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F4" w:rsidRPr="00F91AD3" w:rsidRDefault="00727C4A" w:rsidP="00F91AD3">
      <w:pPr>
        <w:pStyle w:val="20"/>
        <w:shd w:val="clear" w:color="auto" w:fill="auto"/>
        <w:spacing w:line="240" w:lineRule="auto"/>
        <w:rPr>
          <w:rStyle w:val="21"/>
          <w:b w:val="0"/>
          <w:sz w:val="24"/>
          <w:szCs w:val="24"/>
        </w:rPr>
      </w:pPr>
      <w:r>
        <w:rPr>
          <w:rStyle w:val="21"/>
          <w:b w:val="0"/>
          <w:sz w:val="24"/>
          <w:szCs w:val="24"/>
        </w:rPr>
        <w:t>МИНИСТЕРСТВО ОБРАЗОВАНИЯ</w:t>
      </w:r>
      <w:r w:rsidR="000713F8">
        <w:rPr>
          <w:rStyle w:val="21"/>
          <w:b w:val="0"/>
          <w:sz w:val="24"/>
          <w:szCs w:val="24"/>
        </w:rPr>
        <w:t xml:space="preserve"> И НАУКИ </w:t>
      </w:r>
      <w:r w:rsidR="00B01FF4" w:rsidRPr="00F91AD3">
        <w:rPr>
          <w:rStyle w:val="21"/>
          <w:b w:val="0"/>
          <w:sz w:val="24"/>
          <w:szCs w:val="24"/>
        </w:rPr>
        <w:t>РЕСПУБЛИКИ БАШКОРТОСТАН</w:t>
      </w:r>
      <w:r w:rsidR="00B01FF4" w:rsidRPr="00F91AD3">
        <w:rPr>
          <w:rStyle w:val="22"/>
          <w:b w:val="0"/>
          <w:sz w:val="24"/>
          <w:szCs w:val="24"/>
        </w:rPr>
        <w:t xml:space="preserve"> </w:t>
      </w:r>
      <w:r w:rsidR="00B01FF4" w:rsidRPr="00F91AD3">
        <w:rPr>
          <w:rStyle w:val="21"/>
          <w:b w:val="0"/>
          <w:sz w:val="24"/>
          <w:szCs w:val="24"/>
        </w:rPr>
        <w:t xml:space="preserve">ГОСУДАРСТВЕННОЕ БЮДЖЕТНОЕ </w:t>
      </w:r>
    </w:p>
    <w:p w:rsidR="00B01FF4" w:rsidRPr="00F91AD3" w:rsidRDefault="00B01FF4" w:rsidP="00F91AD3">
      <w:pPr>
        <w:pStyle w:val="20"/>
        <w:shd w:val="clear" w:color="auto" w:fill="auto"/>
        <w:spacing w:line="240" w:lineRule="auto"/>
        <w:rPr>
          <w:rStyle w:val="21"/>
          <w:b w:val="0"/>
          <w:sz w:val="24"/>
          <w:szCs w:val="24"/>
        </w:rPr>
      </w:pPr>
      <w:r w:rsidRPr="00F91AD3">
        <w:rPr>
          <w:rStyle w:val="21"/>
          <w:b w:val="0"/>
          <w:sz w:val="24"/>
          <w:szCs w:val="24"/>
        </w:rPr>
        <w:t>ПРОФЕССИОНАЛЬНОЕ ОБРАЗОВАТЕЛЬНОЕ</w:t>
      </w:r>
      <w:r w:rsidRPr="00F91AD3">
        <w:rPr>
          <w:rStyle w:val="22"/>
          <w:b w:val="0"/>
          <w:sz w:val="24"/>
          <w:szCs w:val="24"/>
        </w:rPr>
        <w:t xml:space="preserve"> </w:t>
      </w:r>
      <w:r w:rsidRPr="00F91AD3">
        <w:rPr>
          <w:rStyle w:val="21"/>
          <w:b w:val="0"/>
          <w:sz w:val="24"/>
          <w:szCs w:val="24"/>
        </w:rPr>
        <w:t xml:space="preserve">УЧРЕЖДЕНИЕ </w:t>
      </w:r>
    </w:p>
    <w:p w:rsidR="00817895" w:rsidRPr="00F91AD3" w:rsidRDefault="00B01FF4" w:rsidP="00F91AD3">
      <w:pPr>
        <w:jc w:val="center"/>
        <w:rPr>
          <w:rFonts w:ascii="Times New Roman" w:hAnsi="Times New Roman" w:cs="Times New Roman"/>
        </w:rPr>
      </w:pPr>
      <w:r w:rsidRPr="00F91AD3">
        <w:rPr>
          <w:rFonts w:ascii="Times New Roman" w:hAnsi="Times New Roman" w:cs="Times New Roman"/>
        </w:rPr>
        <w:t>ЗАУРАЛЬСКИЙ КОЛЛЕДЖ АГРОИНЖЕНЕРИИ</w:t>
      </w: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980E7B" w:rsidRPr="00F91AD3" w:rsidRDefault="00980E7B" w:rsidP="00F91AD3">
      <w:pPr>
        <w:jc w:val="center"/>
        <w:rPr>
          <w:rFonts w:ascii="Times New Roman" w:hAnsi="Times New Roman" w:cs="Times New Roman"/>
        </w:rPr>
      </w:pPr>
    </w:p>
    <w:p w:rsidR="00980E7B" w:rsidRPr="00F91AD3" w:rsidRDefault="00980E7B" w:rsidP="00F91AD3">
      <w:pPr>
        <w:jc w:val="center"/>
        <w:rPr>
          <w:rFonts w:ascii="Times New Roman" w:hAnsi="Times New Roman" w:cs="Times New Roman"/>
        </w:rPr>
      </w:pPr>
    </w:p>
    <w:p w:rsidR="00980E7B" w:rsidRPr="00F91AD3" w:rsidRDefault="00980E7B"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980E7B" w:rsidRPr="00F91AD3" w:rsidRDefault="00980E7B" w:rsidP="00F91AD3">
      <w:pPr>
        <w:jc w:val="center"/>
        <w:rPr>
          <w:rFonts w:ascii="Times New Roman" w:hAnsi="Times New Roman" w:cs="Times New Roman"/>
          <w:b/>
          <w:bCs/>
          <w:sz w:val="36"/>
        </w:rPr>
      </w:pPr>
      <w:bookmarkStart w:id="0" w:name="bookmark0"/>
      <w:r w:rsidRPr="00F91AD3">
        <w:rPr>
          <w:rFonts w:ascii="Times New Roman" w:hAnsi="Times New Roman" w:cs="Times New Roman"/>
          <w:b/>
          <w:bCs/>
          <w:sz w:val="36"/>
        </w:rPr>
        <w:t>ОТЧЕТ</w:t>
      </w:r>
      <w:bookmarkEnd w:id="0"/>
    </w:p>
    <w:p w:rsidR="00980E7B" w:rsidRPr="00F91AD3" w:rsidRDefault="00980E7B" w:rsidP="00F91AD3">
      <w:pPr>
        <w:jc w:val="center"/>
        <w:rPr>
          <w:rFonts w:ascii="Times New Roman" w:hAnsi="Times New Roman" w:cs="Times New Roman"/>
          <w:b/>
          <w:bCs/>
          <w:sz w:val="36"/>
        </w:rPr>
      </w:pPr>
      <w:bookmarkStart w:id="1" w:name="bookmark1"/>
      <w:r w:rsidRPr="00F91AD3">
        <w:rPr>
          <w:rFonts w:ascii="Times New Roman" w:hAnsi="Times New Roman" w:cs="Times New Roman"/>
          <w:b/>
          <w:bCs/>
          <w:sz w:val="36"/>
        </w:rPr>
        <w:t>о результатах самообследования</w:t>
      </w:r>
    </w:p>
    <w:p w:rsidR="00980E7B" w:rsidRPr="00F91AD3" w:rsidRDefault="00980E7B" w:rsidP="00F91AD3">
      <w:pPr>
        <w:jc w:val="center"/>
        <w:rPr>
          <w:rFonts w:ascii="Times New Roman" w:hAnsi="Times New Roman" w:cs="Times New Roman"/>
          <w:b/>
          <w:bCs/>
          <w:sz w:val="36"/>
        </w:rPr>
      </w:pPr>
      <w:r w:rsidRPr="00F91AD3">
        <w:rPr>
          <w:rFonts w:ascii="Times New Roman" w:hAnsi="Times New Roman" w:cs="Times New Roman"/>
          <w:b/>
          <w:bCs/>
          <w:sz w:val="36"/>
        </w:rPr>
        <w:t xml:space="preserve">государственного бюджетного </w:t>
      </w:r>
    </w:p>
    <w:p w:rsidR="00980E7B" w:rsidRPr="00F91AD3" w:rsidRDefault="00980E7B" w:rsidP="00F91AD3">
      <w:pPr>
        <w:jc w:val="center"/>
        <w:rPr>
          <w:rFonts w:ascii="Times New Roman" w:hAnsi="Times New Roman" w:cs="Times New Roman"/>
          <w:b/>
          <w:bCs/>
          <w:sz w:val="36"/>
        </w:rPr>
      </w:pPr>
      <w:r w:rsidRPr="00F91AD3">
        <w:rPr>
          <w:rFonts w:ascii="Times New Roman" w:hAnsi="Times New Roman" w:cs="Times New Roman"/>
          <w:b/>
          <w:bCs/>
          <w:sz w:val="36"/>
        </w:rPr>
        <w:t>профессионального образовательного учреждения</w:t>
      </w:r>
    </w:p>
    <w:bookmarkEnd w:id="1"/>
    <w:p w:rsidR="00980E7B" w:rsidRPr="00F91AD3" w:rsidRDefault="00980E7B" w:rsidP="00F91AD3">
      <w:pPr>
        <w:jc w:val="center"/>
        <w:rPr>
          <w:rFonts w:ascii="Times New Roman" w:hAnsi="Times New Roman" w:cs="Times New Roman"/>
          <w:b/>
          <w:bCs/>
          <w:sz w:val="36"/>
        </w:rPr>
      </w:pPr>
      <w:r w:rsidRPr="00F91AD3">
        <w:rPr>
          <w:rFonts w:ascii="Times New Roman" w:hAnsi="Times New Roman" w:cs="Times New Roman"/>
          <w:b/>
          <w:bCs/>
          <w:sz w:val="36"/>
        </w:rPr>
        <w:t>Зауральский колледж агроинженерии</w:t>
      </w: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B01FF4" w:rsidRPr="00F91AD3" w:rsidRDefault="00B01FF4" w:rsidP="00F91AD3">
      <w:pPr>
        <w:jc w:val="center"/>
        <w:rPr>
          <w:rFonts w:ascii="Times New Roman" w:hAnsi="Times New Roman" w:cs="Times New Roman"/>
        </w:rPr>
      </w:pPr>
    </w:p>
    <w:p w:rsidR="00906E27" w:rsidRDefault="00262AA9" w:rsidP="00906E27">
      <w:pPr>
        <w:pStyle w:val="30"/>
        <w:shd w:val="clear" w:color="auto" w:fill="auto"/>
        <w:spacing w:before="0" w:after="0" w:line="240" w:lineRule="auto"/>
        <w:ind w:left="5670"/>
        <w:rPr>
          <w:sz w:val="24"/>
          <w:szCs w:val="24"/>
        </w:rPr>
      </w:pPr>
      <w:r w:rsidRPr="00906E27">
        <w:rPr>
          <w:rStyle w:val="31"/>
          <w:sz w:val="24"/>
          <w:szCs w:val="24"/>
        </w:rPr>
        <w:t>Отчет рассмотрен</w:t>
      </w:r>
      <w:r w:rsidRPr="00906E27">
        <w:rPr>
          <w:rStyle w:val="32"/>
          <w:sz w:val="24"/>
          <w:szCs w:val="24"/>
        </w:rPr>
        <w:t xml:space="preserve"> </w:t>
      </w:r>
      <w:r w:rsidRPr="00906E27">
        <w:rPr>
          <w:rStyle w:val="31"/>
          <w:sz w:val="24"/>
          <w:szCs w:val="24"/>
        </w:rPr>
        <w:t xml:space="preserve">и одобрен на </w:t>
      </w:r>
      <w:r w:rsidR="00906E27" w:rsidRPr="00906E27">
        <w:rPr>
          <w:rStyle w:val="31"/>
          <w:sz w:val="24"/>
          <w:szCs w:val="24"/>
        </w:rPr>
        <w:t>общем собрании</w:t>
      </w:r>
      <w:r w:rsidR="00906E27" w:rsidRPr="00906E27">
        <w:rPr>
          <w:sz w:val="24"/>
          <w:szCs w:val="24"/>
        </w:rPr>
        <w:t xml:space="preserve"> </w:t>
      </w:r>
      <w:r w:rsidR="00F47F71">
        <w:rPr>
          <w:sz w:val="24"/>
          <w:szCs w:val="24"/>
        </w:rPr>
        <w:t>(</w:t>
      </w:r>
      <w:r w:rsidR="00906E27" w:rsidRPr="00906E27">
        <w:rPr>
          <w:sz w:val="24"/>
          <w:szCs w:val="24"/>
        </w:rPr>
        <w:t xml:space="preserve">конференции) работников и обучающихся </w:t>
      </w:r>
    </w:p>
    <w:p w:rsidR="00817895" w:rsidRPr="00906E27" w:rsidRDefault="00262AA9" w:rsidP="00906E27">
      <w:pPr>
        <w:pStyle w:val="30"/>
        <w:shd w:val="clear" w:color="auto" w:fill="auto"/>
        <w:spacing w:before="0" w:after="0" w:line="240" w:lineRule="auto"/>
        <w:ind w:left="5670"/>
        <w:rPr>
          <w:rStyle w:val="31"/>
          <w:sz w:val="24"/>
          <w:szCs w:val="24"/>
        </w:rPr>
      </w:pPr>
      <w:r w:rsidRPr="00906E27">
        <w:rPr>
          <w:rStyle w:val="32"/>
          <w:sz w:val="24"/>
          <w:szCs w:val="24"/>
        </w:rPr>
        <w:t xml:space="preserve"> </w:t>
      </w:r>
      <w:r w:rsidRPr="00906E27">
        <w:rPr>
          <w:rStyle w:val="31"/>
          <w:sz w:val="24"/>
          <w:szCs w:val="24"/>
        </w:rPr>
        <w:t>«</w:t>
      </w:r>
      <w:r w:rsidR="000713F8">
        <w:rPr>
          <w:rStyle w:val="31"/>
          <w:sz w:val="24"/>
          <w:szCs w:val="24"/>
        </w:rPr>
        <w:t>02</w:t>
      </w:r>
      <w:r w:rsidRPr="00906E27">
        <w:rPr>
          <w:rStyle w:val="31"/>
          <w:sz w:val="24"/>
          <w:szCs w:val="24"/>
        </w:rPr>
        <w:t xml:space="preserve">» </w:t>
      </w:r>
      <w:r w:rsidR="000713F8">
        <w:rPr>
          <w:rStyle w:val="31"/>
          <w:sz w:val="24"/>
          <w:szCs w:val="24"/>
        </w:rPr>
        <w:t>марта 202</w:t>
      </w:r>
      <w:r w:rsidR="00DD0A51">
        <w:rPr>
          <w:rStyle w:val="31"/>
          <w:sz w:val="24"/>
          <w:szCs w:val="24"/>
        </w:rPr>
        <w:t>2</w:t>
      </w:r>
      <w:r w:rsidRPr="00906E27">
        <w:rPr>
          <w:rStyle w:val="31"/>
          <w:sz w:val="24"/>
          <w:szCs w:val="24"/>
        </w:rPr>
        <w:t xml:space="preserve"> г</w:t>
      </w:r>
      <w:r w:rsidR="000713F8">
        <w:rPr>
          <w:rStyle w:val="31"/>
          <w:sz w:val="24"/>
          <w:szCs w:val="24"/>
        </w:rPr>
        <w:t>.</w:t>
      </w:r>
      <w:r w:rsidRPr="00906E27">
        <w:rPr>
          <w:rStyle w:val="31"/>
          <w:sz w:val="24"/>
          <w:szCs w:val="24"/>
        </w:rPr>
        <w:t>,</w:t>
      </w:r>
      <w:r w:rsidRPr="00906E27">
        <w:rPr>
          <w:rStyle w:val="32"/>
          <w:sz w:val="24"/>
          <w:szCs w:val="24"/>
        </w:rPr>
        <w:t xml:space="preserve"> </w:t>
      </w:r>
      <w:r w:rsidRPr="00906E27">
        <w:rPr>
          <w:rStyle w:val="31"/>
          <w:sz w:val="24"/>
          <w:szCs w:val="24"/>
        </w:rPr>
        <w:t xml:space="preserve">Протокол № </w:t>
      </w:r>
      <w:r w:rsidR="000713F8">
        <w:rPr>
          <w:rStyle w:val="31"/>
          <w:sz w:val="24"/>
          <w:szCs w:val="24"/>
        </w:rPr>
        <w:t>3</w:t>
      </w: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rStyle w:val="31"/>
          <w:sz w:val="24"/>
          <w:szCs w:val="24"/>
        </w:rPr>
      </w:pPr>
    </w:p>
    <w:p w:rsidR="00980E7B" w:rsidRPr="00F91AD3" w:rsidRDefault="00980E7B" w:rsidP="00F91AD3">
      <w:pPr>
        <w:pStyle w:val="30"/>
        <w:shd w:val="clear" w:color="auto" w:fill="auto"/>
        <w:spacing w:before="0" w:after="0" w:line="240" w:lineRule="auto"/>
        <w:rPr>
          <w:sz w:val="24"/>
          <w:szCs w:val="24"/>
        </w:rPr>
      </w:pPr>
    </w:p>
    <w:p w:rsidR="00817895" w:rsidRPr="00F91AD3" w:rsidRDefault="00980E7B" w:rsidP="00F91AD3">
      <w:pPr>
        <w:pStyle w:val="40"/>
        <w:shd w:val="clear" w:color="auto" w:fill="auto"/>
        <w:spacing w:before="0" w:line="240" w:lineRule="auto"/>
        <w:rPr>
          <w:rStyle w:val="41"/>
          <w:b w:val="0"/>
          <w:spacing w:val="0"/>
          <w:sz w:val="24"/>
          <w:szCs w:val="24"/>
        </w:rPr>
      </w:pPr>
      <w:r w:rsidRPr="00F91AD3">
        <w:rPr>
          <w:rStyle w:val="41"/>
          <w:b w:val="0"/>
          <w:spacing w:val="0"/>
          <w:sz w:val="24"/>
          <w:szCs w:val="24"/>
        </w:rPr>
        <w:t>Юлдыбаево</w:t>
      </w:r>
      <w:r w:rsidR="00262AA9" w:rsidRPr="00F91AD3">
        <w:rPr>
          <w:rStyle w:val="41"/>
          <w:b w:val="0"/>
          <w:spacing w:val="0"/>
          <w:sz w:val="24"/>
          <w:szCs w:val="24"/>
        </w:rPr>
        <w:t xml:space="preserve"> 20</w:t>
      </w:r>
      <w:r w:rsidR="000713F8">
        <w:rPr>
          <w:rStyle w:val="41"/>
          <w:b w:val="0"/>
          <w:spacing w:val="0"/>
          <w:sz w:val="24"/>
          <w:szCs w:val="24"/>
        </w:rPr>
        <w:t>2</w:t>
      </w:r>
      <w:r w:rsidR="00DD0A51">
        <w:rPr>
          <w:rStyle w:val="41"/>
          <w:b w:val="0"/>
          <w:spacing w:val="0"/>
          <w:sz w:val="24"/>
          <w:szCs w:val="24"/>
        </w:rPr>
        <w:t>2</w:t>
      </w:r>
      <w:r w:rsidR="00262AA9" w:rsidRPr="00F91AD3">
        <w:rPr>
          <w:rStyle w:val="41"/>
          <w:b w:val="0"/>
          <w:spacing w:val="0"/>
          <w:sz w:val="24"/>
          <w:szCs w:val="24"/>
        </w:rPr>
        <w:t xml:space="preserve"> г.</w:t>
      </w:r>
    </w:p>
    <w:p w:rsidR="0037047C" w:rsidRPr="00F91AD3" w:rsidRDefault="0037047C" w:rsidP="00F91AD3">
      <w:pPr>
        <w:jc w:val="center"/>
        <w:rPr>
          <w:rFonts w:ascii="Times New Roman" w:eastAsiaTheme="minorHAnsi" w:hAnsi="Times New Roman" w:cs="Times New Roman"/>
          <w:b/>
          <w:bCs/>
          <w:color w:val="auto"/>
          <w:lang w:eastAsia="en-US"/>
        </w:rPr>
      </w:pPr>
      <w:r w:rsidRPr="00F91AD3">
        <w:rPr>
          <w:rFonts w:ascii="Times New Roman" w:eastAsiaTheme="minorHAnsi" w:hAnsi="Times New Roman" w:cs="Times New Roman"/>
          <w:b/>
          <w:bCs/>
          <w:color w:val="auto"/>
          <w:lang w:eastAsia="en-US"/>
        </w:rPr>
        <w:lastRenderedPageBreak/>
        <w:t>СОДЕРЖАНИЕ</w:t>
      </w:r>
    </w:p>
    <w:p w:rsidR="0037047C" w:rsidRPr="00F91AD3" w:rsidRDefault="0037047C" w:rsidP="00F91AD3">
      <w:pPr>
        <w:jc w:val="both"/>
        <w:rPr>
          <w:rFonts w:ascii="Times New Roman" w:eastAsiaTheme="minorHAnsi" w:hAnsi="Times New Roman" w:cs="Times New Roman"/>
          <w:b/>
          <w:bCs/>
          <w:color w:val="auto"/>
          <w:lang w:eastAsia="en-US"/>
        </w:rPr>
      </w:pPr>
    </w:p>
    <w:tbl>
      <w:tblPr>
        <w:tblStyle w:val="af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287"/>
        <w:gridCol w:w="608"/>
      </w:tblGrid>
      <w:tr w:rsidR="00E1088D" w:rsidRPr="00F91AD3" w:rsidTr="00E1088D">
        <w:tc>
          <w:tcPr>
            <w:tcW w:w="675" w:type="dxa"/>
          </w:tcPr>
          <w:p w:rsidR="00E1088D" w:rsidRPr="00F91AD3" w:rsidRDefault="00E1088D" w:rsidP="00F91AD3">
            <w:pPr>
              <w:contextualSpacing/>
              <w:rPr>
                <w:rFonts w:cs="Times New Roman"/>
                <w:bCs/>
                <w:color w:val="auto"/>
                <w:szCs w:val="24"/>
              </w:rPr>
            </w:pPr>
          </w:p>
        </w:tc>
        <w:tc>
          <w:tcPr>
            <w:tcW w:w="0" w:type="auto"/>
          </w:tcPr>
          <w:p w:rsidR="00E1088D" w:rsidRPr="00F91AD3" w:rsidRDefault="00E1088D" w:rsidP="00F91AD3">
            <w:pPr>
              <w:rPr>
                <w:rFonts w:cs="Times New Roman"/>
                <w:bCs/>
                <w:color w:val="auto"/>
                <w:szCs w:val="24"/>
              </w:rPr>
            </w:pPr>
          </w:p>
        </w:tc>
        <w:tc>
          <w:tcPr>
            <w:tcW w:w="0" w:type="auto"/>
          </w:tcPr>
          <w:p w:rsidR="00E1088D" w:rsidRPr="00F91AD3" w:rsidRDefault="00E1088D" w:rsidP="00C84C6B">
            <w:pPr>
              <w:jc w:val="center"/>
              <w:rPr>
                <w:rFonts w:cs="Times New Roman"/>
                <w:bCs/>
                <w:color w:val="auto"/>
                <w:szCs w:val="24"/>
              </w:rPr>
            </w:pPr>
            <w:r w:rsidRPr="00F91AD3">
              <w:rPr>
                <w:rFonts w:cs="Times New Roman"/>
                <w:bCs/>
                <w:color w:val="auto"/>
                <w:szCs w:val="24"/>
              </w:rPr>
              <w:t>стр.</w:t>
            </w:r>
          </w:p>
        </w:tc>
      </w:tr>
      <w:tr w:rsidR="0037047C" w:rsidRPr="00F91AD3" w:rsidTr="00E1088D">
        <w:tc>
          <w:tcPr>
            <w:tcW w:w="675" w:type="dxa"/>
          </w:tcPr>
          <w:p w:rsidR="0037047C" w:rsidRPr="00F91AD3" w:rsidRDefault="0037047C" w:rsidP="00F91AD3">
            <w:pPr>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ВВЕДЕНИЕ</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3</w:t>
            </w:r>
          </w:p>
        </w:tc>
      </w:tr>
      <w:tr w:rsidR="00E1088D" w:rsidRPr="00F91AD3" w:rsidTr="00E1088D">
        <w:tc>
          <w:tcPr>
            <w:tcW w:w="675" w:type="dxa"/>
          </w:tcPr>
          <w:p w:rsidR="0037047C" w:rsidRPr="00F91AD3" w:rsidRDefault="0037047C" w:rsidP="00701E8D">
            <w:pPr>
              <w:numPr>
                <w:ilvl w:val="0"/>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ОБЩАЯ ХАРАКТЕРИСТИКА ОБРАЗОВАТЕЛЬНОЙ ОРГАНИЗАЦИИ</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4</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Основные сведения об образовательной организации</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4</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Структура подготовки кадров</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5</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Система управления образовательной организацией</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8</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Реализация программы развития образовательного учреждения</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10</w:t>
            </w:r>
          </w:p>
        </w:tc>
      </w:tr>
      <w:tr w:rsidR="00E1088D" w:rsidRPr="00F91AD3" w:rsidTr="00E1088D">
        <w:tc>
          <w:tcPr>
            <w:tcW w:w="675" w:type="dxa"/>
          </w:tcPr>
          <w:p w:rsidR="0037047C" w:rsidRPr="00F91AD3" w:rsidRDefault="0037047C" w:rsidP="00701E8D">
            <w:pPr>
              <w:numPr>
                <w:ilvl w:val="0"/>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УСЛОВИЯ ОСУЩЕСТВЛЕНИЯ ОБРАЗОВАТЕЛЬНОГО ПРОЦЕССА</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11</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Организация образовательного процесса</w:t>
            </w:r>
            <w:r w:rsidRPr="00F91AD3">
              <w:rPr>
                <w:rFonts w:cs="Times New Roman"/>
                <w:bCs/>
                <w:color w:val="auto"/>
                <w:szCs w:val="24"/>
              </w:rPr>
              <w:tab/>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11</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Материально-техническая база</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16</w:t>
            </w:r>
          </w:p>
        </w:tc>
      </w:tr>
      <w:tr w:rsidR="0037047C"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Кадровое обеспечение</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24</w:t>
            </w:r>
          </w:p>
        </w:tc>
      </w:tr>
      <w:tr w:rsidR="0037047C"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color w:val="auto"/>
                <w:szCs w:val="24"/>
              </w:rPr>
              <w:t>Воспитательная деятельности и психолого-педагогическое сопровождение обучающих</w:t>
            </w:r>
          </w:p>
        </w:tc>
        <w:tc>
          <w:tcPr>
            <w:tcW w:w="0" w:type="auto"/>
          </w:tcPr>
          <w:p w:rsidR="0037047C" w:rsidRPr="00F91AD3" w:rsidRDefault="00A9131C" w:rsidP="00C84C6B">
            <w:pPr>
              <w:jc w:val="center"/>
              <w:rPr>
                <w:rFonts w:cs="Times New Roman"/>
                <w:bCs/>
                <w:color w:val="auto"/>
                <w:szCs w:val="24"/>
              </w:rPr>
            </w:pPr>
            <w:r>
              <w:rPr>
                <w:rFonts w:cs="Times New Roman"/>
                <w:bCs/>
                <w:color w:val="auto"/>
                <w:szCs w:val="24"/>
              </w:rPr>
              <w:t>28</w:t>
            </w:r>
          </w:p>
        </w:tc>
      </w:tr>
      <w:tr w:rsidR="0037047C"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color w:val="auto"/>
                <w:szCs w:val="24"/>
              </w:rPr>
            </w:pPr>
            <w:r w:rsidRPr="00F91AD3">
              <w:rPr>
                <w:rFonts w:cs="Times New Roman"/>
                <w:color w:val="auto"/>
                <w:szCs w:val="24"/>
              </w:rPr>
              <w:t>Возможности получения студентами дополнительного профессионального   образования</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39</w:t>
            </w:r>
          </w:p>
        </w:tc>
      </w:tr>
      <w:tr w:rsidR="0037047C" w:rsidRPr="00F91AD3" w:rsidTr="00E1088D">
        <w:tc>
          <w:tcPr>
            <w:tcW w:w="675" w:type="dxa"/>
          </w:tcPr>
          <w:p w:rsidR="0037047C" w:rsidRPr="00F91AD3" w:rsidRDefault="0037047C" w:rsidP="00701E8D">
            <w:pPr>
              <w:numPr>
                <w:ilvl w:val="0"/>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ОСОБЕННОСТИ ОБРАЗОВАТЕЛЬНОГО ПРОЦЕССА</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40</w:t>
            </w:r>
          </w:p>
        </w:tc>
      </w:tr>
      <w:tr w:rsidR="0037047C"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CC1E34" w:rsidP="00F91AD3">
            <w:pPr>
              <w:rPr>
                <w:rFonts w:cs="Times New Roman"/>
                <w:bCs/>
                <w:color w:val="auto"/>
                <w:szCs w:val="24"/>
              </w:rPr>
            </w:pPr>
            <w:r w:rsidRPr="00F91AD3">
              <w:rPr>
                <w:rFonts w:cs="Times New Roman"/>
                <w:bCs/>
                <w:color w:val="auto"/>
                <w:szCs w:val="24"/>
              </w:rPr>
              <w:t xml:space="preserve">Учебно - </w:t>
            </w:r>
            <w:r w:rsidR="0037047C" w:rsidRPr="00F91AD3">
              <w:rPr>
                <w:rFonts w:cs="Times New Roman"/>
                <w:bCs/>
                <w:color w:val="auto"/>
                <w:szCs w:val="24"/>
              </w:rPr>
              <w:t>методическое обеспечение образовательного процесса</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40</w:t>
            </w:r>
          </w:p>
        </w:tc>
      </w:tr>
      <w:tr w:rsidR="0037047C"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CC1E34" w:rsidP="00F91AD3">
            <w:pPr>
              <w:rPr>
                <w:rFonts w:cs="Times New Roman"/>
                <w:bCs/>
                <w:color w:val="auto"/>
                <w:szCs w:val="24"/>
              </w:rPr>
            </w:pPr>
            <w:r w:rsidRPr="00F91AD3">
              <w:rPr>
                <w:rFonts w:cs="Times New Roman"/>
                <w:bCs/>
                <w:color w:val="auto"/>
                <w:szCs w:val="24"/>
              </w:rPr>
              <w:t>Библиотечно – информационное обеспечение образовательного процесса</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41</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Использование современных образовательных технологий</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42</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Использование информационных технологий в образовательном процессе</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43</w:t>
            </w:r>
          </w:p>
        </w:tc>
      </w:tr>
      <w:tr w:rsidR="00E1088D" w:rsidRPr="00F91AD3" w:rsidTr="00E1088D">
        <w:tc>
          <w:tcPr>
            <w:tcW w:w="675" w:type="dxa"/>
          </w:tcPr>
          <w:p w:rsidR="0037047C" w:rsidRPr="00F91AD3" w:rsidRDefault="0037047C" w:rsidP="00701E8D">
            <w:pPr>
              <w:numPr>
                <w:ilvl w:val="0"/>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РЕЗУЛЬТАТЫ ДЕЯТЕЛЬНОСТИ, КАЧЕСТВО ОБРАЗОВАНИЯ</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44</w:t>
            </w:r>
          </w:p>
        </w:tc>
      </w:tr>
      <w:tr w:rsidR="00E1088D"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917473" w:rsidP="00F91AD3">
            <w:pPr>
              <w:pStyle w:val="12"/>
              <w:shd w:val="clear" w:color="auto" w:fill="auto"/>
              <w:spacing w:before="0" w:line="240" w:lineRule="auto"/>
              <w:ind w:firstLine="0"/>
              <w:jc w:val="left"/>
              <w:rPr>
                <w:sz w:val="24"/>
                <w:szCs w:val="24"/>
              </w:rPr>
            </w:pPr>
            <w:r w:rsidRPr="00F91AD3">
              <w:rPr>
                <w:sz w:val="24"/>
                <w:szCs w:val="24"/>
              </w:rPr>
              <w:t>Внутренняя система оценки качества образования</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44</w:t>
            </w:r>
          </w:p>
        </w:tc>
      </w:tr>
      <w:tr w:rsidR="0037047C"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F91AD3" w:rsidRDefault="0037047C" w:rsidP="00F91AD3">
            <w:pPr>
              <w:rPr>
                <w:rFonts w:cs="Times New Roman"/>
                <w:bCs/>
                <w:color w:val="auto"/>
                <w:szCs w:val="24"/>
              </w:rPr>
            </w:pPr>
            <w:r w:rsidRPr="00F91AD3">
              <w:rPr>
                <w:rFonts w:cs="Times New Roman"/>
                <w:bCs/>
                <w:color w:val="auto"/>
                <w:szCs w:val="24"/>
              </w:rPr>
              <w:t>Востребованность и конкурентоспособность выпускников</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49</w:t>
            </w:r>
          </w:p>
        </w:tc>
      </w:tr>
      <w:tr w:rsidR="0037047C" w:rsidRPr="00F91AD3" w:rsidTr="00E1088D">
        <w:tc>
          <w:tcPr>
            <w:tcW w:w="675" w:type="dxa"/>
          </w:tcPr>
          <w:p w:rsidR="0037047C" w:rsidRPr="00F91AD3" w:rsidRDefault="0037047C" w:rsidP="00701E8D">
            <w:pPr>
              <w:numPr>
                <w:ilvl w:val="0"/>
                <w:numId w:val="7"/>
              </w:numPr>
              <w:ind w:left="0" w:firstLine="0"/>
              <w:contextualSpacing/>
              <w:rPr>
                <w:rFonts w:cs="Times New Roman"/>
                <w:bCs/>
                <w:color w:val="auto"/>
                <w:szCs w:val="24"/>
              </w:rPr>
            </w:pPr>
          </w:p>
        </w:tc>
        <w:tc>
          <w:tcPr>
            <w:tcW w:w="0" w:type="auto"/>
          </w:tcPr>
          <w:p w:rsidR="0037047C" w:rsidRPr="00F91AD3" w:rsidRDefault="007025E3" w:rsidP="00F91AD3">
            <w:pPr>
              <w:pStyle w:val="12"/>
              <w:shd w:val="clear" w:color="auto" w:fill="auto"/>
              <w:spacing w:before="0" w:line="240" w:lineRule="auto"/>
              <w:ind w:firstLine="0"/>
              <w:jc w:val="left"/>
              <w:rPr>
                <w:sz w:val="24"/>
                <w:szCs w:val="24"/>
              </w:rPr>
            </w:pPr>
            <w:r w:rsidRPr="00F91AD3">
              <w:rPr>
                <w:sz w:val="24"/>
                <w:szCs w:val="24"/>
              </w:rPr>
              <w:t xml:space="preserve">АНАЛИЗ ДЕЯТЕЛЬНОСТИ КОЛЛЕДЖА </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51</w:t>
            </w:r>
          </w:p>
        </w:tc>
      </w:tr>
      <w:tr w:rsidR="0037047C" w:rsidRPr="00F91AD3" w:rsidTr="00E1088D">
        <w:tc>
          <w:tcPr>
            <w:tcW w:w="675" w:type="dxa"/>
          </w:tcPr>
          <w:p w:rsidR="0037047C" w:rsidRPr="00F91AD3" w:rsidRDefault="0037047C" w:rsidP="00701E8D">
            <w:pPr>
              <w:numPr>
                <w:ilvl w:val="1"/>
                <w:numId w:val="7"/>
              </w:numPr>
              <w:ind w:left="0" w:firstLine="0"/>
              <w:contextualSpacing/>
              <w:rPr>
                <w:rFonts w:cs="Times New Roman"/>
                <w:bCs/>
                <w:color w:val="auto"/>
                <w:szCs w:val="24"/>
              </w:rPr>
            </w:pPr>
          </w:p>
        </w:tc>
        <w:tc>
          <w:tcPr>
            <w:tcW w:w="0" w:type="auto"/>
          </w:tcPr>
          <w:p w:rsidR="0037047C" w:rsidRPr="00AA6323" w:rsidRDefault="007025E3" w:rsidP="00AA6323">
            <w:pPr>
              <w:shd w:val="clear" w:color="auto" w:fill="FFFFFF"/>
              <w:jc w:val="left"/>
              <w:textAlignment w:val="baseline"/>
              <w:outlineLvl w:val="3"/>
              <w:rPr>
                <w:rFonts w:eastAsia="Times New Roman" w:cs="Times New Roman"/>
                <w:bCs/>
                <w:szCs w:val="24"/>
              </w:rPr>
            </w:pPr>
            <w:r w:rsidRPr="00F91AD3">
              <w:rPr>
                <w:rFonts w:eastAsia="Times New Roman" w:cs="Times New Roman"/>
                <w:bCs/>
                <w:szCs w:val="24"/>
                <w:bdr w:val="none" w:sz="0" w:space="0" w:color="auto" w:frame="1"/>
              </w:rPr>
              <w:t>Показатели деятельности колледжа</w:t>
            </w:r>
          </w:p>
        </w:tc>
        <w:tc>
          <w:tcPr>
            <w:tcW w:w="0" w:type="auto"/>
          </w:tcPr>
          <w:p w:rsidR="0037047C" w:rsidRPr="00F91AD3" w:rsidRDefault="00AA6323" w:rsidP="00C84C6B">
            <w:pPr>
              <w:jc w:val="center"/>
              <w:rPr>
                <w:rFonts w:cs="Times New Roman"/>
                <w:bCs/>
                <w:color w:val="auto"/>
                <w:szCs w:val="24"/>
              </w:rPr>
            </w:pPr>
            <w:r>
              <w:rPr>
                <w:rFonts w:cs="Times New Roman"/>
                <w:bCs/>
                <w:color w:val="auto"/>
                <w:szCs w:val="24"/>
              </w:rPr>
              <w:t>51</w:t>
            </w:r>
          </w:p>
        </w:tc>
      </w:tr>
    </w:tbl>
    <w:p w:rsidR="0037047C" w:rsidRPr="00F91AD3" w:rsidRDefault="0037047C" w:rsidP="00F91AD3">
      <w:pPr>
        <w:rPr>
          <w:rFonts w:ascii="Times New Roman" w:eastAsiaTheme="minorHAnsi" w:hAnsi="Times New Roman" w:cs="Times New Roman"/>
          <w:b/>
          <w:bCs/>
          <w:color w:val="auto"/>
          <w:lang w:eastAsia="en-US"/>
        </w:rPr>
      </w:pPr>
      <w:r w:rsidRPr="00F91AD3">
        <w:rPr>
          <w:rFonts w:ascii="Times New Roman" w:eastAsiaTheme="minorHAnsi" w:hAnsi="Times New Roman" w:cs="Times New Roman"/>
          <w:b/>
          <w:bCs/>
          <w:color w:val="auto"/>
          <w:lang w:eastAsia="en-US"/>
        </w:rPr>
        <w:br w:type="page"/>
      </w:r>
    </w:p>
    <w:p w:rsidR="0037047C" w:rsidRPr="00F91AD3" w:rsidRDefault="0037047C" w:rsidP="00F91AD3">
      <w:pPr>
        <w:jc w:val="center"/>
        <w:rPr>
          <w:rFonts w:ascii="Times New Roman" w:eastAsiaTheme="minorHAnsi" w:hAnsi="Times New Roman" w:cs="Times New Roman"/>
          <w:bCs/>
          <w:color w:val="auto"/>
          <w:lang w:eastAsia="en-US"/>
        </w:rPr>
      </w:pPr>
      <w:r w:rsidRPr="00F91AD3">
        <w:rPr>
          <w:rFonts w:ascii="Times New Roman" w:eastAsiaTheme="minorHAnsi" w:hAnsi="Times New Roman" w:cs="Times New Roman"/>
          <w:bCs/>
          <w:color w:val="auto"/>
          <w:lang w:eastAsia="en-US"/>
        </w:rPr>
        <w:lastRenderedPageBreak/>
        <w:t>ВВЕДЕНИЕ</w:t>
      </w:r>
    </w:p>
    <w:p w:rsidR="0037047C" w:rsidRPr="00F91AD3" w:rsidRDefault="0037047C" w:rsidP="00F91AD3">
      <w:pPr>
        <w:rPr>
          <w:rFonts w:ascii="Times New Roman" w:eastAsiaTheme="minorHAnsi" w:hAnsi="Times New Roman" w:cs="Times New Roman"/>
          <w:b/>
          <w:bCs/>
          <w:color w:val="auto"/>
          <w:lang w:eastAsia="en-US"/>
        </w:rPr>
      </w:pPr>
    </w:p>
    <w:p w:rsidR="0037047C" w:rsidRPr="00F91AD3" w:rsidRDefault="0037047C" w:rsidP="00F91AD3">
      <w:pPr>
        <w:pStyle w:val="12"/>
        <w:shd w:val="clear" w:color="auto" w:fill="auto"/>
        <w:spacing w:before="0" w:line="240" w:lineRule="auto"/>
        <w:ind w:firstLine="709"/>
        <w:rPr>
          <w:sz w:val="24"/>
          <w:szCs w:val="24"/>
        </w:rPr>
      </w:pPr>
      <w:r w:rsidRPr="00F91AD3">
        <w:rPr>
          <w:sz w:val="24"/>
          <w:szCs w:val="24"/>
        </w:rPr>
        <w:t xml:space="preserve">Самообследование деятельности государственного бюджетного профессионального образовательного учреждения </w:t>
      </w:r>
      <w:r w:rsidR="00E90E50" w:rsidRPr="00F91AD3">
        <w:rPr>
          <w:sz w:val="24"/>
          <w:szCs w:val="24"/>
        </w:rPr>
        <w:t>Зауральский колледж агроинженерии (далее - ГБ</w:t>
      </w:r>
      <w:r w:rsidRPr="00F91AD3">
        <w:rPr>
          <w:sz w:val="24"/>
          <w:szCs w:val="24"/>
        </w:rPr>
        <w:t xml:space="preserve">ПОУ </w:t>
      </w:r>
      <w:r w:rsidR="00E90E50" w:rsidRPr="00F91AD3">
        <w:rPr>
          <w:sz w:val="24"/>
          <w:szCs w:val="24"/>
        </w:rPr>
        <w:t>Зауральский колледж агроинженерии</w:t>
      </w:r>
      <w:r w:rsidRPr="00F91AD3">
        <w:rPr>
          <w:sz w:val="24"/>
          <w:szCs w:val="24"/>
        </w:rPr>
        <w:t xml:space="preserve">, ГБПОУ </w:t>
      </w:r>
      <w:r w:rsidR="00E90E50" w:rsidRPr="00F91AD3">
        <w:rPr>
          <w:sz w:val="24"/>
          <w:szCs w:val="24"/>
        </w:rPr>
        <w:t>ЗКА</w:t>
      </w:r>
      <w:r w:rsidRPr="00F91AD3">
        <w:rPr>
          <w:sz w:val="24"/>
          <w:szCs w:val="24"/>
        </w:rPr>
        <w:t xml:space="preserve">) проведено </w:t>
      </w:r>
      <w:r w:rsidR="00E90E50" w:rsidRPr="00F91AD3">
        <w:rPr>
          <w:sz w:val="24"/>
          <w:szCs w:val="24"/>
        </w:rPr>
        <w:t xml:space="preserve">в соответствии с Федеральным законом от 29.12.2012 г. №273-Ф3 «Об образовании в Российской Федерации», </w:t>
      </w:r>
      <w:r w:rsidRPr="00F91AD3">
        <w:rPr>
          <w:sz w:val="24"/>
          <w:szCs w:val="24"/>
        </w:rPr>
        <w:t>на основании</w:t>
      </w:r>
      <w:r w:rsidR="00E90E50" w:rsidRPr="00F91AD3">
        <w:rPr>
          <w:sz w:val="24"/>
          <w:szCs w:val="24"/>
        </w:rPr>
        <w:t xml:space="preserve">  приказа Минобрнауки России от 14.06.2013 г. №462 «Об утверждении Порядка проведения самообследования образовательной организацией»,</w:t>
      </w:r>
      <w:r w:rsidRPr="00F91AD3">
        <w:rPr>
          <w:sz w:val="24"/>
          <w:szCs w:val="24"/>
        </w:rPr>
        <w:t xml:space="preserve"> приказа Минобрнауки России от 10.12.2013 N 1324 (ред. от 15.02.2017) "Об утверждении показателей деятельности образовательной организации, подлежащей самообследованию" (Зарегистрировано в Мин</w:t>
      </w:r>
      <w:r w:rsidR="00E90E50" w:rsidRPr="00F91AD3">
        <w:rPr>
          <w:sz w:val="24"/>
          <w:szCs w:val="24"/>
        </w:rPr>
        <w:t>юсте России 28.01.2014 N 31135), приказа</w:t>
      </w:r>
      <w:r w:rsidRPr="00F91AD3">
        <w:rPr>
          <w:sz w:val="24"/>
          <w:szCs w:val="24"/>
        </w:rPr>
        <w:t xml:space="preserve"> Минобрнауки России от 05.12.2014 г.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письма Минобрнауки России от 28.10.2010 г. №13-312 «О подготовке публичных докладов», Положением о проведении самообследования в ГБПОУ </w:t>
      </w:r>
      <w:r w:rsidR="005307F5" w:rsidRPr="00F91AD3">
        <w:rPr>
          <w:sz w:val="24"/>
          <w:szCs w:val="24"/>
        </w:rPr>
        <w:t>ЗКА</w:t>
      </w:r>
      <w:r w:rsidRPr="00F91AD3">
        <w:rPr>
          <w:sz w:val="24"/>
          <w:szCs w:val="24"/>
        </w:rPr>
        <w:t xml:space="preserve"> с целью анализа деятельности колледжа и подготовки отчета о результатах проведения самообследования за 201</w:t>
      </w:r>
      <w:r w:rsidR="000713F8">
        <w:rPr>
          <w:sz w:val="24"/>
          <w:szCs w:val="24"/>
        </w:rPr>
        <w:t>9</w:t>
      </w:r>
      <w:r w:rsidRPr="00F91AD3">
        <w:rPr>
          <w:sz w:val="24"/>
          <w:szCs w:val="24"/>
        </w:rPr>
        <w:t xml:space="preserve"> год, информирования всех заинтересованных сторон о состоянии и перспективах развития ГБПОУ </w:t>
      </w:r>
      <w:r w:rsidR="005307F5" w:rsidRPr="00F91AD3">
        <w:rPr>
          <w:sz w:val="24"/>
          <w:szCs w:val="24"/>
        </w:rPr>
        <w:t>Зауральский колледж агроинженерии</w:t>
      </w:r>
      <w:r w:rsidRPr="00F91AD3">
        <w:rPr>
          <w:sz w:val="24"/>
          <w:szCs w:val="24"/>
        </w:rPr>
        <w:t>.</w:t>
      </w:r>
    </w:p>
    <w:p w:rsidR="0037047C" w:rsidRPr="00F91AD3" w:rsidRDefault="0037047C" w:rsidP="00F91AD3">
      <w:pPr>
        <w:pStyle w:val="12"/>
        <w:shd w:val="clear" w:color="auto" w:fill="auto"/>
        <w:spacing w:before="0" w:line="240" w:lineRule="auto"/>
        <w:ind w:firstLine="709"/>
        <w:rPr>
          <w:sz w:val="24"/>
          <w:szCs w:val="24"/>
        </w:rPr>
      </w:pPr>
      <w:r w:rsidRPr="00F91AD3">
        <w:rPr>
          <w:sz w:val="24"/>
          <w:szCs w:val="24"/>
        </w:rPr>
        <w:t xml:space="preserve">Процедура самообследования деятельности ГБПОУ </w:t>
      </w:r>
      <w:r w:rsidR="005307F5" w:rsidRPr="00F91AD3">
        <w:rPr>
          <w:sz w:val="24"/>
          <w:szCs w:val="24"/>
        </w:rPr>
        <w:t>ЗКА</w:t>
      </w:r>
      <w:r w:rsidRPr="00F91AD3">
        <w:rPr>
          <w:sz w:val="24"/>
          <w:szCs w:val="24"/>
        </w:rPr>
        <w:t xml:space="preserve"> за 20</w:t>
      </w:r>
      <w:r w:rsidR="00DD0A51">
        <w:rPr>
          <w:sz w:val="24"/>
          <w:szCs w:val="24"/>
        </w:rPr>
        <w:t>21</w:t>
      </w:r>
      <w:r w:rsidRPr="00F91AD3">
        <w:rPr>
          <w:sz w:val="24"/>
          <w:szCs w:val="24"/>
        </w:rPr>
        <w:t xml:space="preserve"> год</w:t>
      </w:r>
      <w:r w:rsidR="005307F5" w:rsidRPr="00F91AD3">
        <w:rPr>
          <w:sz w:val="24"/>
          <w:szCs w:val="24"/>
        </w:rPr>
        <w:t xml:space="preserve"> регламентирована приказом №</w:t>
      </w:r>
      <w:r w:rsidR="002A08AD">
        <w:rPr>
          <w:sz w:val="24"/>
          <w:szCs w:val="24"/>
        </w:rPr>
        <w:t xml:space="preserve"> </w:t>
      </w:r>
      <w:r w:rsidR="000713F8">
        <w:rPr>
          <w:sz w:val="24"/>
          <w:szCs w:val="24"/>
        </w:rPr>
        <w:t>17</w:t>
      </w:r>
      <w:r w:rsidRPr="00F91AD3">
        <w:rPr>
          <w:sz w:val="24"/>
          <w:szCs w:val="24"/>
        </w:rPr>
        <w:t xml:space="preserve"> от «</w:t>
      </w:r>
      <w:r w:rsidR="000713F8">
        <w:rPr>
          <w:sz w:val="24"/>
          <w:szCs w:val="24"/>
        </w:rPr>
        <w:t>10</w:t>
      </w:r>
      <w:r w:rsidRPr="00F91AD3">
        <w:rPr>
          <w:sz w:val="24"/>
          <w:szCs w:val="24"/>
        </w:rPr>
        <w:t xml:space="preserve">» </w:t>
      </w:r>
      <w:r w:rsidR="000713F8">
        <w:rPr>
          <w:sz w:val="24"/>
          <w:szCs w:val="24"/>
        </w:rPr>
        <w:t>февраля 202</w:t>
      </w:r>
      <w:r w:rsidR="00DD0A51">
        <w:rPr>
          <w:sz w:val="24"/>
          <w:szCs w:val="24"/>
        </w:rPr>
        <w:t>2</w:t>
      </w:r>
      <w:r w:rsidRPr="00F91AD3">
        <w:rPr>
          <w:sz w:val="24"/>
          <w:szCs w:val="24"/>
        </w:rPr>
        <w:t xml:space="preserve"> г. и включает следующие позиции:</w:t>
      </w:r>
    </w:p>
    <w:p w:rsidR="0037047C" w:rsidRPr="00F91AD3" w:rsidRDefault="0037047C" w:rsidP="00701E8D">
      <w:pPr>
        <w:pStyle w:val="12"/>
        <w:numPr>
          <w:ilvl w:val="0"/>
          <w:numId w:val="1"/>
        </w:numPr>
        <w:shd w:val="clear" w:color="auto" w:fill="auto"/>
        <w:spacing w:before="0" w:line="240" w:lineRule="auto"/>
        <w:ind w:firstLine="0"/>
        <w:rPr>
          <w:sz w:val="24"/>
          <w:szCs w:val="24"/>
        </w:rPr>
      </w:pPr>
      <w:r w:rsidRPr="00F91AD3">
        <w:rPr>
          <w:sz w:val="24"/>
          <w:szCs w:val="24"/>
        </w:rPr>
        <w:t>формирование рабочей группы по проведению самообследования и подготовки отчета по его результатам;</w:t>
      </w:r>
    </w:p>
    <w:p w:rsidR="0037047C" w:rsidRPr="00F91AD3" w:rsidRDefault="0037047C" w:rsidP="00701E8D">
      <w:pPr>
        <w:pStyle w:val="12"/>
        <w:numPr>
          <w:ilvl w:val="0"/>
          <w:numId w:val="1"/>
        </w:numPr>
        <w:shd w:val="clear" w:color="auto" w:fill="auto"/>
        <w:spacing w:before="0" w:line="240" w:lineRule="auto"/>
        <w:ind w:firstLine="0"/>
        <w:rPr>
          <w:sz w:val="24"/>
          <w:szCs w:val="24"/>
        </w:rPr>
      </w:pPr>
      <w:r w:rsidRPr="00F91AD3">
        <w:rPr>
          <w:sz w:val="24"/>
          <w:szCs w:val="24"/>
        </w:rPr>
        <w:t xml:space="preserve">утверждение плана мероприятий по проведению самообследования: сбор и обработка данных, показателей комплексной оценки деятельности колледжа, проведение контроля знаний студентов, подготовка отчета о самообследовании, обсуждение отчета о самообследовании на </w:t>
      </w:r>
      <w:r w:rsidR="00F47F71" w:rsidRPr="00906E27">
        <w:rPr>
          <w:rStyle w:val="31"/>
          <w:sz w:val="24"/>
          <w:szCs w:val="24"/>
        </w:rPr>
        <w:t>общем собрании</w:t>
      </w:r>
      <w:r w:rsidR="00F47F71" w:rsidRPr="00906E27">
        <w:rPr>
          <w:sz w:val="24"/>
          <w:szCs w:val="24"/>
        </w:rPr>
        <w:t xml:space="preserve"> </w:t>
      </w:r>
      <w:r w:rsidR="00F47F71">
        <w:rPr>
          <w:sz w:val="24"/>
          <w:szCs w:val="24"/>
        </w:rPr>
        <w:t>(</w:t>
      </w:r>
      <w:r w:rsidR="00F47F71" w:rsidRPr="00906E27">
        <w:rPr>
          <w:sz w:val="24"/>
          <w:szCs w:val="24"/>
        </w:rPr>
        <w:t>конференции) работников и обучающихся</w:t>
      </w:r>
      <w:r w:rsidRPr="00F91AD3">
        <w:rPr>
          <w:sz w:val="24"/>
          <w:szCs w:val="24"/>
        </w:rPr>
        <w:t xml:space="preserve">, доработка с учетом рекомендаций </w:t>
      </w:r>
      <w:r w:rsidR="00F47F71" w:rsidRPr="00906E27">
        <w:rPr>
          <w:rStyle w:val="31"/>
          <w:sz w:val="24"/>
          <w:szCs w:val="24"/>
        </w:rPr>
        <w:t>обще</w:t>
      </w:r>
      <w:r w:rsidR="00F47F71">
        <w:rPr>
          <w:rStyle w:val="31"/>
          <w:sz w:val="24"/>
          <w:szCs w:val="24"/>
        </w:rPr>
        <w:t>го</w:t>
      </w:r>
      <w:r w:rsidR="00F47F71" w:rsidRPr="00906E27">
        <w:rPr>
          <w:rStyle w:val="31"/>
          <w:sz w:val="24"/>
          <w:szCs w:val="24"/>
        </w:rPr>
        <w:t xml:space="preserve"> собрани</w:t>
      </w:r>
      <w:r w:rsidR="00F47F71">
        <w:rPr>
          <w:rStyle w:val="31"/>
          <w:sz w:val="24"/>
          <w:szCs w:val="24"/>
        </w:rPr>
        <w:t>я</w:t>
      </w:r>
      <w:r w:rsidR="00F47F71" w:rsidRPr="00906E27">
        <w:rPr>
          <w:sz w:val="24"/>
          <w:szCs w:val="24"/>
        </w:rPr>
        <w:t xml:space="preserve"> </w:t>
      </w:r>
      <w:r w:rsidR="00F47F71">
        <w:rPr>
          <w:sz w:val="24"/>
          <w:szCs w:val="24"/>
        </w:rPr>
        <w:t>(</w:t>
      </w:r>
      <w:r w:rsidR="00F47F71" w:rsidRPr="00906E27">
        <w:rPr>
          <w:sz w:val="24"/>
          <w:szCs w:val="24"/>
        </w:rPr>
        <w:t>конференции) работников и обучающихся</w:t>
      </w:r>
      <w:r w:rsidRPr="00F91AD3">
        <w:rPr>
          <w:sz w:val="24"/>
          <w:szCs w:val="24"/>
        </w:rPr>
        <w:t>, утверждение, публикация;</w:t>
      </w:r>
    </w:p>
    <w:p w:rsidR="0037047C" w:rsidRPr="00F91AD3" w:rsidRDefault="0037047C" w:rsidP="00701E8D">
      <w:pPr>
        <w:pStyle w:val="12"/>
        <w:numPr>
          <w:ilvl w:val="0"/>
          <w:numId w:val="1"/>
        </w:numPr>
        <w:shd w:val="clear" w:color="auto" w:fill="auto"/>
        <w:spacing w:before="0" w:line="240" w:lineRule="auto"/>
        <w:ind w:firstLine="0"/>
        <w:rPr>
          <w:sz w:val="24"/>
          <w:szCs w:val="24"/>
        </w:rPr>
      </w:pPr>
      <w:r w:rsidRPr="00F91AD3">
        <w:rPr>
          <w:sz w:val="24"/>
          <w:szCs w:val="24"/>
        </w:rPr>
        <w:t>перечень мероприятий по распространению публичной информации отчета о самообследовании.</w:t>
      </w:r>
    </w:p>
    <w:p w:rsidR="0037047C" w:rsidRPr="00F91AD3" w:rsidRDefault="0037047C" w:rsidP="00F91AD3">
      <w:pPr>
        <w:pStyle w:val="12"/>
        <w:shd w:val="clear" w:color="auto" w:fill="auto"/>
        <w:spacing w:before="0" w:line="240" w:lineRule="auto"/>
        <w:ind w:firstLine="709"/>
        <w:rPr>
          <w:sz w:val="24"/>
          <w:szCs w:val="24"/>
        </w:rPr>
      </w:pPr>
      <w:r w:rsidRPr="00F91AD3">
        <w:rPr>
          <w:sz w:val="24"/>
          <w:szCs w:val="24"/>
        </w:rPr>
        <w:t>В ходе самообследования проведена оценка условий осуществления образовательной деятельности, качества кадрового, учебно-методического, информационного обеспечения, материально-технической базы, организации учебного процесса, содержания и качества подготовки студентов, востребованности выпускников, системы управления организации, функционирования внутренней системы оценки качества образования, организации психолого</w:t>
      </w:r>
      <w:r w:rsidR="00DD1734" w:rsidRPr="00F91AD3">
        <w:rPr>
          <w:sz w:val="24"/>
          <w:szCs w:val="24"/>
        </w:rPr>
        <w:t xml:space="preserve"> </w:t>
      </w:r>
      <w:r w:rsidRPr="00F91AD3">
        <w:rPr>
          <w:sz w:val="24"/>
          <w:szCs w:val="24"/>
        </w:rPr>
        <w:t>- педагогического сопровождения и воспитательной деятельности, а также анализ показателей финансово-экономической деятельности и перспективы развития колледжа на 20</w:t>
      </w:r>
      <w:r w:rsidR="000713F8">
        <w:rPr>
          <w:sz w:val="24"/>
          <w:szCs w:val="24"/>
        </w:rPr>
        <w:t>2</w:t>
      </w:r>
      <w:r w:rsidR="00DD0A51">
        <w:rPr>
          <w:sz w:val="24"/>
          <w:szCs w:val="24"/>
        </w:rPr>
        <w:t>2</w:t>
      </w:r>
      <w:r w:rsidRPr="00F91AD3">
        <w:rPr>
          <w:sz w:val="24"/>
          <w:szCs w:val="24"/>
        </w:rPr>
        <w:t xml:space="preserve"> г.</w:t>
      </w:r>
    </w:p>
    <w:p w:rsidR="0037047C" w:rsidRPr="00F91AD3" w:rsidRDefault="0037047C" w:rsidP="00F91AD3">
      <w:pPr>
        <w:pStyle w:val="12"/>
        <w:shd w:val="clear" w:color="auto" w:fill="auto"/>
        <w:spacing w:before="0" w:line="240" w:lineRule="auto"/>
        <w:ind w:firstLine="709"/>
        <w:rPr>
          <w:sz w:val="24"/>
          <w:szCs w:val="24"/>
        </w:rPr>
      </w:pPr>
      <w:r w:rsidRPr="00F91AD3">
        <w:rPr>
          <w:sz w:val="24"/>
          <w:szCs w:val="24"/>
        </w:rPr>
        <w:t>Проект отчета о самообследовании был обсужден на</w:t>
      </w:r>
      <w:r w:rsidR="002A08AD">
        <w:rPr>
          <w:sz w:val="24"/>
          <w:szCs w:val="24"/>
        </w:rPr>
        <w:t xml:space="preserve"> </w:t>
      </w:r>
      <w:r w:rsidR="00F47F71" w:rsidRPr="00906E27">
        <w:rPr>
          <w:rStyle w:val="31"/>
          <w:sz w:val="24"/>
          <w:szCs w:val="24"/>
        </w:rPr>
        <w:t>общем собрании</w:t>
      </w:r>
      <w:r w:rsidR="00F47F71" w:rsidRPr="00906E27">
        <w:rPr>
          <w:sz w:val="24"/>
          <w:szCs w:val="24"/>
        </w:rPr>
        <w:t xml:space="preserve"> </w:t>
      </w:r>
      <w:r w:rsidR="00F47F71">
        <w:rPr>
          <w:sz w:val="24"/>
          <w:szCs w:val="24"/>
        </w:rPr>
        <w:t>(</w:t>
      </w:r>
      <w:r w:rsidR="00F47F71" w:rsidRPr="00906E27">
        <w:rPr>
          <w:sz w:val="24"/>
          <w:szCs w:val="24"/>
        </w:rPr>
        <w:t>конференции) работников и обучающихся</w:t>
      </w:r>
      <w:r w:rsidR="00F47F71" w:rsidRPr="00F91AD3">
        <w:rPr>
          <w:sz w:val="24"/>
          <w:szCs w:val="24"/>
        </w:rPr>
        <w:t xml:space="preserve"> </w:t>
      </w:r>
      <w:r w:rsidRPr="00F91AD3">
        <w:rPr>
          <w:sz w:val="24"/>
          <w:szCs w:val="24"/>
        </w:rPr>
        <w:t>колледжа. По его результатам принято решение об утверждении Отчета о результатах самообследования за 20</w:t>
      </w:r>
      <w:r w:rsidR="000713F8">
        <w:rPr>
          <w:sz w:val="24"/>
          <w:szCs w:val="24"/>
        </w:rPr>
        <w:t>2</w:t>
      </w:r>
      <w:r w:rsidR="00DD0A51">
        <w:rPr>
          <w:sz w:val="24"/>
          <w:szCs w:val="24"/>
        </w:rPr>
        <w:t>1</w:t>
      </w:r>
      <w:r w:rsidRPr="00F91AD3">
        <w:rPr>
          <w:sz w:val="24"/>
          <w:szCs w:val="24"/>
        </w:rPr>
        <w:t xml:space="preserve"> год (протокол № </w:t>
      </w:r>
      <w:r w:rsidR="000713F8">
        <w:rPr>
          <w:sz w:val="24"/>
          <w:szCs w:val="24"/>
        </w:rPr>
        <w:t>3</w:t>
      </w:r>
      <w:r w:rsidRPr="00F91AD3">
        <w:rPr>
          <w:sz w:val="24"/>
          <w:szCs w:val="24"/>
        </w:rPr>
        <w:t xml:space="preserve"> от </w:t>
      </w:r>
      <w:r w:rsidR="000713F8">
        <w:rPr>
          <w:sz w:val="24"/>
          <w:szCs w:val="24"/>
        </w:rPr>
        <w:t>02.03.202</w:t>
      </w:r>
      <w:r w:rsidR="00DD0A51">
        <w:rPr>
          <w:sz w:val="24"/>
          <w:szCs w:val="24"/>
        </w:rPr>
        <w:t>2</w:t>
      </w:r>
      <w:r w:rsidRPr="00F91AD3">
        <w:rPr>
          <w:sz w:val="24"/>
          <w:szCs w:val="24"/>
        </w:rPr>
        <w:t xml:space="preserve"> г.).</w:t>
      </w:r>
    </w:p>
    <w:p w:rsidR="00F57010" w:rsidRPr="00F91AD3" w:rsidRDefault="0037047C" w:rsidP="00F91AD3">
      <w:pPr>
        <w:ind w:firstLine="360"/>
        <w:rPr>
          <w:rFonts w:ascii="Times New Roman" w:eastAsia="Times New Roman" w:hAnsi="Times New Roman" w:cs="Times New Roman"/>
        </w:rPr>
      </w:pPr>
      <w:r w:rsidRPr="00F91AD3">
        <w:rPr>
          <w:rFonts w:ascii="Times New Roman" w:hAnsi="Times New Roman" w:cs="Times New Roman"/>
        </w:rPr>
        <w:t xml:space="preserve">Отчет о результатах самообследования деятельности ГБПОУ </w:t>
      </w:r>
      <w:r w:rsidR="00562618" w:rsidRPr="00F91AD3">
        <w:rPr>
          <w:rFonts w:ascii="Times New Roman" w:hAnsi="Times New Roman" w:cs="Times New Roman"/>
        </w:rPr>
        <w:t>Зауральский колледж агроинженерии</w:t>
      </w:r>
      <w:r w:rsidRPr="00F91AD3">
        <w:rPr>
          <w:rFonts w:ascii="Times New Roman" w:hAnsi="Times New Roman" w:cs="Times New Roman"/>
        </w:rPr>
        <w:t xml:space="preserve"> за 20</w:t>
      </w:r>
      <w:r w:rsidR="00DD0A51">
        <w:rPr>
          <w:rFonts w:ascii="Times New Roman" w:hAnsi="Times New Roman" w:cs="Times New Roman"/>
        </w:rPr>
        <w:t>21</w:t>
      </w:r>
      <w:r w:rsidRPr="00F91AD3">
        <w:rPr>
          <w:rFonts w:ascii="Times New Roman" w:hAnsi="Times New Roman" w:cs="Times New Roman"/>
        </w:rPr>
        <w:t xml:space="preserve"> год подлежит публикации на официальном сайте образовательной организации </w:t>
      </w:r>
      <w:hyperlink r:id="rId8" w:history="1">
        <w:r w:rsidR="00474FCE" w:rsidRPr="00896C13">
          <w:rPr>
            <w:rStyle w:val="a3"/>
            <w:rFonts w:ascii="Times New Roman" w:hAnsi="Times New Roman" w:cs="Times New Roman"/>
          </w:rPr>
          <w:t>http://</w:t>
        </w:r>
        <w:r w:rsidR="00474FCE" w:rsidRPr="00896C13">
          <w:rPr>
            <w:rStyle w:val="a3"/>
            <w:rFonts w:ascii="Times New Roman" w:hAnsi="Times New Roman" w:cs="Times New Roman"/>
            <w:lang w:val="en-US"/>
          </w:rPr>
          <w:t>zkagro</w:t>
        </w:r>
        <w:r w:rsidR="00474FCE" w:rsidRPr="00896C13">
          <w:rPr>
            <w:rStyle w:val="a3"/>
            <w:rFonts w:ascii="Times New Roman" w:hAnsi="Times New Roman" w:cs="Times New Roman"/>
          </w:rPr>
          <w:t>.</w:t>
        </w:r>
        <w:r w:rsidR="00474FCE" w:rsidRPr="00896C13">
          <w:rPr>
            <w:rStyle w:val="a3"/>
            <w:rFonts w:ascii="Times New Roman" w:hAnsi="Times New Roman" w:cs="Times New Roman"/>
            <w:lang w:val="en-US"/>
          </w:rPr>
          <w:t>ru</w:t>
        </w:r>
      </w:hyperlink>
      <w:r w:rsidR="00474FCE" w:rsidRPr="00474FCE">
        <w:rPr>
          <w:rFonts w:ascii="Times New Roman" w:hAnsi="Times New Roman" w:cs="Times New Roman"/>
        </w:rPr>
        <w:t xml:space="preserve"> </w:t>
      </w:r>
      <w:r w:rsidR="00F57010" w:rsidRPr="00F91AD3">
        <w:rPr>
          <w:rFonts w:ascii="Times New Roman" w:hAnsi="Times New Roman" w:cs="Times New Roman"/>
        </w:rPr>
        <w:t xml:space="preserve"> </w:t>
      </w:r>
      <w:r w:rsidR="00F57010" w:rsidRPr="00F91AD3">
        <w:rPr>
          <w:rFonts w:ascii="Times New Roman" w:hAnsi="Times New Roman" w:cs="Times New Roman"/>
        </w:rPr>
        <w:br w:type="page"/>
      </w:r>
    </w:p>
    <w:p w:rsidR="005605B6" w:rsidRPr="00F91AD3" w:rsidRDefault="00562618" w:rsidP="00701E8D">
      <w:pPr>
        <w:pStyle w:val="12"/>
        <w:numPr>
          <w:ilvl w:val="0"/>
          <w:numId w:val="11"/>
        </w:numPr>
        <w:spacing w:before="0" w:line="240" w:lineRule="auto"/>
        <w:ind w:left="0"/>
        <w:jc w:val="center"/>
        <w:rPr>
          <w:b/>
          <w:bCs/>
          <w:sz w:val="24"/>
          <w:szCs w:val="24"/>
        </w:rPr>
      </w:pPr>
      <w:r w:rsidRPr="00F91AD3">
        <w:rPr>
          <w:b/>
          <w:bCs/>
          <w:sz w:val="24"/>
          <w:szCs w:val="24"/>
        </w:rPr>
        <w:lastRenderedPageBreak/>
        <w:t>ОБЩАЯ ХАРАКТЕРИСТИКА ОБРАЗОВАТЕЛЬНОЙ ОРГАНИЗАЦИИ</w:t>
      </w:r>
      <w:bookmarkStart w:id="2" w:name="bookmark5"/>
    </w:p>
    <w:p w:rsidR="005605B6" w:rsidRPr="00F91AD3" w:rsidRDefault="005605B6" w:rsidP="00F91AD3">
      <w:pPr>
        <w:pStyle w:val="12"/>
        <w:spacing w:before="0" w:line="240" w:lineRule="auto"/>
        <w:ind w:firstLine="0"/>
        <w:rPr>
          <w:b/>
          <w:bCs/>
          <w:sz w:val="24"/>
          <w:szCs w:val="24"/>
        </w:rPr>
      </w:pPr>
    </w:p>
    <w:p w:rsidR="0037047C" w:rsidRPr="00F91AD3" w:rsidRDefault="00562618" w:rsidP="00701E8D">
      <w:pPr>
        <w:pStyle w:val="12"/>
        <w:numPr>
          <w:ilvl w:val="1"/>
          <w:numId w:val="11"/>
        </w:numPr>
        <w:spacing w:before="0" w:line="240" w:lineRule="auto"/>
        <w:ind w:left="0"/>
        <w:jc w:val="center"/>
        <w:rPr>
          <w:b/>
          <w:bCs/>
          <w:sz w:val="24"/>
          <w:szCs w:val="24"/>
        </w:rPr>
      </w:pPr>
      <w:r w:rsidRPr="00F91AD3">
        <w:rPr>
          <w:b/>
          <w:sz w:val="24"/>
          <w:szCs w:val="24"/>
        </w:rPr>
        <w:t>Основные сведения об образовательной организации</w:t>
      </w:r>
      <w:bookmarkEnd w:id="2"/>
    </w:p>
    <w:p w:rsidR="0037047C" w:rsidRPr="00F91AD3" w:rsidRDefault="0037047C" w:rsidP="00F91AD3">
      <w:pPr>
        <w:rPr>
          <w:rFonts w:ascii="Times New Roman" w:eastAsiaTheme="minorHAnsi" w:hAnsi="Times New Roman" w:cs="Times New Roman"/>
          <w:b/>
          <w:bCs/>
          <w:color w:val="auto"/>
          <w:lang w:eastAsia="en-US"/>
        </w:rPr>
      </w:pPr>
    </w:p>
    <w:p w:rsidR="00817895" w:rsidRPr="00F91AD3" w:rsidRDefault="00262AA9" w:rsidP="00F91AD3">
      <w:pPr>
        <w:pStyle w:val="12"/>
        <w:shd w:val="clear" w:color="auto" w:fill="auto"/>
        <w:spacing w:before="0" w:line="240" w:lineRule="auto"/>
        <w:ind w:firstLine="709"/>
        <w:rPr>
          <w:sz w:val="24"/>
          <w:szCs w:val="24"/>
        </w:rPr>
      </w:pPr>
      <w:r w:rsidRPr="00F91AD3">
        <w:rPr>
          <w:rStyle w:val="a7"/>
          <w:sz w:val="24"/>
          <w:szCs w:val="24"/>
        </w:rPr>
        <w:t>Полное наименование:</w:t>
      </w:r>
      <w:r w:rsidRPr="00F91AD3">
        <w:rPr>
          <w:sz w:val="24"/>
          <w:szCs w:val="24"/>
        </w:rPr>
        <w:t xml:space="preserve"> государственное бюджетное профессиональное образовательное учреждение </w:t>
      </w:r>
      <w:r w:rsidR="00562618" w:rsidRPr="00F91AD3">
        <w:rPr>
          <w:sz w:val="24"/>
          <w:szCs w:val="24"/>
        </w:rPr>
        <w:t>Зауральский колледж агроинженерии</w:t>
      </w:r>
      <w:r w:rsidRPr="00F91AD3">
        <w:rPr>
          <w:sz w:val="24"/>
          <w:szCs w:val="24"/>
        </w:rPr>
        <w:t>.</w:t>
      </w:r>
    </w:p>
    <w:p w:rsidR="00817895" w:rsidRPr="00F91AD3" w:rsidRDefault="00262AA9" w:rsidP="00F91AD3">
      <w:pPr>
        <w:pStyle w:val="12"/>
        <w:shd w:val="clear" w:color="auto" w:fill="auto"/>
        <w:spacing w:before="0" w:line="240" w:lineRule="auto"/>
        <w:ind w:firstLine="709"/>
        <w:rPr>
          <w:sz w:val="24"/>
          <w:szCs w:val="24"/>
        </w:rPr>
      </w:pPr>
      <w:r w:rsidRPr="00F91AD3">
        <w:rPr>
          <w:rStyle w:val="a7"/>
          <w:sz w:val="24"/>
          <w:szCs w:val="24"/>
        </w:rPr>
        <w:t>Сокращенное наименование:</w:t>
      </w:r>
      <w:r w:rsidRPr="00F91AD3">
        <w:rPr>
          <w:sz w:val="24"/>
          <w:szCs w:val="24"/>
        </w:rPr>
        <w:t xml:space="preserve"> ГБПОУ </w:t>
      </w:r>
      <w:r w:rsidR="00562618" w:rsidRPr="00F91AD3">
        <w:rPr>
          <w:sz w:val="24"/>
          <w:szCs w:val="24"/>
        </w:rPr>
        <w:t>Зауральский колледж агроинженерии</w:t>
      </w:r>
      <w:r w:rsidRPr="00F91AD3">
        <w:rPr>
          <w:sz w:val="24"/>
          <w:szCs w:val="24"/>
        </w:rPr>
        <w:t xml:space="preserve">, ГБПОУ </w:t>
      </w:r>
      <w:r w:rsidR="00562618" w:rsidRPr="00F91AD3">
        <w:rPr>
          <w:sz w:val="24"/>
          <w:szCs w:val="24"/>
        </w:rPr>
        <w:t>ЗКА</w:t>
      </w:r>
      <w:r w:rsidRPr="00F91AD3">
        <w:rPr>
          <w:sz w:val="24"/>
          <w:szCs w:val="24"/>
        </w:rPr>
        <w:t>.</w:t>
      </w:r>
    </w:p>
    <w:p w:rsidR="00817895" w:rsidRPr="00F91AD3" w:rsidRDefault="00262AA9" w:rsidP="00F91AD3">
      <w:pPr>
        <w:pStyle w:val="50"/>
        <w:shd w:val="clear" w:color="auto" w:fill="auto"/>
        <w:spacing w:line="240" w:lineRule="auto"/>
        <w:ind w:firstLine="709"/>
        <w:rPr>
          <w:sz w:val="24"/>
          <w:szCs w:val="24"/>
        </w:rPr>
      </w:pPr>
      <w:r w:rsidRPr="00F91AD3">
        <w:rPr>
          <w:sz w:val="24"/>
          <w:szCs w:val="24"/>
        </w:rPr>
        <w:t>Организационно-правовая форма:</w:t>
      </w:r>
      <w:r w:rsidRPr="00F91AD3">
        <w:rPr>
          <w:rStyle w:val="51"/>
          <w:sz w:val="24"/>
          <w:szCs w:val="24"/>
        </w:rPr>
        <w:t xml:space="preserve"> бюджетное учреждение.</w:t>
      </w:r>
    </w:p>
    <w:p w:rsidR="00817895" w:rsidRPr="00F91AD3" w:rsidRDefault="00262AA9" w:rsidP="00F91AD3">
      <w:pPr>
        <w:pStyle w:val="12"/>
        <w:shd w:val="clear" w:color="auto" w:fill="auto"/>
        <w:spacing w:before="0" w:line="240" w:lineRule="auto"/>
        <w:ind w:firstLine="709"/>
        <w:rPr>
          <w:sz w:val="24"/>
          <w:szCs w:val="24"/>
        </w:rPr>
      </w:pPr>
      <w:r w:rsidRPr="00F91AD3">
        <w:rPr>
          <w:rStyle w:val="a7"/>
          <w:sz w:val="24"/>
          <w:szCs w:val="24"/>
        </w:rPr>
        <w:t>Вид учреждения:</w:t>
      </w:r>
      <w:r w:rsidRPr="00F91AD3">
        <w:rPr>
          <w:sz w:val="24"/>
          <w:szCs w:val="24"/>
        </w:rPr>
        <w:t xml:space="preserve"> государственное учреждение.</w:t>
      </w:r>
    </w:p>
    <w:p w:rsidR="00817895" w:rsidRPr="00F91AD3" w:rsidRDefault="00262AA9" w:rsidP="00F91AD3">
      <w:pPr>
        <w:pStyle w:val="12"/>
        <w:shd w:val="clear" w:color="auto" w:fill="auto"/>
        <w:spacing w:before="0" w:line="240" w:lineRule="auto"/>
        <w:ind w:firstLine="709"/>
        <w:rPr>
          <w:sz w:val="24"/>
          <w:szCs w:val="24"/>
        </w:rPr>
      </w:pPr>
      <w:r w:rsidRPr="00F91AD3">
        <w:rPr>
          <w:rStyle w:val="a7"/>
          <w:sz w:val="24"/>
          <w:szCs w:val="24"/>
        </w:rPr>
        <w:t>Тип образовательного учреждения:</w:t>
      </w:r>
      <w:r w:rsidRPr="00F91AD3">
        <w:rPr>
          <w:sz w:val="24"/>
          <w:szCs w:val="24"/>
        </w:rPr>
        <w:t xml:space="preserve"> профессиональная образовательная организация.</w:t>
      </w:r>
    </w:p>
    <w:p w:rsidR="00CB4235" w:rsidRPr="00F91AD3" w:rsidRDefault="000253B9" w:rsidP="00F91AD3">
      <w:pPr>
        <w:widowControl w:val="0"/>
        <w:autoSpaceDN w:val="0"/>
        <w:adjustRightInd w:val="0"/>
        <w:ind w:firstLine="709"/>
        <w:jc w:val="both"/>
        <w:rPr>
          <w:rFonts w:ascii="Times New Roman" w:eastAsia="Times New Roman" w:hAnsi="Times New Roman" w:cs="Times New Roman"/>
          <w:color w:val="auto"/>
        </w:rPr>
      </w:pPr>
      <w:bookmarkStart w:id="3" w:name="bookmark6"/>
      <w:r w:rsidRPr="00F91AD3">
        <w:rPr>
          <w:rFonts w:ascii="Times New Roman" w:eastAsia="Times New Roman" w:hAnsi="Times New Roman" w:cs="Times New Roman"/>
          <w:b/>
          <w:color w:val="auto"/>
        </w:rPr>
        <w:t>Ю</w:t>
      </w:r>
      <w:r w:rsidR="00CB4235" w:rsidRPr="00F91AD3">
        <w:rPr>
          <w:rFonts w:ascii="Times New Roman" w:eastAsia="Times New Roman" w:hAnsi="Times New Roman" w:cs="Times New Roman"/>
          <w:b/>
          <w:color w:val="auto"/>
        </w:rPr>
        <w:t>ридический адрес:</w:t>
      </w:r>
      <w:r w:rsidR="00CB4235" w:rsidRPr="00F91AD3">
        <w:rPr>
          <w:rFonts w:ascii="Times New Roman" w:eastAsia="Times New Roman" w:hAnsi="Times New Roman" w:cs="Times New Roman"/>
          <w:color w:val="auto"/>
        </w:rPr>
        <w:t xml:space="preserve"> 453684, Республика Башкортостан, Зилаирский район, село Юлдыбаево, ул. Заречная, 1.</w:t>
      </w:r>
    </w:p>
    <w:p w:rsidR="00007F3A" w:rsidRPr="00F91AD3" w:rsidRDefault="000253B9" w:rsidP="00F91AD3">
      <w:pPr>
        <w:widowControl w:val="0"/>
        <w:autoSpaceDN w:val="0"/>
        <w:adjustRightInd w:val="0"/>
        <w:ind w:firstLine="709"/>
        <w:jc w:val="both"/>
        <w:rPr>
          <w:rFonts w:ascii="Times New Roman" w:eastAsia="Times New Roman" w:hAnsi="Times New Roman" w:cs="Times New Roman"/>
          <w:color w:val="auto"/>
        </w:rPr>
      </w:pPr>
      <w:r w:rsidRPr="00F91AD3">
        <w:rPr>
          <w:rFonts w:ascii="Times New Roman" w:eastAsia="Times New Roman" w:hAnsi="Times New Roman" w:cs="Times New Roman"/>
          <w:b/>
          <w:color w:val="auto"/>
        </w:rPr>
        <w:t>Ф</w:t>
      </w:r>
      <w:r w:rsidR="00CB4235" w:rsidRPr="00F91AD3">
        <w:rPr>
          <w:rFonts w:ascii="Times New Roman" w:eastAsia="Times New Roman" w:hAnsi="Times New Roman" w:cs="Times New Roman"/>
          <w:b/>
          <w:color w:val="auto"/>
        </w:rPr>
        <w:t>актический адрес:</w:t>
      </w:r>
      <w:r w:rsidR="00CB4235" w:rsidRPr="00F91AD3">
        <w:rPr>
          <w:rFonts w:ascii="Times New Roman" w:eastAsia="Times New Roman" w:hAnsi="Times New Roman" w:cs="Times New Roman"/>
          <w:color w:val="auto"/>
        </w:rPr>
        <w:t xml:space="preserve"> 453684, Республика Башкортостан, Зилаирский район, село Юлдыбаево, ул. Заречная, 1.</w:t>
      </w:r>
    </w:p>
    <w:p w:rsidR="00817895" w:rsidRPr="00F91AD3" w:rsidRDefault="00262AA9" w:rsidP="00F91AD3">
      <w:pPr>
        <w:widowControl w:val="0"/>
        <w:autoSpaceDN w:val="0"/>
        <w:adjustRightInd w:val="0"/>
        <w:ind w:firstLine="709"/>
        <w:jc w:val="both"/>
        <w:rPr>
          <w:rFonts w:ascii="Times New Roman" w:eastAsia="Times New Roman" w:hAnsi="Times New Roman" w:cs="Times New Roman"/>
          <w:b/>
          <w:color w:val="auto"/>
        </w:rPr>
      </w:pPr>
      <w:r w:rsidRPr="00F91AD3">
        <w:rPr>
          <w:rFonts w:ascii="Times New Roman" w:hAnsi="Times New Roman" w:cs="Times New Roman"/>
          <w:b/>
        </w:rPr>
        <w:t>Цели деятельности колледжа:</w:t>
      </w:r>
      <w:bookmarkEnd w:id="3"/>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создание необходимых условий для удовлетворения потребности личности в получении гарантированного государством среднего общего образования, среднего профессионального образования, конкретной профессии и специальности, соответствующего уровня квалификации;</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удовлетворение потребности общества в квалифицированных рабочих и служащих, специалистов среднего звена;</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распространение знаний среди населения, повышение его общеобразовательного и культурного уровня, в том числе путем оказания платных образовательных услуг;</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создание условий, направленных на всестороннее удовлетворение образовательных потребностей человека в интеллектуальном, духовно-нравственном, культурном, физическом и (или) профессиональном совершенствовании;</w:t>
      </w:r>
    </w:p>
    <w:p w:rsidR="00007F3A"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ведение экспериментальной и инновационной деятельности с внедрением в образовательный процесс информационно-коммуникационных технологий, электронного обучения и дистанционных образовательных технологий (электронное образование).</w:t>
      </w:r>
      <w:bookmarkStart w:id="4" w:name="bookmark7"/>
    </w:p>
    <w:p w:rsidR="00817895" w:rsidRPr="00F91AD3" w:rsidRDefault="00262AA9" w:rsidP="00F91AD3">
      <w:pPr>
        <w:pStyle w:val="12"/>
        <w:shd w:val="clear" w:color="auto" w:fill="auto"/>
        <w:spacing w:before="0" w:line="240" w:lineRule="auto"/>
        <w:ind w:firstLine="709"/>
        <w:rPr>
          <w:b/>
          <w:sz w:val="24"/>
          <w:szCs w:val="24"/>
        </w:rPr>
      </w:pPr>
      <w:r w:rsidRPr="00F91AD3">
        <w:rPr>
          <w:b/>
          <w:sz w:val="24"/>
          <w:szCs w:val="24"/>
        </w:rPr>
        <w:t>Основные виды деятельности:</w:t>
      </w:r>
      <w:bookmarkEnd w:id="4"/>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реализация основных профессиональных образовательных программ среднего профессионального образования по подготовке квалифицированных рабочих и служащих на базе основного общего и среднего общего образования;</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реализация основных профессиональных образовательных программ среднего профессионального образования по подготовке специалистов среднего звена на базе основного общего и среднего общего образования;</w:t>
      </w:r>
    </w:p>
    <w:p w:rsidR="00817895" w:rsidRPr="00F91AD3" w:rsidRDefault="00262AA9" w:rsidP="00F91AD3">
      <w:pPr>
        <w:pStyle w:val="12"/>
        <w:shd w:val="clear" w:color="auto" w:fill="auto"/>
        <w:spacing w:before="0" w:line="240" w:lineRule="auto"/>
        <w:ind w:firstLine="0"/>
        <w:rPr>
          <w:sz w:val="24"/>
          <w:szCs w:val="24"/>
        </w:rPr>
      </w:pPr>
      <w:r w:rsidRPr="00F91AD3">
        <w:rPr>
          <w:sz w:val="24"/>
          <w:szCs w:val="24"/>
        </w:rPr>
        <w:t>реализация программ профессионального обучения.</w:t>
      </w:r>
    </w:p>
    <w:p w:rsidR="00817895" w:rsidRPr="00F91AD3" w:rsidRDefault="00262AA9" w:rsidP="00F91AD3">
      <w:pPr>
        <w:pStyle w:val="12"/>
        <w:shd w:val="clear" w:color="auto" w:fill="auto"/>
        <w:spacing w:before="0" w:line="240" w:lineRule="auto"/>
        <w:ind w:firstLine="0"/>
        <w:rPr>
          <w:sz w:val="24"/>
          <w:szCs w:val="24"/>
        </w:rPr>
      </w:pPr>
      <w:r w:rsidRPr="00F91AD3">
        <w:rPr>
          <w:sz w:val="24"/>
          <w:szCs w:val="24"/>
        </w:rPr>
        <w:t xml:space="preserve">ГБПОУ </w:t>
      </w:r>
      <w:r w:rsidR="00562618" w:rsidRPr="00F91AD3">
        <w:rPr>
          <w:sz w:val="24"/>
          <w:szCs w:val="24"/>
        </w:rPr>
        <w:t>ЗКА</w:t>
      </w:r>
      <w:r w:rsidRPr="00F91AD3">
        <w:rPr>
          <w:sz w:val="24"/>
          <w:szCs w:val="24"/>
        </w:rPr>
        <w:t xml:space="preserve"> также осуществляет иные виды деятельности в соответствии с Уставом учреждения и действующим законодательством: оказание дополнительных образовательных услуг, выполнение учебно-методических и научно-методических работ по направлениям подготовки, инновационная деятельность, осуществление спортивной и физкультурно- оздоровительной деятельности, организация деятельности общественного питания, предоставление услуг проживания, реализация изделий и услуг, изготовленных в рамках учебной и учебно-практической деятельности</w:t>
      </w:r>
      <w:r w:rsidR="00CB4235" w:rsidRPr="00F91AD3">
        <w:rPr>
          <w:sz w:val="24"/>
          <w:szCs w:val="24"/>
        </w:rPr>
        <w:t>.</w:t>
      </w:r>
    </w:p>
    <w:p w:rsidR="00817895" w:rsidRPr="00F91AD3" w:rsidRDefault="00262AA9" w:rsidP="00F91AD3">
      <w:pPr>
        <w:pStyle w:val="12"/>
        <w:shd w:val="clear" w:color="auto" w:fill="auto"/>
        <w:spacing w:before="0" w:line="240" w:lineRule="auto"/>
        <w:ind w:firstLine="709"/>
        <w:rPr>
          <w:sz w:val="24"/>
          <w:szCs w:val="24"/>
        </w:rPr>
      </w:pPr>
      <w:r w:rsidRPr="00F91AD3">
        <w:rPr>
          <w:rStyle w:val="a8"/>
          <w:sz w:val="24"/>
          <w:szCs w:val="24"/>
        </w:rPr>
        <w:t>Лицензия</w:t>
      </w:r>
      <w:r w:rsidRPr="00F91AD3">
        <w:rPr>
          <w:sz w:val="24"/>
          <w:szCs w:val="24"/>
        </w:rPr>
        <w:t xml:space="preserve"> на осуществление образовательной деятельности: №</w:t>
      </w:r>
      <w:r w:rsidR="00CB4235" w:rsidRPr="00F91AD3">
        <w:rPr>
          <w:sz w:val="24"/>
          <w:szCs w:val="24"/>
        </w:rPr>
        <w:t>3708</w:t>
      </w:r>
      <w:r w:rsidRPr="00F91AD3">
        <w:rPr>
          <w:sz w:val="24"/>
          <w:szCs w:val="24"/>
        </w:rPr>
        <w:t xml:space="preserve"> от </w:t>
      </w:r>
      <w:r w:rsidR="00CB4235" w:rsidRPr="00F91AD3">
        <w:rPr>
          <w:sz w:val="24"/>
          <w:szCs w:val="24"/>
        </w:rPr>
        <w:t>05.02.2016</w:t>
      </w:r>
      <w:r w:rsidRPr="00F91AD3">
        <w:rPr>
          <w:sz w:val="24"/>
          <w:szCs w:val="24"/>
        </w:rPr>
        <w:t xml:space="preserve"> г., выданная Управлением по контролю и надзору в сфере образования Республики Башкортостан.</w:t>
      </w:r>
    </w:p>
    <w:p w:rsidR="00237502" w:rsidRPr="00F91AD3" w:rsidRDefault="00262AA9" w:rsidP="00F91AD3">
      <w:pPr>
        <w:pStyle w:val="12"/>
        <w:shd w:val="clear" w:color="auto" w:fill="auto"/>
        <w:spacing w:before="0" w:line="240" w:lineRule="auto"/>
        <w:ind w:firstLine="709"/>
        <w:rPr>
          <w:sz w:val="24"/>
          <w:szCs w:val="24"/>
        </w:rPr>
      </w:pPr>
      <w:r w:rsidRPr="00F91AD3">
        <w:rPr>
          <w:rStyle w:val="a8"/>
          <w:sz w:val="24"/>
          <w:szCs w:val="24"/>
        </w:rPr>
        <w:t>Свидетельство о государственной аккредитации:</w:t>
      </w:r>
      <w:r w:rsidR="00084474" w:rsidRPr="00F91AD3">
        <w:rPr>
          <w:sz w:val="24"/>
          <w:szCs w:val="24"/>
        </w:rPr>
        <w:t xml:space="preserve"> №</w:t>
      </w:r>
      <w:r w:rsidR="000713F8">
        <w:rPr>
          <w:sz w:val="24"/>
          <w:szCs w:val="24"/>
        </w:rPr>
        <w:t xml:space="preserve"> 2422</w:t>
      </w:r>
      <w:r w:rsidRPr="00F91AD3">
        <w:rPr>
          <w:sz w:val="24"/>
          <w:szCs w:val="24"/>
        </w:rPr>
        <w:t xml:space="preserve"> от </w:t>
      </w:r>
      <w:r w:rsidR="000713F8">
        <w:rPr>
          <w:sz w:val="24"/>
          <w:szCs w:val="24"/>
        </w:rPr>
        <w:t>29.05.2018</w:t>
      </w:r>
      <w:r w:rsidR="00084474" w:rsidRPr="00F91AD3">
        <w:rPr>
          <w:sz w:val="24"/>
          <w:szCs w:val="24"/>
        </w:rPr>
        <w:t xml:space="preserve"> г., </w:t>
      </w:r>
      <w:r w:rsidRPr="00F91AD3">
        <w:rPr>
          <w:sz w:val="24"/>
          <w:szCs w:val="24"/>
        </w:rPr>
        <w:t xml:space="preserve">выданное Управлением по контролю и надзору в сфере образования Республики Башкортостан. Срок действия свидетельства до </w:t>
      </w:r>
      <w:r w:rsidR="000713F8">
        <w:rPr>
          <w:sz w:val="24"/>
          <w:szCs w:val="24"/>
        </w:rPr>
        <w:t>29.05</w:t>
      </w:r>
      <w:r w:rsidR="00084474" w:rsidRPr="00F91AD3">
        <w:rPr>
          <w:sz w:val="24"/>
          <w:szCs w:val="24"/>
        </w:rPr>
        <w:t>.20</w:t>
      </w:r>
      <w:r w:rsidR="000713F8">
        <w:rPr>
          <w:sz w:val="24"/>
          <w:szCs w:val="24"/>
        </w:rPr>
        <w:t>24</w:t>
      </w:r>
      <w:r w:rsidRPr="00F91AD3">
        <w:rPr>
          <w:sz w:val="24"/>
          <w:szCs w:val="24"/>
        </w:rPr>
        <w:t xml:space="preserve"> г.</w:t>
      </w:r>
    </w:p>
    <w:p w:rsidR="00237502" w:rsidRPr="00F91AD3" w:rsidRDefault="00262AA9" w:rsidP="00F91AD3">
      <w:pPr>
        <w:pStyle w:val="12"/>
        <w:shd w:val="clear" w:color="auto" w:fill="auto"/>
        <w:spacing w:before="0" w:line="240" w:lineRule="auto"/>
        <w:ind w:firstLine="709"/>
        <w:jc w:val="left"/>
        <w:rPr>
          <w:sz w:val="24"/>
          <w:szCs w:val="24"/>
        </w:rPr>
      </w:pPr>
      <w:r w:rsidRPr="00F91AD3">
        <w:rPr>
          <w:rStyle w:val="a8"/>
          <w:sz w:val="24"/>
          <w:szCs w:val="24"/>
        </w:rPr>
        <w:lastRenderedPageBreak/>
        <w:t>Адрес официального сайта:</w:t>
      </w:r>
      <w:r w:rsidRPr="00F91AD3">
        <w:rPr>
          <w:sz w:val="24"/>
          <w:szCs w:val="24"/>
        </w:rPr>
        <w:t xml:space="preserve"> </w:t>
      </w:r>
      <w:hyperlink r:id="rId9" w:history="1">
        <w:r w:rsidR="00FE0A1A" w:rsidRPr="00AE6002">
          <w:rPr>
            <w:rStyle w:val="a3"/>
            <w:sz w:val="24"/>
            <w:szCs w:val="24"/>
          </w:rPr>
          <w:t>http://</w:t>
        </w:r>
        <w:r w:rsidR="00FE0A1A" w:rsidRPr="00AE6002">
          <w:rPr>
            <w:rStyle w:val="a3"/>
            <w:sz w:val="24"/>
            <w:szCs w:val="24"/>
            <w:lang w:val="en-US"/>
          </w:rPr>
          <w:t>zkagro</w:t>
        </w:r>
        <w:r w:rsidR="00FE0A1A" w:rsidRPr="00AE6002">
          <w:rPr>
            <w:rStyle w:val="a3"/>
            <w:sz w:val="24"/>
            <w:szCs w:val="24"/>
          </w:rPr>
          <w:t>.</w:t>
        </w:r>
        <w:r w:rsidR="00FE0A1A" w:rsidRPr="00AE6002">
          <w:rPr>
            <w:rStyle w:val="a3"/>
            <w:sz w:val="24"/>
            <w:szCs w:val="24"/>
            <w:lang w:val="en-US"/>
          </w:rPr>
          <w:t>ru</w:t>
        </w:r>
      </w:hyperlink>
    </w:p>
    <w:p w:rsidR="00237502" w:rsidRPr="00F91AD3" w:rsidRDefault="00262AA9" w:rsidP="00F91AD3">
      <w:pPr>
        <w:pStyle w:val="12"/>
        <w:shd w:val="clear" w:color="auto" w:fill="auto"/>
        <w:spacing w:before="0" w:line="240" w:lineRule="auto"/>
        <w:ind w:firstLine="709"/>
        <w:jc w:val="left"/>
        <w:rPr>
          <w:sz w:val="24"/>
          <w:szCs w:val="24"/>
        </w:rPr>
      </w:pPr>
      <w:r w:rsidRPr="00F91AD3">
        <w:rPr>
          <w:rStyle w:val="a8"/>
          <w:sz w:val="24"/>
          <w:szCs w:val="24"/>
        </w:rPr>
        <w:t>Адрес электронной почты:</w:t>
      </w:r>
      <w:r w:rsidRPr="00F91AD3">
        <w:rPr>
          <w:sz w:val="24"/>
          <w:szCs w:val="24"/>
        </w:rPr>
        <w:t xml:space="preserve"> </w:t>
      </w:r>
      <w:hyperlink r:id="rId10" w:history="1">
        <w:r w:rsidR="00084474" w:rsidRPr="00F91AD3">
          <w:rPr>
            <w:rStyle w:val="a3"/>
            <w:sz w:val="24"/>
            <w:szCs w:val="24"/>
            <w:lang w:val="en-US"/>
          </w:rPr>
          <w:t>pl</w:t>
        </w:r>
        <w:r w:rsidR="00084474" w:rsidRPr="00F91AD3">
          <w:rPr>
            <w:rStyle w:val="a3"/>
            <w:sz w:val="24"/>
            <w:szCs w:val="24"/>
          </w:rPr>
          <w:t>80.00@</w:t>
        </w:r>
        <w:r w:rsidR="00084474" w:rsidRPr="00F91AD3">
          <w:rPr>
            <w:rStyle w:val="a3"/>
            <w:sz w:val="24"/>
            <w:szCs w:val="24"/>
            <w:lang w:val="en-US"/>
          </w:rPr>
          <w:t>mail</w:t>
        </w:r>
        <w:r w:rsidR="00084474" w:rsidRPr="00F91AD3">
          <w:rPr>
            <w:rStyle w:val="a3"/>
            <w:sz w:val="24"/>
            <w:szCs w:val="24"/>
          </w:rPr>
          <w:t>.</w:t>
        </w:r>
        <w:r w:rsidR="00084474" w:rsidRPr="00F91AD3">
          <w:rPr>
            <w:rStyle w:val="a3"/>
            <w:sz w:val="24"/>
            <w:szCs w:val="24"/>
            <w:lang w:val="en-US"/>
          </w:rPr>
          <w:t>ru</w:t>
        </w:r>
      </w:hyperlink>
      <w:r w:rsidRPr="00F91AD3">
        <w:rPr>
          <w:sz w:val="24"/>
          <w:szCs w:val="24"/>
        </w:rPr>
        <w:t>.</w:t>
      </w:r>
    </w:p>
    <w:p w:rsidR="008C4AF0" w:rsidRPr="00F91AD3" w:rsidRDefault="00262AA9" w:rsidP="00F91AD3">
      <w:pPr>
        <w:pStyle w:val="12"/>
        <w:shd w:val="clear" w:color="auto" w:fill="auto"/>
        <w:spacing w:before="0" w:line="240" w:lineRule="auto"/>
        <w:ind w:firstLine="709"/>
        <w:jc w:val="left"/>
        <w:rPr>
          <w:sz w:val="24"/>
          <w:szCs w:val="24"/>
        </w:rPr>
      </w:pPr>
      <w:r w:rsidRPr="00F91AD3">
        <w:rPr>
          <w:rStyle w:val="a8"/>
          <w:sz w:val="24"/>
          <w:szCs w:val="24"/>
        </w:rPr>
        <w:t>Контактный телефон / факс:</w:t>
      </w:r>
      <w:r w:rsidR="00084474" w:rsidRPr="00F91AD3">
        <w:rPr>
          <w:sz w:val="24"/>
          <w:szCs w:val="24"/>
        </w:rPr>
        <w:t xml:space="preserve"> 8 (347 52</w:t>
      </w:r>
      <w:r w:rsidRPr="00F91AD3">
        <w:rPr>
          <w:sz w:val="24"/>
          <w:szCs w:val="24"/>
        </w:rPr>
        <w:t xml:space="preserve">) </w:t>
      </w:r>
      <w:r w:rsidR="00084474" w:rsidRPr="00F91AD3">
        <w:rPr>
          <w:sz w:val="24"/>
          <w:szCs w:val="24"/>
        </w:rPr>
        <w:t>2-73-46</w:t>
      </w:r>
      <w:r w:rsidRPr="00F91AD3">
        <w:rPr>
          <w:sz w:val="24"/>
          <w:szCs w:val="24"/>
        </w:rPr>
        <w:t>.</w:t>
      </w:r>
      <w:bookmarkStart w:id="5" w:name="bookmark8"/>
    </w:p>
    <w:p w:rsidR="008C4AF0" w:rsidRPr="00F91AD3" w:rsidRDefault="008C4AF0" w:rsidP="00F91AD3">
      <w:pPr>
        <w:pStyle w:val="12"/>
        <w:shd w:val="clear" w:color="auto" w:fill="auto"/>
        <w:spacing w:before="0" w:line="240" w:lineRule="auto"/>
        <w:ind w:firstLine="709"/>
        <w:jc w:val="left"/>
        <w:rPr>
          <w:sz w:val="24"/>
          <w:szCs w:val="24"/>
        </w:rPr>
      </w:pPr>
    </w:p>
    <w:p w:rsidR="00007F3A" w:rsidRPr="00F91AD3" w:rsidRDefault="00262AA9" w:rsidP="00701E8D">
      <w:pPr>
        <w:pStyle w:val="12"/>
        <w:numPr>
          <w:ilvl w:val="1"/>
          <w:numId w:val="11"/>
        </w:numPr>
        <w:shd w:val="clear" w:color="auto" w:fill="auto"/>
        <w:spacing w:before="0" w:line="240" w:lineRule="auto"/>
        <w:ind w:left="0"/>
        <w:jc w:val="center"/>
        <w:rPr>
          <w:b/>
          <w:sz w:val="24"/>
          <w:szCs w:val="24"/>
        </w:rPr>
      </w:pPr>
      <w:r w:rsidRPr="00F91AD3">
        <w:rPr>
          <w:b/>
          <w:sz w:val="24"/>
          <w:szCs w:val="24"/>
        </w:rPr>
        <w:t>Структура подготовки кадров</w:t>
      </w:r>
      <w:bookmarkEnd w:id="5"/>
    </w:p>
    <w:p w:rsidR="008C4AF0" w:rsidRPr="00F91AD3" w:rsidRDefault="008C4AF0" w:rsidP="00F91AD3">
      <w:pPr>
        <w:pStyle w:val="12"/>
        <w:shd w:val="clear" w:color="auto" w:fill="auto"/>
        <w:spacing w:before="0" w:line="240" w:lineRule="auto"/>
        <w:ind w:firstLine="0"/>
        <w:rPr>
          <w:sz w:val="24"/>
          <w:szCs w:val="24"/>
        </w:rPr>
      </w:pP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Подготовка квалифицированных рабочих, служащих и специалистов среднего звена по основным профессиональным образовательным программам осуществляется </w:t>
      </w:r>
      <w:r w:rsidR="003F32FE">
        <w:rPr>
          <w:sz w:val="24"/>
          <w:szCs w:val="24"/>
        </w:rPr>
        <w:t>по очной форме обучения</w:t>
      </w:r>
      <w:r w:rsidRPr="00F91AD3">
        <w:rPr>
          <w:sz w:val="24"/>
          <w:szCs w:val="24"/>
        </w:rPr>
        <w:t xml:space="preserve"> на базе основ</w:t>
      </w:r>
      <w:r w:rsidR="00187796" w:rsidRPr="00F91AD3">
        <w:rPr>
          <w:sz w:val="24"/>
          <w:szCs w:val="24"/>
        </w:rPr>
        <w:t>ного общего и среднего</w:t>
      </w:r>
      <w:r w:rsidRPr="00F91AD3">
        <w:rPr>
          <w:sz w:val="24"/>
          <w:szCs w:val="24"/>
        </w:rPr>
        <w:t xml:space="preserve"> общего образования.</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Действующей лицензией определено право на ведение образовательной деятельности по </w:t>
      </w:r>
      <w:r w:rsidR="00187796" w:rsidRPr="00F91AD3">
        <w:rPr>
          <w:sz w:val="24"/>
          <w:szCs w:val="24"/>
        </w:rPr>
        <w:t>10</w:t>
      </w:r>
      <w:r w:rsidRPr="00F91AD3">
        <w:rPr>
          <w:sz w:val="24"/>
          <w:szCs w:val="24"/>
        </w:rPr>
        <w:t xml:space="preserve"> образовательным программам. Фактически на 01.01.20</w:t>
      </w:r>
      <w:r w:rsidR="00FE0A1A" w:rsidRPr="00FE0A1A">
        <w:rPr>
          <w:sz w:val="24"/>
          <w:szCs w:val="24"/>
        </w:rPr>
        <w:t>2</w:t>
      </w:r>
      <w:r w:rsidR="00DD0A51">
        <w:rPr>
          <w:sz w:val="24"/>
          <w:szCs w:val="24"/>
        </w:rPr>
        <w:t>2</w:t>
      </w:r>
      <w:r w:rsidRPr="00F91AD3">
        <w:rPr>
          <w:sz w:val="24"/>
          <w:szCs w:val="24"/>
        </w:rPr>
        <w:t xml:space="preserve"> г. в ГБПОУ </w:t>
      </w:r>
      <w:r w:rsidR="00562618" w:rsidRPr="00F91AD3">
        <w:rPr>
          <w:sz w:val="24"/>
          <w:szCs w:val="24"/>
        </w:rPr>
        <w:t>ЗКА</w:t>
      </w:r>
      <w:r w:rsidR="00187796" w:rsidRPr="00F91AD3">
        <w:rPr>
          <w:sz w:val="24"/>
          <w:szCs w:val="24"/>
        </w:rPr>
        <w:t xml:space="preserve"> реализовывалось 5</w:t>
      </w:r>
      <w:r w:rsidRPr="00F91AD3">
        <w:rPr>
          <w:sz w:val="24"/>
          <w:szCs w:val="24"/>
        </w:rPr>
        <w:t xml:space="preserve"> основных профессиональных образовательных программ среднего профессионального образования.</w:t>
      </w:r>
    </w:p>
    <w:p w:rsidR="000253B9" w:rsidRPr="00F91AD3" w:rsidRDefault="00262AA9" w:rsidP="00F91AD3">
      <w:pPr>
        <w:pStyle w:val="50"/>
        <w:shd w:val="clear" w:color="auto" w:fill="auto"/>
        <w:spacing w:line="240" w:lineRule="auto"/>
        <w:ind w:firstLine="709"/>
        <w:jc w:val="left"/>
        <w:rPr>
          <w:rStyle w:val="52"/>
          <w:sz w:val="24"/>
          <w:szCs w:val="24"/>
        </w:rPr>
      </w:pPr>
      <w:r w:rsidRPr="00F91AD3">
        <w:rPr>
          <w:rStyle w:val="52"/>
          <w:sz w:val="24"/>
          <w:szCs w:val="24"/>
        </w:rPr>
        <w:t>Реализуемые в данное время профессии и специальности, на бюджетной основе</w:t>
      </w:r>
      <w:r w:rsidR="000253B9" w:rsidRPr="00F91AD3">
        <w:rPr>
          <w:rStyle w:val="52"/>
          <w:sz w:val="24"/>
          <w:szCs w:val="24"/>
        </w:rPr>
        <w:t xml:space="preserve"> по профессиям</w:t>
      </w:r>
      <w:r w:rsidRPr="00F91AD3">
        <w:rPr>
          <w:rStyle w:val="52"/>
          <w:sz w:val="24"/>
          <w:szCs w:val="24"/>
        </w:rPr>
        <w:t xml:space="preserve">: </w:t>
      </w:r>
    </w:p>
    <w:p w:rsidR="00452DF8" w:rsidRPr="00F91AD3" w:rsidRDefault="00262AA9" w:rsidP="00F91AD3">
      <w:pPr>
        <w:pStyle w:val="50"/>
        <w:shd w:val="clear" w:color="auto" w:fill="auto"/>
        <w:spacing w:line="240" w:lineRule="auto"/>
        <w:ind w:firstLine="709"/>
        <w:jc w:val="left"/>
        <w:rPr>
          <w:rStyle w:val="53"/>
          <w:sz w:val="24"/>
          <w:szCs w:val="24"/>
          <w:u w:val="none"/>
        </w:rPr>
      </w:pPr>
      <w:r w:rsidRPr="00F91AD3">
        <w:rPr>
          <w:sz w:val="24"/>
          <w:szCs w:val="24"/>
        </w:rPr>
        <w:t>на базе основного общего образования с получением среднего общего образовани</w:t>
      </w:r>
      <w:r w:rsidR="000253B9" w:rsidRPr="00F91AD3">
        <w:rPr>
          <w:sz w:val="24"/>
          <w:szCs w:val="24"/>
        </w:rPr>
        <w:t>я</w:t>
      </w:r>
      <w:r w:rsidRPr="00F91AD3">
        <w:rPr>
          <w:rStyle w:val="53"/>
          <w:sz w:val="24"/>
          <w:szCs w:val="24"/>
          <w:u w:val="none"/>
        </w:rPr>
        <w:t>:</w:t>
      </w:r>
    </w:p>
    <w:p w:rsidR="00452DF8" w:rsidRPr="00F91AD3" w:rsidRDefault="00452DF8" w:rsidP="00F91AD3">
      <w:pPr>
        <w:pStyle w:val="50"/>
        <w:shd w:val="clear" w:color="auto" w:fill="auto"/>
        <w:spacing w:line="240" w:lineRule="auto"/>
        <w:ind w:firstLine="709"/>
        <w:jc w:val="left"/>
        <w:rPr>
          <w:rStyle w:val="53"/>
          <w:sz w:val="24"/>
          <w:szCs w:val="24"/>
          <w:u w:val="none"/>
        </w:rPr>
      </w:pPr>
    </w:p>
    <w:p w:rsidR="00007F3A" w:rsidRPr="00F91AD3" w:rsidRDefault="00007F3A" w:rsidP="00701E8D">
      <w:pPr>
        <w:pStyle w:val="50"/>
        <w:numPr>
          <w:ilvl w:val="0"/>
          <w:numId w:val="12"/>
        </w:numPr>
        <w:shd w:val="clear" w:color="auto" w:fill="auto"/>
        <w:spacing w:line="240" w:lineRule="auto"/>
        <w:ind w:left="0"/>
        <w:jc w:val="left"/>
        <w:rPr>
          <w:sz w:val="24"/>
          <w:szCs w:val="24"/>
        </w:rPr>
      </w:pPr>
      <w:r w:rsidRPr="00F91AD3">
        <w:rPr>
          <w:sz w:val="24"/>
          <w:szCs w:val="24"/>
        </w:rPr>
        <w:t>35.01.13 Тракторист-машинист сельскохозяйственного производства</w:t>
      </w:r>
    </w:p>
    <w:p w:rsidR="00007F3A" w:rsidRPr="00F91AD3" w:rsidRDefault="00007F3A" w:rsidP="00F91AD3">
      <w:pPr>
        <w:pStyle w:val="12"/>
        <w:shd w:val="clear" w:color="auto" w:fill="auto"/>
        <w:spacing w:before="0" w:line="240" w:lineRule="auto"/>
        <w:ind w:firstLine="0"/>
        <w:jc w:val="left"/>
        <w:rPr>
          <w:sz w:val="24"/>
          <w:szCs w:val="24"/>
        </w:rPr>
      </w:pPr>
      <w:r w:rsidRPr="00F91AD3">
        <w:rPr>
          <w:sz w:val="24"/>
          <w:szCs w:val="24"/>
        </w:rPr>
        <w:t>срок обучения - 2 года 10 месяцев; присваиваемая квалификация:</w:t>
      </w:r>
    </w:p>
    <w:p w:rsidR="00007F3A" w:rsidRPr="00F91AD3" w:rsidRDefault="00031161" w:rsidP="00701E8D">
      <w:pPr>
        <w:pStyle w:val="12"/>
        <w:numPr>
          <w:ilvl w:val="0"/>
          <w:numId w:val="8"/>
        </w:numPr>
        <w:spacing w:before="0" w:line="240" w:lineRule="auto"/>
        <w:ind w:left="0" w:hanging="567"/>
        <w:jc w:val="left"/>
        <w:rPr>
          <w:b/>
          <w:bCs/>
          <w:sz w:val="24"/>
          <w:szCs w:val="24"/>
        </w:rPr>
      </w:pPr>
      <w:bookmarkStart w:id="6" w:name="bookmark10"/>
      <w:r w:rsidRPr="00F91AD3">
        <w:rPr>
          <w:sz w:val="24"/>
          <w:szCs w:val="24"/>
        </w:rPr>
        <w:t>Т</w:t>
      </w:r>
      <w:r w:rsidR="00007F3A" w:rsidRPr="00F91AD3">
        <w:rPr>
          <w:sz w:val="24"/>
          <w:szCs w:val="24"/>
        </w:rPr>
        <w:t>ракторист-машинист сельскохозяйственного производства;</w:t>
      </w:r>
    </w:p>
    <w:p w:rsidR="00452DF8" w:rsidRPr="00F91AD3" w:rsidRDefault="00031161" w:rsidP="00701E8D">
      <w:pPr>
        <w:pStyle w:val="12"/>
        <w:numPr>
          <w:ilvl w:val="0"/>
          <w:numId w:val="8"/>
        </w:numPr>
        <w:spacing w:before="0" w:line="240" w:lineRule="auto"/>
        <w:ind w:left="0" w:hanging="567"/>
        <w:jc w:val="left"/>
        <w:rPr>
          <w:b/>
          <w:bCs/>
          <w:sz w:val="24"/>
          <w:szCs w:val="24"/>
        </w:rPr>
      </w:pPr>
      <w:r w:rsidRPr="00F91AD3">
        <w:rPr>
          <w:sz w:val="24"/>
          <w:szCs w:val="24"/>
        </w:rPr>
        <w:t>В</w:t>
      </w:r>
      <w:r w:rsidR="00007F3A" w:rsidRPr="00F91AD3">
        <w:rPr>
          <w:sz w:val="24"/>
          <w:szCs w:val="24"/>
        </w:rPr>
        <w:t>одитель автомобиля.</w:t>
      </w:r>
      <w:bookmarkEnd w:id="6"/>
    </w:p>
    <w:p w:rsidR="00007F3A" w:rsidRPr="00F91AD3" w:rsidRDefault="00FE0A1A" w:rsidP="00701E8D">
      <w:pPr>
        <w:pStyle w:val="12"/>
        <w:numPr>
          <w:ilvl w:val="0"/>
          <w:numId w:val="12"/>
        </w:numPr>
        <w:spacing w:before="0" w:line="240" w:lineRule="auto"/>
        <w:ind w:left="0"/>
        <w:jc w:val="left"/>
        <w:rPr>
          <w:b/>
          <w:bCs/>
          <w:sz w:val="24"/>
          <w:szCs w:val="24"/>
        </w:rPr>
      </w:pPr>
      <w:r w:rsidRPr="00FE0A1A">
        <w:rPr>
          <w:b/>
          <w:sz w:val="24"/>
          <w:szCs w:val="24"/>
        </w:rPr>
        <w:t>43</w:t>
      </w:r>
      <w:r w:rsidR="00DD0A51">
        <w:rPr>
          <w:b/>
          <w:sz w:val="24"/>
          <w:szCs w:val="24"/>
        </w:rPr>
        <w:t>.</w:t>
      </w:r>
      <w:r>
        <w:rPr>
          <w:b/>
          <w:sz w:val="24"/>
          <w:szCs w:val="24"/>
        </w:rPr>
        <w:t>01.09 Повар, кондитер</w:t>
      </w:r>
    </w:p>
    <w:p w:rsidR="000253B9" w:rsidRPr="00F91AD3" w:rsidRDefault="000253B9" w:rsidP="00F91AD3">
      <w:pPr>
        <w:pStyle w:val="12"/>
        <w:shd w:val="clear" w:color="auto" w:fill="auto"/>
        <w:spacing w:before="0" w:line="240" w:lineRule="auto"/>
        <w:ind w:firstLine="0"/>
        <w:rPr>
          <w:sz w:val="24"/>
          <w:szCs w:val="24"/>
        </w:rPr>
      </w:pPr>
      <w:r w:rsidRPr="00F91AD3">
        <w:rPr>
          <w:sz w:val="24"/>
          <w:szCs w:val="24"/>
        </w:rPr>
        <w:t xml:space="preserve">срок обучения - </w:t>
      </w:r>
      <w:r w:rsidR="00FE0A1A">
        <w:rPr>
          <w:sz w:val="24"/>
          <w:szCs w:val="24"/>
        </w:rPr>
        <w:t>3</w:t>
      </w:r>
      <w:r w:rsidRPr="00F91AD3">
        <w:rPr>
          <w:sz w:val="24"/>
          <w:szCs w:val="24"/>
        </w:rPr>
        <w:t xml:space="preserve"> года </w:t>
      </w:r>
      <w:r w:rsidR="00FE0A1A">
        <w:rPr>
          <w:sz w:val="24"/>
          <w:szCs w:val="24"/>
        </w:rPr>
        <w:t>10</w:t>
      </w:r>
      <w:r w:rsidRPr="00F91AD3">
        <w:rPr>
          <w:sz w:val="24"/>
          <w:szCs w:val="24"/>
        </w:rPr>
        <w:t xml:space="preserve"> месяцев; присваиваемая квалификация:</w:t>
      </w:r>
    </w:p>
    <w:p w:rsidR="000253B9" w:rsidRPr="00F91AD3" w:rsidRDefault="00031161" w:rsidP="00701E8D">
      <w:pPr>
        <w:pStyle w:val="12"/>
        <w:numPr>
          <w:ilvl w:val="0"/>
          <w:numId w:val="9"/>
        </w:numPr>
        <w:shd w:val="clear" w:color="auto" w:fill="auto"/>
        <w:spacing w:before="0" w:line="240" w:lineRule="auto"/>
        <w:ind w:hanging="567"/>
        <w:jc w:val="left"/>
        <w:rPr>
          <w:sz w:val="24"/>
          <w:szCs w:val="24"/>
        </w:rPr>
      </w:pPr>
      <w:r w:rsidRPr="00F91AD3">
        <w:rPr>
          <w:sz w:val="24"/>
          <w:szCs w:val="24"/>
        </w:rPr>
        <w:t>П</w:t>
      </w:r>
      <w:r w:rsidR="000253B9" w:rsidRPr="00F91AD3">
        <w:rPr>
          <w:sz w:val="24"/>
          <w:szCs w:val="24"/>
        </w:rPr>
        <w:t>овар;</w:t>
      </w:r>
    </w:p>
    <w:p w:rsidR="00817895" w:rsidRPr="00F91AD3" w:rsidRDefault="00031161" w:rsidP="00701E8D">
      <w:pPr>
        <w:pStyle w:val="12"/>
        <w:numPr>
          <w:ilvl w:val="0"/>
          <w:numId w:val="9"/>
        </w:numPr>
        <w:shd w:val="clear" w:color="auto" w:fill="auto"/>
        <w:spacing w:before="0" w:line="240" w:lineRule="auto"/>
        <w:ind w:hanging="567"/>
        <w:rPr>
          <w:sz w:val="24"/>
          <w:szCs w:val="24"/>
        </w:rPr>
      </w:pPr>
      <w:r w:rsidRPr="00F91AD3">
        <w:rPr>
          <w:sz w:val="24"/>
          <w:szCs w:val="24"/>
        </w:rPr>
        <w:t>К</w:t>
      </w:r>
      <w:r w:rsidR="000253B9" w:rsidRPr="00F91AD3">
        <w:rPr>
          <w:sz w:val="24"/>
          <w:szCs w:val="24"/>
        </w:rPr>
        <w:t>ондитер</w:t>
      </w:r>
      <w:r w:rsidR="00262AA9" w:rsidRPr="00F91AD3">
        <w:rPr>
          <w:sz w:val="24"/>
          <w:szCs w:val="24"/>
        </w:rPr>
        <w:t>.</w:t>
      </w:r>
    </w:p>
    <w:p w:rsidR="00413C4C" w:rsidRPr="00F91AD3" w:rsidRDefault="00413C4C" w:rsidP="00F91AD3">
      <w:pPr>
        <w:pStyle w:val="12"/>
        <w:shd w:val="clear" w:color="auto" w:fill="auto"/>
        <w:spacing w:before="0" w:line="240" w:lineRule="auto"/>
        <w:ind w:firstLine="0"/>
        <w:rPr>
          <w:sz w:val="24"/>
          <w:szCs w:val="24"/>
        </w:rPr>
      </w:pPr>
    </w:p>
    <w:p w:rsidR="00413C4C" w:rsidRPr="00F91AD3" w:rsidRDefault="000253B9" w:rsidP="00F91AD3">
      <w:pPr>
        <w:pStyle w:val="50"/>
        <w:shd w:val="clear" w:color="auto" w:fill="auto"/>
        <w:spacing w:line="240" w:lineRule="auto"/>
        <w:jc w:val="left"/>
        <w:rPr>
          <w:rStyle w:val="53"/>
          <w:sz w:val="24"/>
          <w:szCs w:val="24"/>
          <w:u w:val="none"/>
        </w:rPr>
      </w:pPr>
      <w:r w:rsidRPr="00F91AD3">
        <w:rPr>
          <w:sz w:val="24"/>
          <w:szCs w:val="24"/>
        </w:rPr>
        <w:t>на базе среднего общего образования</w:t>
      </w:r>
      <w:r w:rsidRPr="00F91AD3">
        <w:rPr>
          <w:rStyle w:val="53"/>
          <w:sz w:val="24"/>
          <w:szCs w:val="24"/>
          <w:u w:val="none"/>
        </w:rPr>
        <w:t>:</w:t>
      </w:r>
    </w:p>
    <w:p w:rsidR="00413C4C" w:rsidRPr="00F91AD3" w:rsidRDefault="00413C4C" w:rsidP="00F91AD3">
      <w:pPr>
        <w:pStyle w:val="50"/>
        <w:shd w:val="clear" w:color="auto" w:fill="auto"/>
        <w:spacing w:line="240" w:lineRule="auto"/>
        <w:jc w:val="left"/>
        <w:rPr>
          <w:rStyle w:val="53"/>
          <w:sz w:val="24"/>
          <w:szCs w:val="24"/>
          <w:u w:val="none"/>
        </w:rPr>
      </w:pPr>
    </w:p>
    <w:p w:rsidR="00817895" w:rsidRPr="00F91AD3" w:rsidRDefault="007C6F07" w:rsidP="00701E8D">
      <w:pPr>
        <w:pStyle w:val="50"/>
        <w:numPr>
          <w:ilvl w:val="0"/>
          <w:numId w:val="13"/>
        </w:numPr>
        <w:shd w:val="clear" w:color="auto" w:fill="auto"/>
        <w:spacing w:line="240" w:lineRule="auto"/>
        <w:ind w:left="0"/>
        <w:jc w:val="left"/>
        <w:rPr>
          <w:sz w:val="24"/>
          <w:szCs w:val="24"/>
        </w:rPr>
      </w:pPr>
      <w:r w:rsidRPr="00F91AD3">
        <w:rPr>
          <w:sz w:val="24"/>
          <w:szCs w:val="24"/>
        </w:rPr>
        <w:t>35.01.15 Электромонтер по ремонту и обслуживанию электрооборудования в сельскохозяйственном производстве.</w:t>
      </w:r>
    </w:p>
    <w:p w:rsidR="00817895" w:rsidRPr="00F91AD3" w:rsidRDefault="00DD20B6" w:rsidP="00F91AD3">
      <w:pPr>
        <w:pStyle w:val="12"/>
        <w:shd w:val="clear" w:color="auto" w:fill="auto"/>
        <w:spacing w:before="0" w:line="240" w:lineRule="auto"/>
        <w:ind w:firstLine="0"/>
        <w:jc w:val="left"/>
        <w:rPr>
          <w:sz w:val="24"/>
          <w:szCs w:val="24"/>
        </w:rPr>
      </w:pPr>
      <w:r w:rsidRPr="00F91AD3">
        <w:rPr>
          <w:sz w:val="24"/>
          <w:szCs w:val="24"/>
        </w:rPr>
        <w:t>С</w:t>
      </w:r>
      <w:r w:rsidR="00262AA9" w:rsidRPr="00F91AD3">
        <w:rPr>
          <w:sz w:val="24"/>
          <w:szCs w:val="24"/>
        </w:rPr>
        <w:t>рок обуч</w:t>
      </w:r>
      <w:r w:rsidR="007C6F07" w:rsidRPr="00F91AD3">
        <w:rPr>
          <w:sz w:val="24"/>
          <w:szCs w:val="24"/>
        </w:rPr>
        <w:t xml:space="preserve">ения - </w:t>
      </w:r>
      <w:r w:rsidR="00262AA9" w:rsidRPr="00F91AD3">
        <w:rPr>
          <w:sz w:val="24"/>
          <w:szCs w:val="24"/>
        </w:rPr>
        <w:t>10 месяцев; присваиваемая квалификация:</w:t>
      </w:r>
    </w:p>
    <w:p w:rsidR="00007F3A" w:rsidRPr="00F91AD3" w:rsidRDefault="00031161" w:rsidP="00701E8D">
      <w:pPr>
        <w:pStyle w:val="12"/>
        <w:numPr>
          <w:ilvl w:val="1"/>
          <w:numId w:val="14"/>
        </w:numPr>
        <w:shd w:val="clear" w:color="auto" w:fill="auto"/>
        <w:spacing w:before="0" w:line="240" w:lineRule="auto"/>
        <w:ind w:hanging="567"/>
        <w:rPr>
          <w:sz w:val="24"/>
          <w:szCs w:val="24"/>
        </w:rPr>
      </w:pPr>
      <w:r w:rsidRPr="00F91AD3">
        <w:rPr>
          <w:sz w:val="24"/>
          <w:szCs w:val="24"/>
        </w:rPr>
        <w:t>Э</w:t>
      </w:r>
      <w:r w:rsidR="007C6F07" w:rsidRPr="00F91AD3">
        <w:rPr>
          <w:sz w:val="24"/>
          <w:szCs w:val="24"/>
        </w:rPr>
        <w:t>лектромонтер по ремонту и обслуживанию электрооборудования в сельскохозяйственном производстве</w:t>
      </w:r>
      <w:r w:rsidR="00262AA9" w:rsidRPr="00F91AD3">
        <w:rPr>
          <w:sz w:val="24"/>
          <w:szCs w:val="24"/>
        </w:rPr>
        <w:t>;</w:t>
      </w:r>
      <w:bookmarkStart w:id="7" w:name="bookmark13"/>
    </w:p>
    <w:p w:rsidR="00DD20B6" w:rsidRPr="00F91AD3" w:rsidRDefault="00031161" w:rsidP="00701E8D">
      <w:pPr>
        <w:pStyle w:val="12"/>
        <w:numPr>
          <w:ilvl w:val="1"/>
          <w:numId w:val="14"/>
        </w:numPr>
        <w:shd w:val="clear" w:color="auto" w:fill="auto"/>
        <w:spacing w:before="0" w:line="240" w:lineRule="auto"/>
        <w:ind w:hanging="567"/>
        <w:rPr>
          <w:sz w:val="24"/>
          <w:szCs w:val="24"/>
        </w:rPr>
      </w:pPr>
      <w:r w:rsidRPr="00F91AD3">
        <w:rPr>
          <w:sz w:val="24"/>
          <w:szCs w:val="24"/>
        </w:rPr>
        <w:t>В</w:t>
      </w:r>
      <w:r w:rsidR="007C6F07" w:rsidRPr="00F91AD3">
        <w:rPr>
          <w:sz w:val="24"/>
          <w:szCs w:val="24"/>
        </w:rPr>
        <w:t>одитель автомобиля.</w:t>
      </w:r>
      <w:bookmarkEnd w:id="7"/>
    </w:p>
    <w:p w:rsidR="00DD20B6" w:rsidRPr="00F91AD3" w:rsidRDefault="00DD20B6" w:rsidP="00F91AD3">
      <w:pPr>
        <w:pStyle w:val="12"/>
        <w:shd w:val="clear" w:color="auto" w:fill="auto"/>
        <w:spacing w:before="0" w:line="240" w:lineRule="auto"/>
        <w:ind w:firstLine="0"/>
        <w:rPr>
          <w:sz w:val="24"/>
          <w:szCs w:val="24"/>
        </w:rPr>
      </w:pPr>
    </w:p>
    <w:p w:rsidR="007C6F07" w:rsidRPr="00F91AD3" w:rsidRDefault="007C6F07" w:rsidP="00701E8D">
      <w:pPr>
        <w:pStyle w:val="12"/>
        <w:numPr>
          <w:ilvl w:val="0"/>
          <w:numId w:val="13"/>
        </w:numPr>
        <w:shd w:val="clear" w:color="auto" w:fill="auto"/>
        <w:spacing w:before="0" w:line="240" w:lineRule="auto"/>
        <w:ind w:left="0"/>
        <w:rPr>
          <w:b/>
          <w:sz w:val="24"/>
          <w:szCs w:val="24"/>
        </w:rPr>
      </w:pPr>
      <w:r w:rsidRPr="00F91AD3">
        <w:rPr>
          <w:b/>
          <w:sz w:val="24"/>
          <w:szCs w:val="24"/>
        </w:rPr>
        <w:t>15.01.05 Сварщик (ручной и частично механизированной сварки (наплавки).</w:t>
      </w:r>
    </w:p>
    <w:p w:rsidR="007C6F07" w:rsidRPr="00F91AD3" w:rsidRDefault="00DD20B6" w:rsidP="00F91AD3">
      <w:pPr>
        <w:pStyle w:val="12"/>
        <w:shd w:val="clear" w:color="auto" w:fill="auto"/>
        <w:spacing w:before="0" w:line="240" w:lineRule="auto"/>
        <w:ind w:firstLine="0"/>
        <w:rPr>
          <w:sz w:val="24"/>
          <w:szCs w:val="24"/>
        </w:rPr>
      </w:pPr>
      <w:r w:rsidRPr="00F91AD3">
        <w:rPr>
          <w:sz w:val="24"/>
          <w:szCs w:val="24"/>
        </w:rPr>
        <w:t>С</w:t>
      </w:r>
      <w:r w:rsidR="007C6F07" w:rsidRPr="00F91AD3">
        <w:rPr>
          <w:sz w:val="24"/>
          <w:szCs w:val="24"/>
        </w:rPr>
        <w:t>ро</w:t>
      </w:r>
      <w:r w:rsidR="00DB0441" w:rsidRPr="00F91AD3">
        <w:rPr>
          <w:sz w:val="24"/>
          <w:szCs w:val="24"/>
        </w:rPr>
        <w:t xml:space="preserve">к обучения - 10 месяцев, </w:t>
      </w:r>
      <w:r w:rsidR="007C6F07" w:rsidRPr="00F91AD3">
        <w:rPr>
          <w:sz w:val="24"/>
          <w:szCs w:val="24"/>
        </w:rPr>
        <w:t>присваиваем</w:t>
      </w:r>
      <w:r w:rsidR="00DB0441" w:rsidRPr="00F91AD3">
        <w:rPr>
          <w:sz w:val="24"/>
          <w:szCs w:val="24"/>
        </w:rPr>
        <w:t>ые</w:t>
      </w:r>
      <w:r w:rsidR="007C6F07" w:rsidRPr="00F91AD3">
        <w:rPr>
          <w:sz w:val="24"/>
          <w:szCs w:val="24"/>
        </w:rPr>
        <w:t xml:space="preserve"> квалификаци</w:t>
      </w:r>
      <w:r w:rsidR="00DB0441" w:rsidRPr="00F91AD3">
        <w:rPr>
          <w:sz w:val="24"/>
          <w:szCs w:val="24"/>
        </w:rPr>
        <w:t>и</w:t>
      </w:r>
      <w:r w:rsidR="007C6F07" w:rsidRPr="00F91AD3">
        <w:rPr>
          <w:sz w:val="24"/>
          <w:szCs w:val="24"/>
        </w:rPr>
        <w:t>:</w:t>
      </w:r>
    </w:p>
    <w:p w:rsidR="007C6F07" w:rsidRPr="00F91AD3" w:rsidRDefault="007C6F07" w:rsidP="00701E8D">
      <w:pPr>
        <w:pStyle w:val="12"/>
        <w:numPr>
          <w:ilvl w:val="0"/>
          <w:numId w:val="10"/>
        </w:numPr>
        <w:shd w:val="clear" w:color="auto" w:fill="auto"/>
        <w:spacing w:before="0" w:line="240" w:lineRule="auto"/>
        <w:ind w:left="0" w:hanging="425"/>
        <w:jc w:val="left"/>
        <w:rPr>
          <w:sz w:val="24"/>
          <w:szCs w:val="24"/>
        </w:rPr>
      </w:pPr>
      <w:r w:rsidRPr="00F91AD3">
        <w:rPr>
          <w:sz w:val="24"/>
          <w:szCs w:val="24"/>
        </w:rPr>
        <w:t>Сварщик ручной дуговой сварки плавящимся покрытым электродом;</w:t>
      </w:r>
    </w:p>
    <w:p w:rsidR="00DD20B6" w:rsidRPr="00F91AD3" w:rsidRDefault="007C6F07" w:rsidP="00701E8D">
      <w:pPr>
        <w:pStyle w:val="12"/>
        <w:numPr>
          <w:ilvl w:val="0"/>
          <w:numId w:val="10"/>
        </w:numPr>
        <w:shd w:val="clear" w:color="auto" w:fill="auto"/>
        <w:spacing w:before="0" w:line="240" w:lineRule="auto"/>
        <w:ind w:left="0" w:hanging="425"/>
        <w:jc w:val="left"/>
        <w:rPr>
          <w:sz w:val="24"/>
          <w:szCs w:val="24"/>
        </w:rPr>
      </w:pPr>
      <w:r w:rsidRPr="00F91AD3">
        <w:rPr>
          <w:sz w:val="24"/>
          <w:szCs w:val="24"/>
        </w:rPr>
        <w:t>Газосварщик</w:t>
      </w:r>
      <w:r w:rsidR="00007F3A" w:rsidRPr="00F91AD3">
        <w:rPr>
          <w:sz w:val="24"/>
          <w:szCs w:val="24"/>
        </w:rPr>
        <w:t>.</w:t>
      </w:r>
      <w:bookmarkStart w:id="8" w:name="bookmark18"/>
    </w:p>
    <w:p w:rsidR="00DD20B6" w:rsidRPr="00F91AD3" w:rsidRDefault="00DD20B6" w:rsidP="00F91AD3">
      <w:pPr>
        <w:pStyle w:val="12"/>
        <w:shd w:val="clear" w:color="auto" w:fill="auto"/>
        <w:spacing w:before="0" w:line="240" w:lineRule="auto"/>
        <w:ind w:firstLine="0"/>
        <w:jc w:val="left"/>
        <w:rPr>
          <w:sz w:val="24"/>
          <w:szCs w:val="24"/>
        </w:rPr>
      </w:pPr>
    </w:p>
    <w:bookmarkEnd w:id="8"/>
    <w:p w:rsidR="00DD20B6" w:rsidRPr="00F91AD3" w:rsidRDefault="00227B4C" w:rsidP="00701E8D">
      <w:pPr>
        <w:pStyle w:val="12"/>
        <w:numPr>
          <w:ilvl w:val="0"/>
          <w:numId w:val="13"/>
        </w:numPr>
        <w:shd w:val="clear" w:color="auto" w:fill="auto"/>
        <w:spacing w:before="0" w:line="240" w:lineRule="auto"/>
        <w:ind w:left="0"/>
        <w:jc w:val="left"/>
        <w:rPr>
          <w:sz w:val="24"/>
          <w:szCs w:val="24"/>
        </w:rPr>
      </w:pPr>
      <w:r>
        <w:rPr>
          <w:b/>
          <w:sz w:val="24"/>
          <w:szCs w:val="24"/>
        </w:rPr>
        <w:t>3</w:t>
      </w:r>
      <w:r w:rsidR="00DD0A51">
        <w:rPr>
          <w:b/>
          <w:sz w:val="24"/>
          <w:szCs w:val="24"/>
        </w:rPr>
        <w:t>8</w:t>
      </w:r>
      <w:r>
        <w:rPr>
          <w:b/>
          <w:sz w:val="24"/>
          <w:szCs w:val="24"/>
        </w:rPr>
        <w:t>.01.</w:t>
      </w:r>
      <w:r w:rsidR="00DD0A51">
        <w:rPr>
          <w:b/>
          <w:sz w:val="24"/>
          <w:szCs w:val="24"/>
        </w:rPr>
        <w:t>02</w:t>
      </w:r>
      <w:r>
        <w:rPr>
          <w:b/>
          <w:sz w:val="24"/>
          <w:szCs w:val="24"/>
        </w:rPr>
        <w:t xml:space="preserve"> П</w:t>
      </w:r>
      <w:r w:rsidR="00DD0A51">
        <w:rPr>
          <w:b/>
          <w:sz w:val="24"/>
          <w:szCs w:val="24"/>
        </w:rPr>
        <w:t>родавец, контролер-кассир</w:t>
      </w:r>
      <w:r w:rsidR="00DD20B6" w:rsidRPr="00F91AD3">
        <w:rPr>
          <w:b/>
          <w:sz w:val="24"/>
          <w:szCs w:val="24"/>
        </w:rPr>
        <w:t>.</w:t>
      </w:r>
    </w:p>
    <w:p w:rsidR="00DB0441" w:rsidRPr="00F91AD3" w:rsidRDefault="00DD20B6" w:rsidP="00F91AD3">
      <w:pPr>
        <w:pStyle w:val="12"/>
        <w:shd w:val="clear" w:color="auto" w:fill="auto"/>
        <w:spacing w:before="0" w:line="240" w:lineRule="auto"/>
        <w:ind w:firstLine="0"/>
        <w:jc w:val="left"/>
        <w:rPr>
          <w:sz w:val="24"/>
          <w:szCs w:val="24"/>
        </w:rPr>
      </w:pPr>
      <w:r w:rsidRPr="00F91AD3">
        <w:rPr>
          <w:sz w:val="24"/>
          <w:szCs w:val="24"/>
        </w:rPr>
        <w:t xml:space="preserve">Срок обучения </w:t>
      </w:r>
      <w:r w:rsidR="00DD0A51">
        <w:rPr>
          <w:sz w:val="24"/>
          <w:szCs w:val="24"/>
        </w:rPr>
        <w:t xml:space="preserve">2 года </w:t>
      </w:r>
      <w:r w:rsidRPr="00F91AD3">
        <w:rPr>
          <w:sz w:val="24"/>
          <w:szCs w:val="24"/>
        </w:rPr>
        <w:t>10 месяцев</w:t>
      </w:r>
      <w:r w:rsidR="00DB0441" w:rsidRPr="00F91AD3">
        <w:rPr>
          <w:sz w:val="24"/>
          <w:szCs w:val="24"/>
        </w:rPr>
        <w:t>, присваиваемые квалификации:</w:t>
      </w:r>
    </w:p>
    <w:p w:rsidR="00DB0441" w:rsidRDefault="00DD0A51" w:rsidP="00227B4C">
      <w:pPr>
        <w:pStyle w:val="12"/>
        <w:numPr>
          <w:ilvl w:val="0"/>
          <w:numId w:val="15"/>
        </w:numPr>
        <w:shd w:val="clear" w:color="auto" w:fill="auto"/>
        <w:spacing w:before="0" w:line="240" w:lineRule="auto"/>
        <w:ind w:hanging="425"/>
        <w:jc w:val="left"/>
        <w:rPr>
          <w:sz w:val="24"/>
          <w:szCs w:val="24"/>
        </w:rPr>
      </w:pPr>
      <w:r>
        <w:rPr>
          <w:sz w:val="24"/>
          <w:szCs w:val="24"/>
        </w:rPr>
        <w:t>Продавец продовольственных товаров</w:t>
      </w:r>
      <w:r w:rsidR="00227B4C">
        <w:rPr>
          <w:sz w:val="24"/>
          <w:szCs w:val="24"/>
        </w:rPr>
        <w:t>;</w:t>
      </w:r>
    </w:p>
    <w:p w:rsidR="00DD0A51" w:rsidRDefault="00DD0A51" w:rsidP="00DD0A51">
      <w:pPr>
        <w:pStyle w:val="12"/>
        <w:numPr>
          <w:ilvl w:val="0"/>
          <w:numId w:val="15"/>
        </w:numPr>
        <w:shd w:val="clear" w:color="auto" w:fill="auto"/>
        <w:spacing w:before="0" w:line="240" w:lineRule="auto"/>
        <w:ind w:hanging="425"/>
        <w:jc w:val="left"/>
        <w:rPr>
          <w:sz w:val="24"/>
          <w:szCs w:val="24"/>
        </w:rPr>
      </w:pPr>
      <w:r>
        <w:rPr>
          <w:sz w:val="24"/>
          <w:szCs w:val="24"/>
        </w:rPr>
        <w:t>Продавец непродовольственных товаров;</w:t>
      </w:r>
    </w:p>
    <w:p w:rsidR="00227B4C" w:rsidRDefault="00DD0A51" w:rsidP="00227B4C">
      <w:pPr>
        <w:pStyle w:val="12"/>
        <w:numPr>
          <w:ilvl w:val="0"/>
          <w:numId w:val="15"/>
        </w:numPr>
        <w:shd w:val="clear" w:color="auto" w:fill="auto"/>
        <w:spacing w:before="0" w:line="240" w:lineRule="auto"/>
        <w:ind w:hanging="425"/>
        <w:jc w:val="left"/>
        <w:rPr>
          <w:sz w:val="24"/>
          <w:szCs w:val="24"/>
        </w:rPr>
      </w:pPr>
      <w:r>
        <w:rPr>
          <w:sz w:val="24"/>
          <w:szCs w:val="24"/>
        </w:rPr>
        <w:t>Кассир-контролер</w:t>
      </w:r>
      <w:r w:rsidR="00227B4C">
        <w:rPr>
          <w:sz w:val="24"/>
          <w:szCs w:val="24"/>
        </w:rPr>
        <w:t>.</w:t>
      </w:r>
    </w:p>
    <w:p w:rsidR="00227B4C" w:rsidRPr="00F91AD3" w:rsidRDefault="00227B4C" w:rsidP="00227B4C">
      <w:pPr>
        <w:pStyle w:val="12"/>
        <w:shd w:val="clear" w:color="auto" w:fill="auto"/>
        <w:spacing w:before="0" w:line="240" w:lineRule="auto"/>
        <w:ind w:firstLine="0"/>
        <w:jc w:val="left"/>
        <w:rPr>
          <w:sz w:val="24"/>
          <w:szCs w:val="24"/>
        </w:rPr>
      </w:pPr>
    </w:p>
    <w:p w:rsidR="001368BB" w:rsidRPr="00F91AD3" w:rsidRDefault="00227B4C" w:rsidP="00F91AD3">
      <w:pPr>
        <w:pStyle w:val="12"/>
        <w:shd w:val="clear" w:color="auto" w:fill="auto"/>
        <w:spacing w:before="0" w:line="240" w:lineRule="auto"/>
        <w:ind w:firstLine="426"/>
        <w:rPr>
          <w:sz w:val="24"/>
          <w:szCs w:val="24"/>
        </w:rPr>
      </w:pPr>
      <w:r>
        <w:rPr>
          <w:sz w:val="24"/>
          <w:szCs w:val="24"/>
        </w:rPr>
        <w:t>Всего по состоянию на 01.01.202</w:t>
      </w:r>
      <w:r w:rsidR="00DD0A51">
        <w:rPr>
          <w:sz w:val="24"/>
          <w:szCs w:val="24"/>
        </w:rPr>
        <w:t>2</w:t>
      </w:r>
      <w:r w:rsidR="00262AA9" w:rsidRPr="00F91AD3">
        <w:rPr>
          <w:sz w:val="24"/>
          <w:szCs w:val="24"/>
        </w:rPr>
        <w:t xml:space="preserve"> г. в ГБПОУ </w:t>
      </w:r>
      <w:r w:rsidR="00562618" w:rsidRPr="00F91AD3">
        <w:rPr>
          <w:sz w:val="24"/>
          <w:szCs w:val="24"/>
        </w:rPr>
        <w:t>Зауральский колледж агроинженерии</w:t>
      </w:r>
      <w:r w:rsidR="00AB53EA" w:rsidRPr="00F91AD3">
        <w:rPr>
          <w:sz w:val="24"/>
          <w:szCs w:val="24"/>
        </w:rPr>
        <w:t xml:space="preserve"> по</w:t>
      </w:r>
      <w:r w:rsidR="00262AA9" w:rsidRPr="00F91AD3">
        <w:rPr>
          <w:sz w:val="24"/>
          <w:szCs w:val="24"/>
        </w:rPr>
        <w:t xml:space="preserve"> программам подготовки квалифицированных рабочих, служащих - </w:t>
      </w:r>
      <w:r w:rsidR="00AB53EA" w:rsidRPr="00F91AD3">
        <w:rPr>
          <w:sz w:val="24"/>
          <w:szCs w:val="24"/>
        </w:rPr>
        <w:t xml:space="preserve">обучается </w:t>
      </w:r>
      <w:r w:rsidR="00DD0A51">
        <w:rPr>
          <w:sz w:val="24"/>
          <w:szCs w:val="24"/>
        </w:rPr>
        <w:t>1</w:t>
      </w:r>
      <w:r w:rsidR="001A063B">
        <w:rPr>
          <w:sz w:val="24"/>
          <w:szCs w:val="24"/>
        </w:rPr>
        <w:t>6</w:t>
      </w:r>
      <w:r w:rsidR="00DD0A51">
        <w:rPr>
          <w:sz w:val="24"/>
          <w:szCs w:val="24"/>
        </w:rPr>
        <w:t>2</w:t>
      </w:r>
      <w:r w:rsidR="001368BB" w:rsidRPr="00F91AD3">
        <w:rPr>
          <w:sz w:val="24"/>
          <w:szCs w:val="24"/>
        </w:rPr>
        <w:t xml:space="preserve"> студент</w:t>
      </w:r>
      <w:r>
        <w:rPr>
          <w:sz w:val="24"/>
          <w:szCs w:val="24"/>
        </w:rPr>
        <w:t>а</w:t>
      </w:r>
      <w:r w:rsidR="001368BB" w:rsidRPr="00F91AD3">
        <w:rPr>
          <w:sz w:val="24"/>
          <w:szCs w:val="24"/>
        </w:rPr>
        <w:t xml:space="preserve">, из них по очной форме обучения </w:t>
      </w:r>
      <w:r w:rsidR="00DD0A51">
        <w:rPr>
          <w:sz w:val="24"/>
          <w:szCs w:val="24"/>
        </w:rPr>
        <w:t>1</w:t>
      </w:r>
      <w:r w:rsidR="001A063B">
        <w:rPr>
          <w:sz w:val="24"/>
          <w:szCs w:val="24"/>
        </w:rPr>
        <w:t>6</w:t>
      </w:r>
      <w:r w:rsidR="00DD0A51">
        <w:rPr>
          <w:sz w:val="24"/>
          <w:szCs w:val="24"/>
        </w:rPr>
        <w:t>2</w:t>
      </w:r>
      <w:r w:rsidR="001368BB" w:rsidRPr="00F91AD3">
        <w:rPr>
          <w:sz w:val="24"/>
          <w:szCs w:val="24"/>
        </w:rPr>
        <w:t xml:space="preserve"> человек, по очно-заочной – 0 человек, по заочной – 0 человек</w:t>
      </w:r>
      <w:r w:rsidR="00AB53EA" w:rsidRPr="00F91AD3">
        <w:rPr>
          <w:sz w:val="24"/>
          <w:szCs w:val="24"/>
        </w:rPr>
        <w:t>.</w:t>
      </w:r>
      <w:r w:rsidR="001368BB" w:rsidRPr="00F91AD3">
        <w:rPr>
          <w:sz w:val="24"/>
          <w:szCs w:val="24"/>
        </w:rPr>
        <w:t xml:space="preserve"> </w:t>
      </w:r>
    </w:p>
    <w:p w:rsidR="00817895" w:rsidRPr="00F91AD3" w:rsidRDefault="001368BB" w:rsidP="00F91AD3">
      <w:pPr>
        <w:pStyle w:val="12"/>
        <w:shd w:val="clear" w:color="auto" w:fill="auto"/>
        <w:spacing w:before="0" w:line="240" w:lineRule="auto"/>
        <w:ind w:firstLine="426"/>
        <w:rPr>
          <w:sz w:val="24"/>
          <w:szCs w:val="24"/>
        </w:rPr>
      </w:pPr>
      <w:r w:rsidRPr="00F91AD3">
        <w:rPr>
          <w:sz w:val="24"/>
          <w:szCs w:val="24"/>
        </w:rPr>
        <w:lastRenderedPageBreak/>
        <w:t>По программам подготовки специалистов среднего звена колледж образовательную деятельность не осуществляет.</w:t>
      </w:r>
    </w:p>
    <w:p w:rsidR="00817895" w:rsidRPr="00F91AD3" w:rsidRDefault="00262AA9" w:rsidP="00F91AD3">
      <w:pPr>
        <w:pStyle w:val="12"/>
        <w:shd w:val="clear" w:color="auto" w:fill="auto"/>
        <w:spacing w:before="0" w:line="240" w:lineRule="auto"/>
        <w:ind w:firstLine="426"/>
        <w:rPr>
          <w:sz w:val="24"/>
          <w:szCs w:val="24"/>
        </w:rPr>
      </w:pPr>
      <w:r w:rsidRPr="00F91AD3">
        <w:rPr>
          <w:sz w:val="24"/>
          <w:szCs w:val="24"/>
        </w:rPr>
        <w:t xml:space="preserve">По географическому признаку </w:t>
      </w:r>
      <w:r w:rsidR="00227B4C">
        <w:rPr>
          <w:sz w:val="24"/>
          <w:szCs w:val="24"/>
        </w:rPr>
        <w:t>65</w:t>
      </w:r>
      <w:r w:rsidRPr="00F91AD3">
        <w:rPr>
          <w:sz w:val="24"/>
          <w:szCs w:val="24"/>
        </w:rPr>
        <w:t xml:space="preserve">% студентов - выходцы из </w:t>
      </w:r>
      <w:r w:rsidR="00AB53EA" w:rsidRPr="00F91AD3">
        <w:rPr>
          <w:sz w:val="24"/>
          <w:szCs w:val="24"/>
        </w:rPr>
        <w:t>Зилаирского района</w:t>
      </w:r>
      <w:r w:rsidRPr="00F91AD3">
        <w:rPr>
          <w:sz w:val="24"/>
          <w:szCs w:val="24"/>
        </w:rPr>
        <w:t>, остальные - из города Баймак, Абзелиловского, Баймакского, Бурзянского, Зилаирского и Хайбуллинского районов Республики Башкортостан</w:t>
      </w:r>
      <w:r w:rsidR="00227B4C">
        <w:rPr>
          <w:sz w:val="24"/>
          <w:szCs w:val="24"/>
        </w:rPr>
        <w:t>. Обучающихся из других регионов Российской Федерации, стран СНГ и дальнего зарубежья – не числится.</w:t>
      </w:r>
    </w:p>
    <w:p w:rsidR="00817895" w:rsidRPr="00F91AD3" w:rsidRDefault="00262AA9" w:rsidP="00F91AD3">
      <w:pPr>
        <w:pStyle w:val="12"/>
        <w:shd w:val="clear" w:color="auto" w:fill="auto"/>
        <w:spacing w:before="0" w:line="240" w:lineRule="auto"/>
        <w:ind w:firstLine="426"/>
        <w:rPr>
          <w:sz w:val="24"/>
          <w:szCs w:val="24"/>
        </w:rPr>
      </w:pPr>
      <w:r w:rsidRPr="00F91AD3">
        <w:rPr>
          <w:sz w:val="24"/>
          <w:szCs w:val="24"/>
        </w:rPr>
        <w:t xml:space="preserve">По социальному признаку </w:t>
      </w:r>
      <w:r w:rsidR="00AB53EA" w:rsidRPr="00F91AD3">
        <w:rPr>
          <w:sz w:val="24"/>
          <w:szCs w:val="24"/>
        </w:rPr>
        <w:t>7</w:t>
      </w:r>
      <w:r w:rsidR="00DD0A51">
        <w:rPr>
          <w:sz w:val="24"/>
          <w:szCs w:val="24"/>
        </w:rPr>
        <w:t>7</w:t>
      </w:r>
      <w:r w:rsidRPr="00F91AD3">
        <w:rPr>
          <w:sz w:val="24"/>
          <w:szCs w:val="24"/>
        </w:rPr>
        <w:t xml:space="preserve">% студентов из малообеспеченных семей, </w:t>
      </w:r>
      <w:r w:rsidR="00AB53EA" w:rsidRPr="00F91AD3">
        <w:rPr>
          <w:sz w:val="24"/>
          <w:szCs w:val="24"/>
        </w:rPr>
        <w:t>2</w:t>
      </w:r>
      <w:r w:rsidR="00DD0A51">
        <w:rPr>
          <w:sz w:val="24"/>
          <w:szCs w:val="24"/>
        </w:rPr>
        <w:t>3</w:t>
      </w:r>
      <w:r w:rsidRPr="00F91AD3">
        <w:rPr>
          <w:sz w:val="24"/>
          <w:szCs w:val="24"/>
        </w:rPr>
        <w:t>% - из много</w:t>
      </w:r>
      <w:r w:rsidR="00F87A7B" w:rsidRPr="00F91AD3">
        <w:rPr>
          <w:sz w:val="24"/>
          <w:szCs w:val="24"/>
        </w:rPr>
        <w:t xml:space="preserve">детных малообеспеченных семей, </w:t>
      </w:r>
      <w:r w:rsidR="00007879">
        <w:rPr>
          <w:sz w:val="24"/>
          <w:szCs w:val="24"/>
        </w:rPr>
        <w:t>14</w:t>
      </w:r>
      <w:r w:rsidRPr="00F91AD3">
        <w:rPr>
          <w:sz w:val="24"/>
          <w:szCs w:val="24"/>
        </w:rPr>
        <w:t xml:space="preserve"> детей-сирот и детей, оставшихся без попечения родителей.</w:t>
      </w:r>
    </w:p>
    <w:p w:rsidR="00817895" w:rsidRPr="00F91AD3" w:rsidRDefault="00262AA9" w:rsidP="00F91AD3">
      <w:pPr>
        <w:pStyle w:val="12"/>
        <w:shd w:val="clear" w:color="auto" w:fill="auto"/>
        <w:spacing w:before="0" w:line="240" w:lineRule="auto"/>
        <w:ind w:firstLine="426"/>
        <w:rPr>
          <w:sz w:val="24"/>
          <w:szCs w:val="24"/>
        </w:rPr>
      </w:pPr>
      <w:r w:rsidRPr="00F91AD3">
        <w:rPr>
          <w:sz w:val="24"/>
          <w:szCs w:val="24"/>
        </w:rPr>
        <w:t xml:space="preserve">По состоянию на </w:t>
      </w:r>
      <w:r w:rsidR="00007879">
        <w:rPr>
          <w:sz w:val="24"/>
          <w:szCs w:val="24"/>
        </w:rPr>
        <w:t>01.01.202</w:t>
      </w:r>
      <w:r w:rsidR="00DD0A51">
        <w:rPr>
          <w:sz w:val="24"/>
          <w:szCs w:val="24"/>
        </w:rPr>
        <w:t>2</w:t>
      </w:r>
      <w:r w:rsidRPr="00F91AD3">
        <w:rPr>
          <w:sz w:val="24"/>
          <w:szCs w:val="24"/>
        </w:rPr>
        <w:t xml:space="preserve"> г. </w:t>
      </w:r>
      <w:r w:rsidR="00DD0A51">
        <w:rPr>
          <w:sz w:val="24"/>
          <w:szCs w:val="24"/>
        </w:rPr>
        <w:t xml:space="preserve">среди </w:t>
      </w:r>
      <w:r w:rsidRPr="00F91AD3">
        <w:rPr>
          <w:sz w:val="24"/>
          <w:szCs w:val="24"/>
        </w:rPr>
        <w:t>обуча</w:t>
      </w:r>
      <w:r w:rsidR="00007879">
        <w:rPr>
          <w:sz w:val="24"/>
          <w:szCs w:val="24"/>
        </w:rPr>
        <w:t>ю</w:t>
      </w:r>
      <w:r w:rsidR="00DD0A51">
        <w:rPr>
          <w:sz w:val="24"/>
          <w:szCs w:val="24"/>
        </w:rPr>
        <w:t>щихся инвалидов нет</w:t>
      </w:r>
    </w:p>
    <w:p w:rsidR="00F87A7B" w:rsidRPr="00F91AD3" w:rsidRDefault="00F87A7B" w:rsidP="00F91AD3">
      <w:pPr>
        <w:pStyle w:val="12"/>
        <w:shd w:val="clear" w:color="auto" w:fill="auto"/>
        <w:spacing w:before="0" w:line="240" w:lineRule="auto"/>
        <w:ind w:firstLine="426"/>
        <w:rPr>
          <w:sz w:val="24"/>
          <w:szCs w:val="24"/>
        </w:rPr>
      </w:pPr>
    </w:p>
    <w:p w:rsidR="00D90869" w:rsidRPr="00F91AD3" w:rsidRDefault="00D9086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Контингент обучающихся по профессиям</w:t>
      </w:r>
    </w:p>
    <w:p w:rsidR="00D90869" w:rsidRPr="00F91AD3" w:rsidRDefault="00D90869" w:rsidP="00F91AD3">
      <w:pPr>
        <w:jc w:val="center"/>
        <w:rPr>
          <w:rFonts w:ascii="Times New Roman" w:eastAsia="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2"/>
        <w:gridCol w:w="1296"/>
        <w:gridCol w:w="1296"/>
        <w:gridCol w:w="1296"/>
      </w:tblGrid>
      <w:tr w:rsidR="00007879" w:rsidRPr="00F91AD3" w:rsidTr="00007879">
        <w:tc>
          <w:tcPr>
            <w:tcW w:w="0" w:type="auto"/>
          </w:tcPr>
          <w:p w:rsidR="00007879" w:rsidRPr="00F91AD3" w:rsidRDefault="00007879" w:rsidP="00F91AD3">
            <w:pPr>
              <w:jc w:val="both"/>
              <w:rPr>
                <w:rFonts w:ascii="Times New Roman" w:eastAsia="Times New Roman" w:hAnsi="Times New Roman" w:cs="Times New Roman"/>
                <w:b/>
                <w:color w:val="auto"/>
              </w:rPr>
            </w:pPr>
            <w:r w:rsidRPr="00F91AD3">
              <w:rPr>
                <w:rFonts w:ascii="Times New Roman" w:eastAsia="Times New Roman" w:hAnsi="Times New Roman" w:cs="Times New Roman"/>
                <w:b/>
                <w:color w:val="auto"/>
              </w:rPr>
              <w:t>Наименование</w:t>
            </w:r>
          </w:p>
        </w:tc>
        <w:tc>
          <w:tcPr>
            <w:tcW w:w="0" w:type="auto"/>
          </w:tcPr>
          <w:p w:rsidR="00007879" w:rsidRPr="00F91AD3" w:rsidRDefault="00007879" w:rsidP="00DD0A51">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01.01.20</w:t>
            </w:r>
            <w:r w:rsidR="00DD0A51">
              <w:rPr>
                <w:rFonts w:ascii="Times New Roman" w:eastAsia="Times New Roman" w:hAnsi="Times New Roman" w:cs="Times New Roman"/>
                <w:color w:val="auto"/>
              </w:rPr>
              <w:t>20</w:t>
            </w:r>
          </w:p>
        </w:tc>
        <w:tc>
          <w:tcPr>
            <w:tcW w:w="0" w:type="auto"/>
          </w:tcPr>
          <w:p w:rsidR="00007879" w:rsidRPr="00F91AD3" w:rsidRDefault="00007879" w:rsidP="00DD0A51">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01.01.20</w:t>
            </w:r>
            <w:r w:rsidR="00DD0A51">
              <w:rPr>
                <w:rFonts w:ascii="Times New Roman" w:eastAsia="Times New Roman" w:hAnsi="Times New Roman" w:cs="Times New Roman"/>
                <w:color w:val="auto"/>
              </w:rPr>
              <w:t>21</w:t>
            </w:r>
          </w:p>
        </w:tc>
        <w:tc>
          <w:tcPr>
            <w:tcW w:w="0" w:type="auto"/>
          </w:tcPr>
          <w:p w:rsidR="00007879" w:rsidRPr="00F91AD3" w:rsidRDefault="00007879" w:rsidP="00DD0A51">
            <w:pPr>
              <w:jc w:val="center"/>
              <w:rPr>
                <w:rFonts w:ascii="Times New Roman" w:eastAsia="Times New Roman" w:hAnsi="Times New Roman" w:cs="Times New Roman"/>
                <w:color w:val="auto"/>
              </w:rPr>
            </w:pPr>
            <w:r>
              <w:rPr>
                <w:rFonts w:ascii="Times New Roman" w:eastAsia="Times New Roman" w:hAnsi="Times New Roman" w:cs="Times New Roman"/>
                <w:color w:val="auto"/>
              </w:rPr>
              <w:t>01.01.20</w:t>
            </w:r>
            <w:r w:rsidR="00DD0A51">
              <w:rPr>
                <w:rFonts w:ascii="Times New Roman" w:eastAsia="Times New Roman" w:hAnsi="Times New Roman" w:cs="Times New Roman"/>
                <w:color w:val="auto"/>
              </w:rPr>
              <w:t>22</w:t>
            </w:r>
          </w:p>
        </w:tc>
      </w:tr>
      <w:tr w:rsidR="00007879" w:rsidRPr="00F91AD3" w:rsidTr="00007879">
        <w:tc>
          <w:tcPr>
            <w:tcW w:w="0" w:type="auto"/>
          </w:tcPr>
          <w:p w:rsidR="00007879" w:rsidRPr="00F91AD3" w:rsidRDefault="00007879" w:rsidP="00F91AD3">
            <w:pPr>
              <w:jc w:val="both"/>
              <w:rPr>
                <w:rFonts w:ascii="Times New Roman" w:eastAsia="Times New Roman" w:hAnsi="Times New Roman" w:cs="Times New Roman"/>
                <w:b/>
                <w:color w:val="auto"/>
              </w:rPr>
            </w:pPr>
            <w:r w:rsidRPr="00F91AD3">
              <w:rPr>
                <w:rFonts w:ascii="Times New Roman" w:eastAsia="Times New Roman" w:hAnsi="Times New Roman" w:cs="Times New Roman"/>
                <w:b/>
                <w:color w:val="auto"/>
              </w:rPr>
              <w:t>Всего контингент</w:t>
            </w:r>
          </w:p>
        </w:tc>
        <w:tc>
          <w:tcPr>
            <w:tcW w:w="0" w:type="auto"/>
          </w:tcPr>
          <w:p w:rsidR="00007879" w:rsidRPr="00F91AD3" w:rsidRDefault="00F57EEE" w:rsidP="00F91AD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203</w:t>
            </w:r>
          </w:p>
        </w:tc>
        <w:tc>
          <w:tcPr>
            <w:tcW w:w="0" w:type="auto"/>
          </w:tcPr>
          <w:p w:rsidR="00007879" w:rsidRPr="00F91AD3" w:rsidRDefault="001A063B" w:rsidP="00F91AD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190</w:t>
            </w:r>
          </w:p>
        </w:tc>
        <w:tc>
          <w:tcPr>
            <w:tcW w:w="0" w:type="auto"/>
          </w:tcPr>
          <w:p w:rsidR="00007879" w:rsidRPr="00F91AD3" w:rsidRDefault="001A063B" w:rsidP="001A063B">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172</w:t>
            </w:r>
          </w:p>
        </w:tc>
      </w:tr>
      <w:tr w:rsidR="00007879" w:rsidRPr="00F91AD3" w:rsidTr="00007879">
        <w:tc>
          <w:tcPr>
            <w:tcW w:w="0" w:type="auto"/>
          </w:tcPr>
          <w:p w:rsidR="00007879" w:rsidRPr="00F91AD3" w:rsidRDefault="00007879" w:rsidP="00F91AD3">
            <w:pPr>
              <w:jc w:val="both"/>
              <w:rPr>
                <w:rFonts w:ascii="Times New Roman" w:eastAsia="Times New Roman" w:hAnsi="Times New Roman" w:cs="Times New Roman"/>
                <w:b/>
                <w:color w:val="auto"/>
              </w:rPr>
            </w:pPr>
            <w:r w:rsidRPr="00F91AD3">
              <w:rPr>
                <w:rFonts w:ascii="Times New Roman" w:eastAsia="Times New Roman" w:hAnsi="Times New Roman" w:cs="Times New Roman"/>
                <w:b/>
                <w:color w:val="auto"/>
              </w:rPr>
              <w:t>на базе 9 классов, всего</w:t>
            </w:r>
          </w:p>
        </w:tc>
        <w:tc>
          <w:tcPr>
            <w:tcW w:w="0" w:type="auto"/>
          </w:tcPr>
          <w:p w:rsidR="00007879" w:rsidRPr="00F91AD3" w:rsidRDefault="00F57EEE" w:rsidP="00F91AD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105</w:t>
            </w:r>
          </w:p>
        </w:tc>
        <w:tc>
          <w:tcPr>
            <w:tcW w:w="0" w:type="auto"/>
          </w:tcPr>
          <w:p w:rsidR="00007879" w:rsidRPr="00F91AD3" w:rsidRDefault="001A063B" w:rsidP="00F91AD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115</w:t>
            </w:r>
          </w:p>
        </w:tc>
        <w:tc>
          <w:tcPr>
            <w:tcW w:w="0" w:type="auto"/>
          </w:tcPr>
          <w:p w:rsidR="00007879" w:rsidRPr="00F91AD3" w:rsidRDefault="001A063B" w:rsidP="007244F4">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122</w:t>
            </w:r>
          </w:p>
        </w:tc>
      </w:tr>
      <w:tr w:rsidR="00007879" w:rsidRPr="00F91AD3" w:rsidTr="00007879">
        <w:tc>
          <w:tcPr>
            <w:tcW w:w="0" w:type="auto"/>
          </w:tcPr>
          <w:p w:rsidR="00007879" w:rsidRPr="00F91AD3" w:rsidRDefault="00007879" w:rsidP="00007879">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Тракторист-машинист с</w:t>
            </w:r>
            <w:r>
              <w:rPr>
                <w:rFonts w:ascii="Times New Roman" w:eastAsia="Times New Roman" w:hAnsi="Times New Roman" w:cs="Times New Roman"/>
                <w:color w:val="auto"/>
              </w:rPr>
              <w:t>ельскохозяйственного</w:t>
            </w:r>
            <w:r w:rsidRPr="00F91AD3">
              <w:rPr>
                <w:rFonts w:ascii="Times New Roman" w:eastAsia="Times New Roman" w:hAnsi="Times New Roman" w:cs="Times New Roman"/>
                <w:color w:val="auto"/>
              </w:rPr>
              <w:t xml:space="preserve"> производства</w:t>
            </w:r>
          </w:p>
        </w:tc>
        <w:tc>
          <w:tcPr>
            <w:tcW w:w="0" w:type="auto"/>
          </w:tcPr>
          <w:p w:rsidR="00007879"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67</w:t>
            </w:r>
          </w:p>
        </w:tc>
        <w:tc>
          <w:tcPr>
            <w:tcW w:w="0" w:type="auto"/>
          </w:tcPr>
          <w:p w:rsidR="00007879"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60</w:t>
            </w:r>
          </w:p>
        </w:tc>
        <w:tc>
          <w:tcPr>
            <w:tcW w:w="0" w:type="auto"/>
          </w:tcPr>
          <w:p w:rsidR="00007879"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64</w:t>
            </w:r>
          </w:p>
        </w:tc>
      </w:tr>
      <w:tr w:rsidR="00007879" w:rsidRPr="00F91AD3" w:rsidTr="00007879">
        <w:tc>
          <w:tcPr>
            <w:tcW w:w="0" w:type="auto"/>
          </w:tcPr>
          <w:p w:rsidR="00007879" w:rsidRPr="00F91AD3" w:rsidRDefault="0000787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Повар, кондитер</w:t>
            </w:r>
          </w:p>
        </w:tc>
        <w:tc>
          <w:tcPr>
            <w:tcW w:w="0" w:type="auto"/>
          </w:tcPr>
          <w:p w:rsidR="00007879"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38</w:t>
            </w:r>
          </w:p>
        </w:tc>
        <w:tc>
          <w:tcPr>
            <w:tcW w:w="0" w:type="auto"/>
          </w:tcPr>
          <w:p w:rsidR="00007879"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40</w:t>
            </w:r>
          </w:p>
        </w:tc>
        <w:tc>
          <w:tcPr>
            <w:tcW w:w="0" w:type="auto"/>
          </w:tcPr>
          <w:p w:rsidR="00007879"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28</w:t>
            </w:r>
          </w:p>
        </w:tc>
      </w:tr>
      <w:tr w:rsidR="00F57EEE" w:rsidRPr="00F91AD3" w:rsidTr="00007879">
        <w:tc>
          <w:tcPr>
            <w:tcW w:w="0" w:type="auto"/>
          </w:tcPr>
          <w:p w:rsidR="00F57EEE" w:rsidRPr="00F91AD3" w:rsidRDefault="00F57EEE" w:rsidP="00F57EEE">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Продавец, контролер-кассир</w:t>
            </w:r>
          </w:p>
        </w:tc>
        <w:tc>
          <w:tcPr>
            <w:tcW w:w="0" w:type="auto"/>
          </w:tcPr>
          <w:p w:rsidR="00F57EEE" w:rsidRPr="00F91AD3" w:rsidRDefault="00F57EEE" w:rsidP="00F91AD3">
            <w:pPr>
              <w:jc w:val="center"/>
              <w:rPr>
                <w:rFonts w:ascii="Times New Roman" w:eastAsia="Times New Roman" w:hAnsi="Times New Roman" w:cs="Times New Roman"/>
                <w:color w:val="auto"/>
              </w:rPr>
            </w:pPr>
          </w:p>
        </w:tc>
        <w:tc>
          <w:tcPr>
            <w:tcW w:w="0" w:type="auto"/>
          </w:tcPr>
          <w:p w:rsidR="00F57EEE"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15</w:t>
            </w:r>
          </w:p>
        </w:tc>
        <w:tc>
          <w:tcPr>
            <w:tcW w:w="0" w:type="auto"/>
          </w:tcPr>
          <w:p w:rsidR="00F57EEE"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16</w:t>
            </w:r>
          </w:p>
        </w:tc>
      </w:tr>
      <w:tr w:rsidR="00F57EEE" w:rsidRPr="00F91AD3" w:rsidTr="00007879">
        <w:tc>
          <w:tcPr>
            <w:tcW w:w="0" w:type="auto"/>
          </w:tcPr>
          <w:p w:rsidR="00F57EEE" w:rsidRPr="00F91AD3" w:rsidRDefault="00F57EEE" w:rsidP="00F91AD3">
            <w:pPr>
              <w:jc w:val="both"/>
              <w:rPr>
                <w:rFonts w:ascii="Times New Roman" w:eastAsia="Times New Roman" w:hAnsi="Times New Roman" w:cs="Times New Roman"/>
                <w:b/>
                <w:color w:val="auto"/>
              </w:rPr>
            </w:pPr>
            <w:r w:rsidRPr="00F91AD3">
              <w:rPr>
                <w:rFonts w:ascii="Times New Roman" w:eastAsia="Times New Roman" w:hAnsi="Times New Roman" w:cs="Times New Roman"/>
                <w:b/>
                <w:color w:val="auto"/>
              </w:rPr>
              <w:t>На базе 11 классов, всего</w:t>
            </w:r>
          </w:p>
        </w:tc>
        <w:tc>
          <w:tcPr>
            <w:tcW w:w="0" w:type="auto"/>
          </w:tcPr>
          <w:p w:rsidR="00F57EEE" w:rsidRPr="00F91AD3" w:rsidRDefault="00F57EEE" w:rsidP="00F91AD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98</w:t>
            </w:r>
          </w:p>
        </w:tc>
        <w:tc>
          <w:tcPr>
            <w:tcW w:w="0" w:type="auto"/>
          </w:tcPr>
          <w:p w:rsidR="00F57EEE" w:rsidRPr="00F91AD3" w:rsidRDefault="001A063B" w:rsidP="00F91AD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75</w:t>
            </w:r>
          </w:p>
        </w:tc>
        <w:tc>
          <w:tcPr>
            <w:tcW w:w="0" w:type="auto"/>
          </w:tcPr>
          <w:p w:rsidR="00F57EEE" w:rsidRPr="00F91AD3" w:rsidRDefault="001A063B" w:rsidP="007244F4">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50</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Сварщик</w:t>
            </w:r>
            <w:r>
              <w:rPr>
                <w:rFonts w:ascii="Times New Roman" w:eastAsia="Times New Roman" w:hAnsi="Times New Roman" w:cs="Times New Roman"/>
                <w:color w:val="auto"/>
              </w:rPr>
              <w:t xml:space="preserve"> (ручной и частично механизированной сварки (наплавки)</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0" w:type="auto"/>
          </w:tcPr>
          <w:p w:rsidR="00F57EEE" w:rsidRPr="00F91AD3" w:rsidRDefault="00F57EEE" w:rsidP="00F91AD3">
            <w:pPr>
              <w:jc w:val="center"/>
              <w:rPr>
                <w:rFonts w:ascii="Times New Roman" w:eastAsia="Times New Roman" w:hAnsi="Times New Roman" w:cs="Times New Roman"/>
                <w:color w:val="auto"/>
              </w:rPr>
            </w:pPr>
          </w:p>
        </w:tc>
        <w:tc>
          <w:tcPr>
            <w:tcW w:w="0" w:type="auto"/>
          </w:tcPr>
          <w:p w:rsidR="00F57EEE" w:rsidRPr="00F91AD3" w:rsidRDefault="001A063B" w:rsidP="007244F4">
            <w:pPr>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Продавец, контролер-кассир</w:t>
            </w:r>
          </w:p>
        </w:tc>
        <w:tc>
          <w:tcPr>
            <w:tcW w:w="0" w:type="auto"/>
          </w:tcPr>
          <w:p w:rsidR="00F57EEE" w:rsidRPr="00F91AD3" w:rsidRDefault="00F57EEE" w:rsidP="00F91AD3">
            <w:pPr>
              <w:jc w:val="center"/>
              <w:rPr>
                <w:rFonts w:ascii="Times New Roman" w:eastAsia="Times New Roman" w:hAnsi="Times New Roman" w:cs="Times New Roman"/>
                <w:color w:val="auto"/>
              </w:rPr>
            </w:pPr>
          </w:p>
        </w:tc>
        <w:tc>
          <w:tcPr>
            <w:tcW w:w="0" w:type="auto"/>
          </w:tcPr>
          <w:p w:rsidR="00F57EEE" w:rsidRPr="00F91AD3" w:rsidRDefault="00F57EEE" w:rsidP="00F91AD3">
            <w:pPr>
              <w:jc w:val="center"/>
              <w:rPr>
                <w:rFonts w:ascii="Times New Roman" w:eastAsia="Times New Roman" w:hAnsi="Times New Roman" w:cs="Times New Roman"/>
                <w:color w:val="auto"/>
              </w:rPr>
            </w:pPr>
          </w:p>
        </w:tc>
        <w:tc>
          <w:tcPr>
            <w:tcW w:w="0" w:type="auto"/>
          </w:tcPr>
          <w:p w:rsidR="00F57EEE" w:rsidRPr="00F91AD3" w:rsidRDefault="00F57EEE" w:rsidP="00F91AD3">
            <w:pPr>
              <w:jc w:val="center"/>
              <w:rPr>
                <w:rFonts w:ascii="Times New Roman" w:eastAsia="Times New Roman" w:hAnsi="Times New Roman" w:cs="Times New Roman"/>
                <w:color w:val="auto"/>
              </w:rPr>
            </w:pP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Повар, кондитер</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r w:rsidR="001A063B">
              <w:rPr>
                <w:rFonts w:ascii="Times New Roman" w:eastAsia="Times New Roman" w:hAnsi="Times New Roman" w:cs="Times New Roman"/>
                <w:color w:val="auto"/>
              </w:rPr>
              <w:t>3</w:t>
            </w:r>
          </w:p>
        </w:tc>
        <w:tc>
          <w:tcPr>
            <w:tcW w:w="0" w:type="auto"/>
          </w:tcPr>
          <w:p w:rsidR="00F57EEE"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0" w:type="auto"/>
          </w:tcPr>
          <w:p w:rsidR="00F57EEE" w:rsidRPr="00F91AD3" w:rsidRDefault="00F57EEE" w:rsidP="00F91AD3">
            <w:pPr>
              <w:jc w:val="center"/>
              <w:rPr>
                <w:rFonts w:ascii="Times New Roman" w:eastAsia="Times New Roman" w:hAnsi="Times New Roman" w:cs="Times New Roman"/>
                <w:color w:val="auto"/>
              </w:rPr>
            </w:pPr>
          </w:p>
        </w:tc>
      </w:tr>
      <w:tr w:rsidR="00F57EEE" w:rsidRPr="00F91AD3" w:rsidTr="00007879">
        <w:tc>
          <w:tcPr>
            <w:tcW w:w="0" w:type="auto"/>
          </w:tcPr>
          <w:p w:rsidR="00F57EEE" w:rsidRPr="00F91AD3" w:rsidRDefault="00F57EEE" w:rsidP="00007879">
            <w:pPr>
              <w:rPr>
                <w:rFonts w:ascii="Times New Roman" w:eastAsia="Times New Roman" w:hAnsi="Times New Roman" w:cs="Times New Roman"/>
                <w:color w:val="auto"/>
              </w:rPr>
            </w:pPr>
            <w:r w:rsidRPr="00F91AD3">
              <w:rPr>
                <w:rFonts w:ascii="Times New Roman" w:eastAsia="Times New Roman" w:hAnsi="Times New Roman" w:cs="Times New Roman"/>
                <w:color w:val="auto"/>
              </w:rPr>
              <w:t>Электромонтер по ремонту и обслуживанию электрооборудования в с</w:t>
            </w:r>
            <w:r>
              <w:rPr>
                <w:rFonts w:ascii="Times New Roman" w:eastAsia="Times New Roman" w:hAnsi="Times New Roman" w:cs="Times New Roman"/>
                <w:color w:val="auto"/>
              </w:rPr>
              <w:t>ельскохозяйственном</w:t>
            </w:r>
            <w:r w:rsidRPr="00F91AD3">
              <w:rPr>
                <w:rFonts w:ascii="Times New Roman" w:eastAsia="Times New Roman" w:hAnsi="Times New Roman" w:cs="Times New Roman"/>
                <w:color w:val="auto"/>
              </w:rPr>
              <w:t xml:space="preserve"> производстве</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0" w:type="auto"/>
          </w:tcPr>
          <w:p w:rsidR="00F57EEE"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0" w:type="auto"/>
          </w:tcPr>
          <w:p w:rsidR="00F57EEE"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Pr>
                <w:rFonts w:ascii="Times New Roman" w:eastAsia="Times New Roman" w:hAnsi="Times New Roman" w:cs="Times New Roman"/>
                <w:color w:val="auto"/>
              </w:rPr>
              <w:t>Пчеловод</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0" w:type="auto"/>
          </w:tcPr>
          <w:p w:rsidR="00F57EEE" w:rsidRPr="00F91AD3" w:rsidRDefault="001A063B"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0" w:type="auto"/>
          </w:tcPr>
          <w:p w:rsidR="00F57EEE" w:rsidRPr="00F91AD3" w:rsidRDefault="00F57EEE" w:rsidP="007244F4">
            <w:pPr>
              <w:jc w:val="center"/>
              <w:rPr>
                <w:rFonts w:ascii="Times New Roman" w:eastAsia="Times New Roman" w:hAnsi="Times New Roman" w:cs="Times New Roman"/>
                <w:color w:val="auto"/>
              </w:rPr>
            </w:pPr>
          </w:p>
        </w:tc>
      </w:tr>
      <w:tr w:rsidR="00F57EEE" w:rsidRPr="00F91AD3" w:rsidTr="00007879">
        <w:tc>
          <w:tcPr>
            <w:tcW w:w="0" w:type="auto"/>
          </w:tcPr>
          <w:p w:rsidR="00F57EEE" w:rsidRPr="00F91AD3" w:rsidRDefault="00F57EEE" w:rsidP="00F91AD3">
            <w:pPr>
              <w:rPr>
                <w:rFonts w:ascii="Times New Roman" w:eastAsia="Times New Roman" w:hAnsi="Times New Roman" w:cs="Times New Roman"/>
                <w:b/>
                <w:color w:val="auto"/>
              </w:rPr>
            </w:pPr>
            <w:r w:rsidRPr="00F91AD3">
              <w:rPr>
                <w:rFonts w:ascii="Times New Roman" w:eastAsia="Times New Roman" w:hAnsi="Times New Roman" w:cs="Times New Roman"/>
                <w:b/>
                <w:color w:val="auto"/>
              </w:rPr>
              <w:t>Хозрасчетная подготовка, всего</w:t>
            </w:r>
          </w:p>
        </w:tc>
        <w:tc>
          <w:tcPr>
            <w:tcW w:w="0" w:type="auto"/>
          </w:tcPr>
          <w:p w:rsidR="00F57EEE" w:rsidRPr="00F91AD3" w:rsidRDefault="00F57EEE" w:rsidP="00F91AD3">
            <w:pPr>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136</w:t>
            </w:r>
          </w:p>
        </w:tc>
        <w:tc>
          <w:tcPr>
            <w:tcW w:w="0" w:type="auto"/>
          </w:tcPr>
          <w:p w:rsidR="00F57EEE" w:rsidRPr="00F91AD3" w:rsidRDefault="00F57EEE" w:rsidP="00F91AD3">
            <w:pPr>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144</w:t>
            </w:r>
          </w:p>
        </w:tc>
        <w:tc>
          <w:tcPr>
            <w:tcW w:w="0" w:type="auto"/>
          </w:tcPr>
          <w:p w:rsidR="00F57EEE" w:rsidRPr="00F91AD3" w:rsidRDefault="00F57EEE" w:rsidP="00F91AD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122</w:t>
            </w:r>
          </w:p>
        </w:tc>
      </w:tr>
      <w:tr w:rsidR="00F57EEE" w:rsidRPr="00F91AD3" w:rsidTr="00007879">
        <w:tc>
          <w:tcPr>
            <w:tcW w:w="0" w:type="auto"/>
          </w:tcPr>
          <w:p w:rsidR="00F57EEE" w:rsidRPr="00F91AD3" w:rsidRDefault="00F57EEE" w:rsidP="00007879">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Тракторист</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42</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50</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45</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Водитель автомобиля</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75</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94</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75</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Оператор ЭВМ</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4</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Слесарь-электромонтажник</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4</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Повар</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7</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Электрогазосварщик</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r>
      <w:tr w:rsidR="00F57EEE" w:rsidRPr="00F91AD3" w:rsidTr="00007879">
        <w:tc>
          <w:tcPr>
            <w:tcW w:w="0" w:type="auto"/>
          </w:tcPr>
          <w:p w:rsidR="00F57EEE" w:rsidRPr="00F91AD3" w:rsidRDefault="00F57EEE"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Продавец, контролер-кассир</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w:t>
            </w:r>
          </w:p>
        </w:tc>
        <w:tc>
          <w:tcPr>
            <w:tcW w:w="0" w:type="auto"/>
          </w:tcPr>
          <w:p w:rsidR="00F57EEE" w:rsidRPr="00F91AD3" w:rsidRDefault="00F57EE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0" w:type="auto"/>
          </w:tcPr>
          <w:p w:rsidR="00F57EEE" w:rsidRPr="00F91AD3" w:rsidRDefault="00F57EE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r>
    </w:tbl>
    <w:p w:rsidR="00D90869" w:rsidRPr="00F91AD3" w:rsidRDefault="00D90869" w:rsidP="00F91AD3">
      <w:pPr>
        <w:pStyle w:val="12"/>
        <w:shd w:val="clear" w:color="auto" w:fill="auto"/>
        <w:spacing w:before="0" w:line="240" w:lineRule="auto"/>
        <w:ind w:firstLine="426"/>
        <w:rPr>
          <w:sz w:val="24"/>
          <w:szCs w:val="24"/>
        </w:rPr>
      </w:pP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Колледжем организована и реализуется система мер по сохранности контингента обучающихся. Система реализуется через различные формы профилактической работы по</w:t>
      </w:r>
      <w:r w:rsidR="00D90869" w:rsidRPr="00F91AD3">
        <w:rPr>
          <w:sz w:val="24"/>
          <w:szCs w:val="24"/>
        </w:rPr>
        <w:t xml:space="preserve"> </w:t>
      </w:r>
      <w:r w:rsidRPr="00F91AD3">
        <w:rPr>
          <w:sz w:val="24"/>
          <w:szCs w:val="24"/>
        </w:rPr>
        <w:t xml:space="preserve">предупреждению неуспеваемости, содействию в адаптации первокурсников к особенностям образовательного процесса в колледже, высокому уровню требований к результатам учебной деятельности. Активную работу в данном направлении ведут социально-психологическая служба колледжа, мастера производственного обучения, </w:t>
      </w:r>
      <w:r w:rsidR="00D90869" w:rsidRPr="00F91AD3">
        <w:rPr>
          <w:sz w:val="24"/>
          <w:szCs w:val="24"/>
        </w:rPr>
        <w:t>руководители</w:t>
      </w:r>
      <w:r w:rsidRPr="00F91AD3">
        <w:rPr>
          <w:sz w:val="24"/>
          <w:szCs w:val="24"/>
        </w:rPr>
        <w:t xml:space="preserve"> групп.</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Численность студентов зачисленных на 1 курс очной формы обучения в 20</w:t>
      </w:r>
      <w:r w:rsidR="00DD0A51">
        <w:rPr>
          <w:sz w:val="24"/>
          <w:szCs w:val="24"/>
        </w:rPr>
        <w:t>21</w:t>
      </w:r>
      <w:r w:rsidRPr="00F91AD3">
        <w:rPr>
          <w:sz w:val="24"/>
          <w:szCs w:val="24"/>
        </w:rPr>
        <w:t xml:space="preserve">году составляет </w:t>
      </w:r>
      <w:r w:rsidR="001A063B">
        <w:rPr>
          <w:sz w:val="24"/>
          <w:szCs w:val="24"/>
        </w:rPr>
        <w:t>87</w:t>
      </w:r>
      <w:r w:rsidRPr="00F91AD3">
        <w:rPr>
          <w:sz w:val="24"/>
          <w:szCs w:val="24"/>
        </w:rPr>
        <w:t xml:space="preserve"> человек:</w:t>
      </w:r>
    </w:p>
    <w:p w:rsidR="003F32FE" w:rsidRDefault="003F32FE">
      <w:pPr>
        <w:rPr>
          <w:rFonts w:ascii="Times New Roman" w:eastAsia="Times New Roman" w:hAnsi="Times New Roman" w:cs="Times New Roman"/>
        </w:rPr>
      </w:pPr>
      <w:r>
        <w:br w:type="page"/>
      </w:r>
    </w:p>
    <w:p w:rsidR="00D90869" w:rsidRPr="00F91AD3" w:rsidRDefault="00D90869" w:rsidP="00F91AD3">
      <w:pPr>
        <w:pStyle w:val="12"/>
        <w:shd w:val="clear" w:color="auto" w:fill="auto"/>
        <w:spacing w:before="0" w:line="240" w:lineRule="auto"/>
        <w:ind w:firstLine="0"/>
        <w:jc w:val="center"/>
        <w:rPr>
          <w:b/>
          <w:sz w:val="24"/>
          <w:szCs w:val="24"/>
        </w:rPr>
      </w:pPr>
      <w:r w:rsidRPr="00F91AD3">
        <w:rPr>
          <w:b/>
          <w:sz w:val="24"/>
          <w:szCs w:val="24"/>
        </w:rPr>
        <w:lastRenderedPageBreak/>
        <w:t>Прием в ГБПОУ ЗКА по профессиям и специальностям на 20</w:t>
      </w:r>
      <w:r w:rsidR="001A063B">
        <w:rPr>
          <w:b/>
          <w:sz w:val="24"/>
          <w:szCs w:val="24"/>
        </w:rPr>
        <w:t>21</w:t>
      </w:r>
      <w:r w:rsidR="00106388" w:rsidRPr="00F91AD3">
        <w:rPr>
          <w:b/>
          <w:sz w:val="24"/>
          <w:szCs w:val="24"/>
        </w:rPr>
        <w:t>-20</w:t>
      </w:r>
      <w:r w:rsidR="00007879">
        <w:rPr>
          <w:b/>
          <w:sz w:val="24"/>
          <w:szCs w:val="24"/>
        </w:rPr>
        <w:t>2</w:t>
      </w:r>
      <w:r w:rsidR="001A063B">
        <w:rPr>
          <w:b/>
          <w:sz w:val="24"/>
          <w:szCs w:val="24"/>
        </w:rPr>
        <w:t>2</w:t>
      </w:r>
      <w:r w:rsidRPr="00F91AD3">
        <w:rPr>
          <w:b/>
          <w:sz w:val="24"/>
          <w:szCs w:val="24"/>
        </w:rPr>
        <w:t xml:space="preserve"> учебный год</w:t>
      </w:r>
    </w:p>
    <w:p w:rsidR="00D90869" w:rsidRPr="00F91AD3" w:rsidRDefault="00D90869" w:rsidP="00F91AD3">
      <w:pPr>
        <w:pStyle w:val="12"/>
        <w:shd w:val="clear" w:color="auto" w:fill="auto"/>
        <w:spacing w:before="0" w:line="240" w:lineRule="auto"/>
        <w:ind w:firstLine="709"/>
        <w:rPr>
          <w:sz w:val="24"/>
          <w:szCs w:val="24"/>
        </w:rPr>
      </w:pPr>
    </w:p>
    <w:tbl>
      <w:tblPr>
        <w:tblStyle w:val="16"/>
        <w:tblW w:w="0" w:type="auto"/>
        <w:tblLook w:val="04A0"/>
      </w:tblPr>
      <w:tblGrid>
        <w:gridCol w:w="445"/>
        <w:gridCol w:w="4356"/>
        <w:gridCol w:w="808"/>
        <w:gridCol w:w="1994"/>
        <w:gridCol w:w="1967"/>
      </w:tblGrid>
      <w:tr w:rsidR="009510DC" w:rsidRPr="00F91AD3" w:rsidTr="00BF4D22">
        <w:tc>
          <w:tcPr>
            <w:tcW w:w="0" w:type="auto"/>
            <w:vMerge w:val="restart"/>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w:t>
            </w:r>
          </w:p>
        </w:tc>
        <w:tc>
          <w:tcPr>
            <w:tcW w:w="0" w:type="auto"/>
            <w:vMerge w:val="restart"/>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Код, наименование профессии</w:t>
            </w:r>
          </w:p>
        </w:tc>
        <w:tc>
          <w:tcPr>
            <w:tcW w:w="0" w:type="auto"/>
            <w:vMerge w:val="restart"/>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Всего</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в.т.ч. по очной форме обучения</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по заочной</w:t>
            </w:r>
          </w:p>
        </w:tc>
      </w:tr>
      <w:tr w:rsidR="009510DC" w:rsidRPr="00F91AD3" w:rsidTr="00BF4D22">
        <w:tc>
          <w:tcPr>
            <w:tcW w:w="0" w:type="auto"/>
            <w:vMerge/>
          </w:tcPr>
          <w:p w:rsidR="009510DC" w:rsidRPr="00F91AD3" w:rsidRDefault="009510DC" w:rsidP="00F91AD3">
            <w:pPr>
              <w:jc w:val="center"/>
              <w:rPr>
                <w:rFonts w:ascii="Times New Roman" w:hAnsi="Times New Roman" w:cs="Times New Roman"/>
                <w:color w:val="auto"/>
                <w:sz w:val="24"/>
                <w:szCs w:val="24"/>
              </w:rPr>
            </w:pPr>
          </w:p>
        </w:tc>
        <w:tc>
          <w:tcPr>
            <w:tcW w:w="0" w:type="auto"/>
            <w:vMerge/>
          </w:tcPr>
          <w:p w:rsidR="009510DC" w:rsidRPr="00F91AD3" w:rsidRDefault="009510DC" w:rsidP="00F91AD3">
            <w:pPr>
              <w:jc w:val="center"/>
              <w:rPr>
                <w:rFonts w:ascii="Times New Roman" w:hAnsi="Times New Roman" w:cs="Times New Roman"/>
                <w:color w:val="auto"/>
                <w:sz w:val="24"/>
                <w:szCs w:val="24"/>
              </w:rPr>
            </w:pPr>
          </w:p>
        </w:tc>
        <w:tc>
          <w:tcPr>
            <w:tcW w:w="0" w:type="auto"/>
            <w:vMerge/>
          </w:tcPr>
          <w:p w:rsidR="009510DC" w:rsidRPr="00F91AD3" w:rsidRDefault="009510DC" w:rsidP="00F91AD3">
            <w:pPr>
              <w:jc w:val="center"/>
              <w:rPr>
                <w:rFonts w:ascii="Times New Roman" w:hAnsi="Times New Roman" w:cs="Times New Roman"/>
                <w:color w:val="auto"/>
                <w:sz w:val="24"/>
                <w:szCs w:val="24"/>
              </w:rPr>
            </w:pP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на базе основного общего образования</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на базе среднего общего образования</w:t>
            </w:r>
          </w:p>
        </w:tc>
      </w:tr>
      <w:tr w:rsidR="009510DC" w:rsidRPr="00F91AD3" w:rsidTr="00BF4D22">
        <w:tc>
          <w:tcPr>
            <w:tcW w:w="0" w:type="auto"/>
          </w:tcPr>
          <w:p w:rsidR="009510DC" w:rsidRPr="00F91AD3" w:rsidRDefault="009510DC" w:rsidP="00701E8D">
            <w:pPr>
              <w:pStyle w:val="af5"/>
              <w:numPr>
                <w:ilvl w:val="0"/>
                <w:numId w:val="16"/>
              </w:numPr>
              <w:ind w:left="0"/>
              <w:jc w:val="center"/>
              <w:rPr>
                <w:rFonts w:ascii="Times New Roman" w:hAnsi="Times New Roman" w:cs="Times New Roman"/>
                <w:color w:val="auto"/>
                <w:sz w:val="24"/>
                <w:szCs w:val="24"/>
              </w:rPr>
            </w:pPr>
          </w:p>
        </w:tc>
        <w:tc>
          <w:tcPr>
            <w:tcW w:w="0" w:type="auto"/>
          </w:tcPr>
          <w:p w:rsidR="009510DC" w:rsidRPr="00F91AD3" w:rsidRDefault="009510DC" w:rsidP="00F91AD3">
            <w:pPr>
              <w:rPr>
                <w:rFonts w:ascii="Times New Roman" w:hAnsi="Times New Roman" w:cs="Times New Roman"/>
                <w:color w:val="auto"/>
                <w:sz w:val="24"/>
                <w:szCs w:val="24"/>
              </w:rPr>
            </w:pPr>
            <w:r w:rsidRPr="00F91AD3">
              <w:rPr>
                <w:rFonts w:ascii="Times New Roman" w:hAnsi="Times New Roman" w:cs="Times New Roman"/>
                <w:color w:val="auto"/>
                <w:sz w:val="24"/>
                <w:szCs w:val="24"/>
              </w:rPr>
              <w:t>35.01.13 Тракторист-машинист сельскохозяйственного производства</w:t>
            </w:r>
          </w:p>
        </w:tc>
        <w:tc>
          <w:tcPr>
            <w:tcW w:w="0" w:type="auto"/>
          </w:tcPr>
          <w:p w:rsidR="009510DC" w:rsidRPr="00F91AD3" w:rsidRDefault="005A74FC" w:rsidP="001A063B">
            <w:pPr>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sidR="001A063B">
              <w:rPr>
                <w:rFonts w:ascii="Times New Roman" w:hAnsi="Times New Roman" w:cs="Times New Roman"/>
                <w:color w:val="auto"/>
                <w:sz w:val="24"/>
                <w:szCs w:val="24"/>
              </w:rPr>
              <w:t>1</w:t>
            </w:r>
          </w:p>
        </w:tc>
        <w:tc>
          <w:tcPr>
            <w:tcW w:w="0" w:type="auto"/>
          </w:tcPr>
          <w:p w:rsidR="009510DC" w:rsidRPr="00F91AD3" w:rsidRDefault="001A063B" w:rsidP="00F91AD3">
            <w:pPr>
              <w:jc w:val="center"/>
              <w:rPr>
                <w:rFonts w:ascii="Times New Roman" w:hAnsi="Times New Roman" w:cs="Times New Roman"/>
                <w:color w:val="auto"/>
                <w:sz w:val="24"/>
                <w:szCs w:val="24"/>
              </w:rPr>
            </w:pPr>
            <w:r>
              <w:rPr>
                <w:rFonts w:ascii="Times New Roman" w:hAnsi="Times New Roman" w:cs="Times New Roman"/>
                <w:color w:val="auto"/>
                <w:sz w:val="24"/>
                <w:szCs w:val="24"/>
              </w:rPr>
              <w:t>21</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w:t>
            </w:r>
          </w:p>
        </w:tc>
      </w:tr>
      <w:tr w:rsidR="009510DC" w:rsidRPr="00F91AD3" w:rsidTr="00BF4D22">
        <w:tc>
          <w:tcPr>
            <w:tcW w:w="0" w:type="auto"/>
          </w:tcPr>
          <w:p w:rsidR="009510DC" w:rsidRPr="00F91AD3" w:rsidRDefault="009510DC" w:rsidP="00701E8D">
            <w:pPr>
              <w:pStyle w:val="af5"/>
              <w:numPr>
                <w:ilvl w:val="0"/>
                <w:numId w:val="16"/>
              </w:numPr>
              <w:ind w:left="0"/>
              <w:jc w:val="center"/>
              <w:rPr>
                <w:rFonts w:ascii="Times New Roman" w:hAnsi="Times New Roman" w:cs="Times New Roman"/>
                <w:color w:val="auto"/>
                <w:sz w:val="24"/>
                <w:szCs w:val="24"/>
              </w:rPr>
            </w:pPr>
          </w:p>
        </w:tc>
        <w:tc>
          <w:tcPr>
            <w:tcW w:w="0" w:type="auto"/>
          </w:tcPr>
          <w:p w:rsidR="009510DC" w:rsidRPr="00F91AD3" w:rsidRDefault="009510DC" w:rsidP="00F91AD3">
            <w:pPr>
              <w:rPr>
                <w:rFonts w:ascii="Times New Roman" w:hAnsi="Times New Roman" w:cs="Times New Roman"/>
                <w:color w:val="auto"/>
                <w:sz w:val="24"/>
                <w:szCs w:val="24"/>
              </w:rPr>
            </w:pPr>
            <w:r w:rsidRPr="00F91AD3">
              <w:rPr>
                <w:rFonts w:ascii="Times New Roman" w:hAnsi="Times New Roman" w:cs="Times New Roman"/>
                <w:color w:val="auto"/>
                <w:sz w:val="24"/>
                <w:szCs w:val="24"/>
              </w:rPr>
              <w:t>35.01.15 Электромонтер по ремонту и обслуживанию электрооборудования в сельскохозяйственном производстве</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25</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25</w:t>
            </w:r>
          </w:p>
        </w:tc>
      </w:tr>
      <w:tr w:rsidR="009510DC" w:rsidRPr="00F91AD3" w:rsidTr="00BF4D22">
        <w:tc>
          <w:tcPr>
            <w:tcW w:w="0" w:type="auto"/>
          </w:tcPr>
          <w:p w:rsidR="009510DC" w:rsidRPr="00F91AD3" w:rsidRDefault="009510DC" w:rsidP="00701E8D">
            <w:pPr>
              <w:pStyle w:val="af5"/>
              <w:numPr>
                <w:ilvl w:val="0"/>
                <w:numId w:val="16"/>
              </w:numPr>
              <w:ind w:left="0"/>
              <w:jc w:val="center"/>
              <w:rPr>
                <w:rFonts w:ascii="Times New Roman" w:hAnsi="Times New Roman" w:cs="Times New Roman"/>
                <w:color w:val="auto"/>
                <w:sz w:val="24"/>
                <w:szCs w:val="24"/>
              </w:rPr>
            </w:pPr>
          </w:p>
        </w:tc>
        <w:tc>
          <w:tcPr>
            <w:tcW w:w="0" w:type="auto"/>
          </w:tcPr>
          <w:p w:rsidR="009510DC" w:rsidRPr="00F91AD3" w:rsidRDefault="009510DC" w:rsidP="00F91AD3">
            <w:pPr>
              <w:rPr>
                <w:rFonts w:ascii="Times New Roman" w:hAnsi="Times New Roman" w:cs="Times New Roman"/>
                <w:color w:val="auto"/>
                <w:sz w:val="24"/>
                <w:szCs w:val="24"/>
              </w:rPr>
            </w:pPr>
            <w:r w:rsidRPr="00F91AD3">
              <w:rPr>
                <w:rFonts w:ascii="Times New Roman" w:hAnsi="Times New Roman" w:cs="Times New Roman"/>
                <w:color w:val="auto"/>
                <w:sz w:val="24"/>
                <w:szCs w:val="24"/>
              </w:rPr>
              <w:t>15.01.05 Сварщик (ручной и частично механизированной сварки (наплавки)</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25</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w:t>
            </w:r>
          </w:p>
        </w:tc>
        <w:tc>
          <w:tcPr>
            <w:tcW w:w="0" w:type="auto"/>
          </w:tcPr>
          <w:p w:rsidR="009510DC" w:rsidRPr="00F91AD3" w:rsidRDefault="009510DC" w:rsidP="00F91AD3">
            <w:pPr>
              <w:jc w:val="center"/>
              <w:rPr>
                <w:rFonts w:ascii="Times New Roman" w:hAnsi="Times New Roman" w:cs="Times New Roman"/>
                <w:color w:val="auto"/>
                <w:sz w:val="24"/>
                <w:szCs w:val="24"/>
              </w:rPr>
            </w:pPr>
            <w:r w:rsidRPr="00F91AD3">
              <w:rPr>
                <w:rFonts w:ascii="Times New Roman" w:hAnsi="Times New Roman" w:cs="Times New Roman"/>
                <w:color w:val="auto"/>
                <w:sz w:val="24"/>
                <w:szCs w:val="24"/>
              </w:rPr>
              <w:t>25</w:t>
            </w:r>
          </w:p>
        </w:tc>
      </w:tr>
      <w:tr w:rsidR="009510DC" w:rsidRPr="001A063B" w:rsidTr="00BF4D22">
        <w:tc>
          <w:tcPr>
            <w:tcW w:w="0" w:type="auto"/>
          </w:tcPr>
          <w:p w:rsidR="009510DC" w:rsidRPr="001A063B" w:rsidRDefault="009510DC" w:rsidP="00701E8D">
            <w:pPr>
              <w:pStyle w:val="af5"/>
              <w:numPr>
                <w:ilvl w:val="0"/>
                <w:numId w:val="16"/>
              </w:numPr>
              <w:ind w:left="0"/>
              <w:jc w:val="center"/>
              <w:rPr>
                <w:rFonts w:ascii="Times New Roman" w:hAnsi="Times New Roman" w:cs="Times New Roman"/>
                <w:color w:val="auto"/>
                <w:sz w:val="24"/>
                <w:szCs w:val="24"/>
              </w:rPr>
            </w:pPr>
          </w:p>
        </w:tc>
        <w:tc>
          <w:tcPr>
            <w:tcW w:w="0" w:type="auto"/>
          </w:tcPr>
          <w:p w:rsidR="009510DC" w:rsidRPr="001A063B" w:rsidRDefault="001A063B" w:rsidP="00F91AD3">
            <w:pPr>
              <w:rPr>
                <w:rFonts w:ascii="Times New Roman" w:hAnsi="Times New Roman" w:cs="Times New Roman"/>
                <w:color w:val="auto"/>
                <w:sz w:val="24"/>
                <w:szCs w:val="24"/>
              </w:rPr>
            </w:pPr>
            <w:r w:rsidRPr="001A063B">
              <w:rPr>
                <w:rFonts w:ascii="Times New Roman" w:eastAsia="Times New Roman" w:hAnsi="Times New Roman" w:cs="Times New Roman"/>
                <w:color w:val="auto"/>
                <w:sz w:val="24"/>
                <w:szCs w:val="24"/>
              </w:rPr>
              <w:t>38.01.02 Продавец, контролер-кассир</w:t>
            </w:r>
          </w:p>
        </w:tc>
        <w:tc>
          <w:tcPr>
            <w:tcW w:w="0" w:type="auto"/>
          </w:tcPr>
          <w:p w:rsidR="009510DC" w:rsidRPr="001A063B" w:rsidRDefault="001A063B" w:rsidP="00F91AD3">
            <w:pPr>
              <w:jc w:val="center"/>
              <w:rPr>
                <w:rFonts w:ascii="Times New Roman" w:hAnsi="Times New Roman" w:cs="Times New Roman"/>
                <w:color w:val="auto"/>
                <w:sz w:val="24"/>
                <w:szCs w:val="24"/>
              </w:rPr>
            </w:pPr>
            <w:r>
              <w:rPr>
                <w:rFonts w:ascii="Times New Roman" w:hAnsi="Times New Roman" w:cs="Times New Roman"/>
                <w:color w:val="auto"/>
                <w:sz w:val="24"/>
                <w:szCs w:val="24"/>
              </w:rPr>
              <w:t>16</w:t>
            </w:r>
          </w:p>
        </w:tc>
        <w:tc>
          <w:tcPr>
            <w:tcW w:w="0" w:type="auto"/>
          </w:tcPr>
          <w:p w:rsidR="009510DC" w:rsidRPr="001A063B" w:rsidRDefault="001A063B" w:rsidP="00F91AD3">
            <w:pPr>
              <w:jc w:val="center"/>
              <w:rPr>
                <w:rFonts w:ascii="Times New Roman" w:hAnsi="Times New Roman" w:cs="Times New Roman"/>
                <w:color w:val="auto"/>
                <w:sz w:val="24"/>
                <w:szCs w:val="24"/>
              </w:rPr>
            </w:pPr>
            <w:r w:rsidRPr="001A063B">
              <w:rPr>
                <w:rFonts w:ascii="Times New Roman" w:hAnsi="Times New Roman" w:cs="Times New Roman"/>
                <w:color w:val="auto"/>
                <w:sz w:val="24"/>
                <w:szCs w:val="24"/>
              </w:rPr>
              <w:t>16</w:t>
            </w:r>
          </w:p>
        </w:tc>
        <w:tc>
          <w:tcPr>
            <w:tcW w:w="0" w:type="auto"/>
          </w:tcPr>
          <w:p w:rsidR="009510DC" w:rsidRPr="001A063B" w:rsidRDefault="005A74FC" w:rsidP="00F91AD3">
            <w:pPr>
              <w:jc w:val="center"/>
              <w:rPr>
                <w:rFonts w:ascii="Times New Roman" w:hAnsi="Times New Roman" w:cs="Times New Roman"/>
                <w:color w:val="auto"/>
                <w:sz w:val="24"/>
                <w:szCs w:val="24"/>
              </w:rPr>
            </w:pPr>
            <w:r w:rsidRPr="001A063B">
              <w:rPr>
                <w:rFonts w:ascii="Times New Roman" w:hAnsi="Times New Roman" w:cs="Times New Roman"/>
                <w:color w:val="auto"/>
                <w:sz w:val="24"/>
                <w:szCs w:val="24"/>
              </w:rPr>
              <w:t>-</w:t>
            </w:r>
          </w:p>
        </w:tc>
      </w:tr>
      <w:tr w:rsidR="009510DC" w:rsidRPr="00F91AD3" w:rsidTr="00BF4D22">
        <w:tc>
          <w:tcPr>
            <w:tcW w:w="0" w:type="auto"/>
          </w:tcPr>
          <w:p w:rsidR="009510DC" w:rsidRPr="00F91AD3" w:rsidRDefault="009510DC" w:rsidP="00F91AD3">
            <w:pPr>
              <w:jc w:val="center"/>
              <w:rPr>
                <w:rFonts w:ascii="Times New Roman" w:hAnsi="Times New Roman" w:cs="Times New Roman"/>
                <w:b/>
                <w:color w:val="auto"/>
                <w:sz w:val="24"/>
                <w:szCs w:val="24"/>
              </w:rPr>
            </w:pPr>
          </w:p>
        </w:tc>
        <w:tc>
          <w:tcPr>
            <w:tcW w:w="0" w:type="auto"/>
          </w:tcPr>
          <w:p w:rsidR="009510DC" w:rsidRPr="00F91AD3" w:rsidRDefault="009510DC" w:rsidP="00F91AD3">
            <w:pPr>
              <w:jc w:val="center"/>
              <w:rPr>
                <w:rFonts w:ascii="Times New Roman" w:hAnsi="Times New Roman" w:cs="Times New Roman"/>
                <w:b/>
                <w:color w:val="auto"/>
                <w:sz w:val="24"/>
                <w:szCs w:val="24"/>
              </w:rPr>
            </w:pPr>
            <w:r w:rsidRPr="00F91AD3">
              <w:rPr>
                <w:rFonts w:ascii="Times New Roman" w:hAnsi="Times New Roman" w:cs="Times New Roman"/>
                <w:b/>
                <w:color w:val="auto"/>
                <w:sz w:val="24"/>
                <w:szCs w:val="24"/>
              </w:rPr>
              <w:t>Итого по профессиям</w:t>
            </w:r>
          </w:p>
        </w:tc>
        <w:tc>
          <w:tcPr>
            <w:tcW w:w="0" w:type="auto"/>
          </w:tcPr>
          <w:p w:rsidR="009510DC" w:rsidRPr="00F91AD3" w:rsidRDefault="001A063B" w:rsidP="00F91AD3">
            <w:pPr>
              <w:jc w:val="center"/>
              <w:rPr>
                <w:rFonts w:ascii="Times New Roman" w:hAnsi="Times New Roman" w:cs="Times New Roman"/>
                <w:b/>
                <w:color w:val="auto"/>
                <w:sz w:val="24"/>
                <w:szCs w:val="24"/>
              </w:rPr>
            </w:pPr>
            <w:r>
              <w:rPr>
                <w:rFonts w:ascii="Times New Roman" w:hAnsi="Times New Roman" w:cs="Times New Roman"/>
                <w:b/>
                <w:color w:val="auto"/>
                <w:sz w:val="24"/>
                <w:szCs w:val="24"/>
              </w:rPr>
              <w:t>87</w:t>
            </w:r>
          </w:p>
        </w:tc>
        <w:tc>
          <w:tcPr>
            <w:tcW w:w="0" w:type="auto"/>
          </w:tcPr>
          <w:p w:rsidR="009510DC" w:rsidRPr="00F91AD3" w:rsidRDefault="005A74FC" w:rsidP="00F91AD3">
            <w:pPr>
              <w:jc w:val="center"/>
              <w:rPr>
                <w:rFonts w:ascii="Times New Roman" w:hAnsi="Times New Roman" w:cs="Times New Roman"/>
                <w:b/>
                <w:color w:val="auto"/>
                <w:sz w:val="24"/>
                <w:szCs w:val="24"/>
              </w:rPr>
            </w:pPr>
            <w:r>
              <w:rPr>
                <w:rFonts w:ascii="Times New Roman" w:hAnsi="Times New Roman" w:cs="Times New Roman"/>
                <w:b/>
                <w:color w:val="auto"/>
                <w:sz w:val="24"/>
                <w:szCs w:val="24"/>
              </w:rPr>
              <w:t>37</w:t>
            </w:r>
          </w:p>
        </w:tc>
        <w:tc>
          <w:tcPr>
            <w:tcW w:w="0" w:type="auto"/>
          </w:tcPr>
          <w:p w:rsidR="009510DC" w:rsidRPr="00F91AD3" w:rsidRDefault="001A063B" w:rsidP="00F91AD3">
            <w:pPr>
              <w:jc w:val="center"/>
              <w:rPr>
                <w:rFonts w:ascii="Times New Roman" w:hAnsi="Times New Roman" w:cs="Times New Roman"/>
                <w:b/>
                <w:color w:val="auto"/>
                <w:sz w:val="24"/>
                <w:szCs w:val="24"/>
              </w:rPr>
            </w:pPr>
            <w:r>
              <w:rPr>
                <w:rFonts w:ascii="Times New Roman" w:hAnsi="Times New Roman" w:cs="Times New Roman"/>
                <w:b/>
                <w:color w:val="auto"/>
                <w:sz w:val="24"/>
                <w:szCs w:val="24"/>
              </w:rPr>
              <w:t>50</w:t>
            </w:r>
          </w:p>
        </w:tc>
      </w:tr>
    </w:tbl>
    <w:p w:rsidR="00D90869" w:rsidRPr="00F91AD3" w:rsidRDefault="00D90869" w:rsidP="00F91AD3">
      <w:pPr>
        <w:pStyle w:val="12"/>
        <w:shd w:val="clear" w:color="auto" w:fill="auto"/>
        <w:spacing w:before="0" w:line="240" w:lineRule="auto"/>
        <w:ind w:firstLine="709"/>
        <w:rPr>
          <w:sz w:val="24"/>
          <w:szCs w:val="24"/>
        </w:rPr>
      </w:pP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На результаты ежегодного приема в колледж влияет организация профориентационной работы. Колледж занимается изучением потребности регионального рынка труда и его анализом, поддерживая тесную связь с социальными партнерами и профильными предприятиями районов Зауралья на которых проводится производственная практика. Данные предприятия являются потенциальными работодателями для выпускников колледжа.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Профориентационная работа колледжа ежегодно начинается с февраля месяца. Составляется план мероприятий профориентационной работы, график посещения общеобразовательных учреждений районов Зауралья</w:t>
      </w:r>
      <w:r w:rsidR="00DB1984" w:rsidRPr="00F91AD3">
        <w:rPr>
          <w:sz w:val="24"/>
          <w:szCs w:val="24"/>
        </w:rPr>
        <w:t>.</w:t>
      </w:r>
      <w:r w:rsidRPr="00F91AD3">
        <w:rPr>
          <w:sz w:val="24"/>
          <w:szCs w:val="24"/>
        </w:rPr>
        <w:t xml:space="preserve"> Традиционно в марте-апреле месяце в колледже проводится «День открытых дверей».</w:t>
      </w:r>
    </w:p>
    <w:p w:rsidR="00817895" w:rsidRPr="00F91AD3" w:rsidRDefault="008B50EF" w:rsidP="00F91AD3">
      <w:pPr>
        <w:widowControl w:val="0"/>
        <w:autoSpaceDE w:val="0"/>
        <w:autoSpaceDN w:val="0"/>
        <w:adjustRightInd w:val="0"/>
        <w:ind w:firstLine="709"/>
        <w:jc w:val="both"/>
        <w:rPr>
          <w:rFonts w:ascii="Times New Roman" w:hAnsi="Times New Roman" w:cs="Times New Roman"/>
        </w:rPr>
      </w:pPr>
      <w:r w:rsidRPr="00F91AD3">
        <w:rPr>
          <w:rFonts w:ascii="Times New Roman" w:hAnsi="Times New Roman" w:cs="Times New Roman"/>
        </w:rPr>
        <w:t>П</w:t>
      </w:r>
      <w:r w:rsidR="00DB1984" w:rsidRPr="00F91AD3">
        <w:rPr>
          <w:rFonts w:ascii="Times New Roman" w:hAnsi="Times New Roman" w:cs="Times New Roman"/>
        </w:rPr>
        <w:t xml:space="preserve">о </w:t>
      </w:r>
      <w:r w:rsidRPr="00F91AD3">
        <w:rPr>
          <w:rFonts w:ascii="Times New Roman" w:eastAsia="Times New Roman" w:hAnsi="Times New Roman" w:cs="Times New Roman"/>
          <w:bCs/>
          <w:color w:val="auto"/>
        </w:rPr>
        <w:t>договору об образовании на обучение по программ</w:t>
      </w:r>
      <w:r w:rsidR="0050611B">
        <w:rPr>
          <w:rFonts w:ascii="Times New Roman" w:eastAsia="Times New Roman" w:hAnsi="Times New Roman" w:cs="Times New Roman"/>
          <w:bCs/>
          <w:color w:val="auto"/>
        </w:rPr>
        <w:t xml:space="preserve">ам </w:t>
      </w:r>
      <w:r w:rsidRPr="00F91AD3">
        <w:rPr>
          <w:rFonts w:ascii="Times New Roman" w:eastAsia="Times New Roman" w:hAnsi="Times New Roman" w:cs="Times New Roman"/>
          <w:bCs/>
          <w:color w:val="auto"/>
        </w:rPr>
        <w:t>профессионально</w:t>
      </w:r>
      <w:r w:rsidR="0050611B">
        <w:rPr>
          <w:rFonts w:ascii="Times New Roman" w:eastAsia="Times New Roman" w:hAnsi="Times New Roman" w:cs="Times New Roman"/>
          <w:bCs/>
          <w:color w:val="auto"/>
        </w:rPr>
        <w:t>й подготовки</w:t>
      </w:r>
      <w:r w:rsidRPr="00F91AD3">
        <w:rPr>
          <w:rFonts w:ascii="Times New Roman" w:eastAsia="Times New Roman" w:hAnsi="Times New Roman" w:cs="Times New Roman"/>
          <w:bCs/>
          <w:color w:val="auto"/>
        </w:rPr>
        <w:t xml:space="preserve"> </w:t>
      </w:r>
      <w:r w:rsidR="00DB1984" w:rsidRPr="00F91AD3">
        <w:rPr>
          <w:rFonts w:ascii="Times New Roman" w:hAnsi="Times New Roman" w:cs="Times New Roman"/>
        </w:rPr>
        <w:t xml:space="preserve"> </w:t>
      </w:r>
      <w:r w:rsidRPr="00F91AD3">
        <w:rPr>
          <w:rFonts w:ascii="Times New Roman" w:hAnsi="Times New Roman" w:cs="Times New Roman"/>
        </w:rPr>
        <w:t xml:space="preserve">колледж </w:t>
      </w:r>
      <w:r w:rsidR="00DB1984" w:rsidRPr="00F91AD3">
        <w:rPr>
          <w:rFonts w:ascii="Times New Roman" w:hAnsi="Times New Roman" w:cs="Times New Roman"/>
        </w:rPr>
        <w:t>оказывает образовательные услуги по следующим профессиям:</w:t>
      </w:r>
    </w:p>
    <w:p w:rsidR="005F0C4D" w:rsidRPr="00F91AD3" w:rsidRDefault="005F0C4D" w:rsidP="00F91AD3">
      <w:pPr>
        <w:widowControl w:val="0"/>
        <w:autoSpaceDE w:val="0"/>
        <w:autoSpaceDN w:val="0"/>
        <w:adjustRightInd w:val="0"/>
        <w:ind w:firstLine="709"/>
        <w:jc w:val="both"/>
        <w:rPr>
          <w:rFonts w:ascii="Times New Roman" w:hAnsi="Times New Roman" w:cs="Times New Roman"/>
        </w:rPr>
      </w:pPr>
    </w:p>
    <w:p w:rsidR="005F2ADB" w:rsidRPr="00F91AD3" w:rsidRDefault="005F0C4D" w:rsidP="00F91AD3">
      <w:pPr>
        <w:widowControl w:val="0"/>
        <w:autoSpaceDE w:val="0"/>
        <w:autoSpaceDN w:val="0"/>
        <w:adjustRightInd w:val="0"/>
        <w:ind w:firstLine="709"/>
        <w:jc w:val="center"/>
        <w:rPr>
          <w:rFonts w:ascii="Times New Roman" w:hAnsi="Times New Roman" w:cs="Times New Roman"/>
        </w:rPr>
      </w:pPr>
      <w:r w:rsidRPr="00F91AD3">
        <w:rPr>
          <w:rFonts w:ascii="Times New Roman" w:hAnsi="Times New Roman" w:cs="Times New Roman"/>
        </w:rPr>
        <w:t>Контингент обучающихся по договорам</w:t>
      </w:r>
    </w:p>
    <w:p w:rsidR="005F0C4D" w:rsidRPr="00F91AD3" w:rsidRDefault="005F0C4D" w:rsidP="00F91AD3">
      <w:pPr>
        <w:widowControl w:val="0"/>
        <w:autoSpaceDE w:val="0"/>
        <w:autoSpaceDN w:val="0"/>
        <w:adjustRightInd w:val="0"/>
        <w:ind w:firstLine="709"/>
        <w:jc w:val="center"/>
        <w:rPr>
          <w:rFonts w:ascii="Times New Roman" w:hAnsi="Times New Roman" w:cs="Times New Roma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896"/>
        <w:gridCol w:w="1896"/>
        <w:gridCol w:w="1894"/>
      </w:tblGrid>
      <w:tr w:rsidR="009B791C" w:rsidRPr="00F91AD3" w:rsidTr="00600B67">
        <w:tc>
          <w:tcPr>
            <w:tcW w:w="2030" w:type="pct"/>
          </w:tcPr>
          <w:p w:rsidR="009B791C" w:rsidRPr="00F91AD3" w:rsidRDefault="009B791C"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Наименование</w:t>
            </w:r>
          </w:p>
        </w:tc>
        <w:tc>
          <w:tcPr>
            <w:tcW w:w="990" w:type="pct"/>
          </w:tcPr>
          <w:p w:rsidR="009B791C" w:rsidRPr="00F91AD3" w:rsidRDefault="009B791C" w:rsidP="00600B6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01.01.201</w:t>
            </w:r>
            <w:r w:rsidR="00600B67">
              <w:rPr>
                <w:rFonts w:ascii="Times New Roman" w:eastAsia="Times New Roman" w:hAnsi="Times New Roman" w:cs="Times New Roman"/>
                <w:color w:val="auto"/>
              </w:rPr>
              <w:t>9</w:t>
            </w:r>
          </w:p>
        </w:tc>
        <w:tc>
          <w:tcPr>
            <w:tcW w:w="990" w:type="pct"/>
          </w:tcPr>
          <w:p w:rsidR="009B791C" w:rsidRPr="00F91AD3" w:rsidRDefault="009B791C" w:rsidP="00600B6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01.01.20</w:t>
            </w:r>
            <w:r w:rsidR="00600B67">
              <w:rPr>
                <w:rFonts w:ascii="Times New Roman" w:eastAsia="Times New Roman" w:hAnsi="Times New Roman" w:cs="Times New Roman"/>
                <w:color w:val="auto"/>
              </w:rPr>
              <w:t>20</w:t>
            </w:r>
          </w:p>
        </w:tc>
        <w:tc>
          <w:tcPr>
            <w:tcW w:w="989" w:type="pct"/>
          </w:tcPr>
          <w:p w:rsidR="009B791C" w:rsidRPr="00F91AD3" w:rsidRDefault="009B791C" w:rsidP="00600B67">
            <w:pPr>
              <w:jc w:val="center"/>
              <w:rPr>
                <w:rFonts w:ascii="Times New Roman" w:eastAsia="Times New Roman" w:hAnsi="Times New Roman" w:cs="Times New Roman"/>
                <w:color w:val="auto"/>
              </w:rPr>
            </w:pPr>
            <w:r>
              <w:rPr>
                <w:rFonts w:ascii="Times New Roman" w:eastAsia="Times New Roman" w:hAnsi="Times New Roman" w:cs="Times New Roman"/>
                <w:color w:val="auto"/>
              </w:rPr>
              <w:t>01.01.202</w:t>
            </w:r>
            <w:r w:rsidR="00600B67">
              <w:rPr>
                <w:rFonts w:ascii="Times New Roman" w:eastAsia="Times New Roman" w:hAnsi="Times New Roman" w:cs="Times New Roman"/>
                <w:color w:val="auto"/>
              </w:rPr>
              <w:t>1</w:t>
            </w:r>
          </w:p>
        </w:tc>
      </w:tr>
      <w:tr w:rsidR="00600B67" w:rsidRPr="00F91AD3" w:rsidTr="00600B67">
        <w:tc>
          <w:tcPr>
            <w:tcW w:w="2030" w:type="pct"/>
          </w:tcPr>
          <w:p w:rsidR="00600B67" w:rsidRPr="00F91AD3" w:rsidRDefault="00600B67" w:rsidP="009B791C">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Тракторист</w:t>
            </w:r>
          </w:p>
        </w:tc>
        <w:tc>
          <w:tcPr>
            <w:tcW w:w="990" w:type="pct"/>
          </w:tcPr>
          <w:p w:rsidR="00600B67" w:rsidRPr="00F91AD3" w:rsidRDefault="00600B67" w:rsidP="00FF49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50</w:t>
            </w:r>
          </w:p>
        </w:tc>
        <w:tc>
          <w:tcPr>
            <w:tcW w:w="990" w:type="pct"/>
          </w:tcPr>
          <w:p w:rsidR="00600B67" w:rsidRPr="00F91AD3" w:rsidRDefault="00600B67" w:rsidP="00FF49B6">
            <w:pPr>
              <w:jc w:val="center"/>
              <w:rPr>
                <w:rFonts w:ascii="Times New Roman" w:eastAsia="Times New Roman" w:hAnsi="Times New Roman" w:cs="Times New Roman"/>
                <w:color w:val="auto"/>
              </w:rPr>
            </w:pPr>
            <w:r>
              <w:rPr>
                <w:rFonts w:ascii="Times New Roman" w:eastAsia="Times New Roman" w:hAnsi="Times New Roman" w:cs="Times New Roman"/>
                <w:color w:val="auto"/>
              </w:rPr>
              <w:t>50</w:t>
            </w:r>
          </w:p>
        </w:tc>
        <w:tc>
          <w:tcPr>
            <w:tcW w:w="989" w:type="pct"/>
          </w:tcPr>
          <w:p w:rsidR="00600B67" w:rsidRPr="00F91AD3" w:rsidRDefault="00FF49B6"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61</w:t>
            </w:r>
          </w:p>
        </w:tc>
      </w:tr>
      <w:tr w:rsidR="00600B67" w:rsidRPr="00F91AD3" w:rsidTr="00600B67">
        <w:tc>
          <w:tcPr>
            <w:tcW w:w="2030" w:type="pct"/>
          </w:tcPr>
          <w:p w:rsidR="00600B67" w:rsidRPr="00F91AD3" w:rsidRDefault="00600B67"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Водитель автомобиля</w:t>
            </w:r>
          </w:p>
        </w:tc>
        <w:tc>
          <w:tcPr>
            <w:tcW w:w="990" w:type="pct"/>
          </w:tcPr>
          <w:p w:rsidR="00600B67" w:rsidRPr="00F91AD3" w:rsidRDefault="00600B67" w:rsidP="00FF49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94</w:t>
            </w:r>
          </w:p>
        </w:tc>
        <w:tc>
          <w:tcPr>
            <w:tcW w:w="990" w:type="pct"/>
          </w:tcPr>
          <w:p w:rsidR="00600B67" w:rsidRPr="00F91AD3" w:rsidRDefault="00600B67" w:rsidP="00FF49B6">
            <w:pPr>
              <w:jc w:val="center"/>
              <w:rPr>
                <w:rFonts w:ascii="Times New Roman" w:eastAsia="Times New Roman" w:hAnsi="Times New Roman" w:cs="Times New Roman"/>
                <w:color w:val="auto"/>
              </w:rPr>
            </w:pPr>
            <w:r>
              <w:rPr>
                <w:rFonts w:ascii="Times New Roman" w:eastAsia="Times New Roman" w:hAnsi="Times New Roman" w:cs="Times New Roman"/>
                <w:color w:val="auto"/>
              </w:rPr>
              <w:t>43</w:t>
            </w:r>
          </w:p>
        </w:tc>
        <w:tc>
          <w:tcPr>
            <w:tcW w:w="989" w:type="pct"/>
          </w:tcPr>
          <w:p w:rsidR="00600B67" w:rsidRPr="00F91AD3" w:rsidRDefault="00FF49B6"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106</w:t>
            </w:r>
          </w:p>
        </w:tc>
      </w:tr>
      <w:tr w:rsidR="00600B67" w:rsidRPr="00F91AD3" w:rsidTr="00600B67">
        <w:tc>
          <w:tcPr>
            <w:tcW w:w="2030" w:type="pct"/>
          </w:tcPr>
          <w:p w:rsidR="00600B67" w:rsidRPr="00F91AD3" w:rsidRDefault="00600B67"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Оператор ЭВМ</w:t>
            </w:r>
          </w:p>
        </w:tc>
        <w:tc>
          <w:tcPr>
            <w:tcW w:w="990" w:type="pct"/>
          </w:tcPr>
          <w:p w:rsidR="00600B67" w:rsidRPr="00F91AD3" w:rsidRDefault="00600B67" w:rsidP="00FF49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990" w:type="pct"/>
          </w:tcPr>
          <w:p w:rsidR="00600B67" w:rsidRPr="00F91AD3" w:rsidRDefault="00600B67" w:rsidP="00FF49B6">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989" w:type="pct"/>
          </w:tcPr>
          <w:p w:rsidR="00600B67" w:rsidRPr="00F91AD3" w:rsidRDefault="00600B67" w:rsidP="00F91AD3">
            <w:pPr>
              <w:jc w:val="center"/>
              <w:rPr>
                <w:rFonts w:ascii="Times New Roman" w:eastAsia="Times New Roman" w:hAnsi="Times New Roman" w:cs="Times New Roman"/>
                <w:color w:val="auto"/>
              </w:rPr>
            </w:pPr>
          </w:p>
        </w:tc>
      </w:tr>
      <w:tr w:rsidR="00600B67" w:rsidRPr="00F91AD3" w:rsidTr="00600B67">
        <w:tc>
          <w:tcPr>
            <w:tcW w:w="2030" w:type="pct"/>
          </w:tcPr>
          <w:p w:rsidR="00600B67" w:rsidRPr="00F91AD3" w:rsidRDefault="00600B67"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Слесарь-электромонтажник</w:t>
            </w:r>
          </w:p>
        </w:tc>
        <w:tc>
          <w:tcPr>
            <w:tcW w:w="990" w:type="pct"/>
          </w:tcPr>
          <w:p w:rsidR="00600B67" w:rsidRPr="00F91AD3" w:rsidRDefault="00600B67" w:rsidP="00FF49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990" w:type="pct"/>
          </w:tcPr>
          <w:p w:rsidR="00600B67" w:rsidRPr="00F91AD3" w:rsidRDefault="00600B67" w:rsidP="00FF49B6">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989" w:type="pct"/>
          </w:tcPr>
          <w:p w:rsidR="00600B67" w:rsidRPr="00F91AD3" w:rsidRDefault="00600B67" w:rsidP="00F91AD3">
            <w:pPr>
              <w:jc w:val="center"/>
              <w:rPr>
                <w:rFonts w:ascii="Times New Roman" w:eastAsia="Times New Roman" w:hAnsi="Times New Roman" w:cs="Times New Roman"/>
                <w:color w:val="auto"/>
              </w:rPr>
            </w:pPr>
          </w:p>
        </w:tc>
      </w:tr>
      <w:tr w:rsidR="00600B67" w:rsidRPr="00F91AD3" w:rsidTr="00600B67">
        <w:tc>
          <w:tcPr>
            <w:tcW w:w="2030" w:type="pct"/>
          </w:tcPr>
          <w:p w:rsidR="00600B67" w:rsidRPr="00F91AD3" w:rsidRDefault="00600B67"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Повар</w:t>
            </w:r>
          </w:p>
        </w:tc>
        <w:tc>
          <w:tcPr>
            <w:tcW w:w="990" w:type="pct"/>
          </w:tcPr>
          <w:p w:rsidR="00600B67" w:rsidRPr="00F91AD3" w:rsidRDefault="00600B67" w:rsidP="00FF49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990" w:type="pct"/>
          </w:tcPr>
          <w:p w:rsidR="00600B67" w:rsidRPr="00F91AD3" w:rsidRDefault="00600B67" w:rsidP="00FF49B6">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989" w:type="pct"/>
          </w:tcPr>
          <w:p w:rsidR="00600B67" w:rsidRPr="00F91AD3" w:rsidRDefault="00600B67" w:rsidP="00F91AD3">
            <w:pPr>
              <w:jc w:val="center"/>
              <w:rPr>
                <w:rFonts w:ascii="Times New Roman" w:eastAsia="Times New Roman" w:hAnsi="Times New Roman" w:cs="Times New Roman"/>
                <w:color w:val="auto"/>
              </w:rPr>
            </w:pPr>
          </w:p>
        </w:tc>
      </w:tr>
      <w:tr w:rsidR="00600B67" w:rsidRPr="00F91AD3" w:rsidTr="00600B67">
        <w:tc>
          <w:tcPr>
            <w:tcW w:w="2030" w:type="pct"/>
          </w:tcPr>
          <w:p w:rsidR="00600B67" w:rsidRPr="00F91AD3" w:rsidRDefault="00600B67"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Электрогазосварщик</w:t>
            </w:r>
          </w:p>
        </w:tc>
        <w:tc>
          <w:tcPr>
            <w:tcW w:w="990" w:type="pct"/>
          </w:tcPr>
          <w:p w:rsidR="00600B67" w:rsidRPr="00F91AD3" w:rsidRDefault="00600B67" w:rsidP="00FF49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990" w:type="pct"/>
          </w:tcPr>
          <w:p w:rsidR="00600B67" w:rsidRPr="00F91AD3" w:rsidRDefault="00600B67" w:rsidP="00FF49B6">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989" w:type="pct"/>
          </w:tcPr>
          <w:p w:rsidR="00600B67" w:rsidRPr="00F91AD3" w:rsidRDefault="00600B67" w:rsidP="00F91AD3">
            <w:pPr>
              <w:jc w:val="center"/>
              <w:rPr>
                <w:rFonts w:ascii="Times New Roman" w:eastAsia="Times New Roman" w:hAnsi="Times New Roman" w:cs="Times New Roman"/>
                <w:color w:val="auto"/>
              </w:rPr>
            </w:pPr>
          </w:p>
        </w:tc>
      </w:tr>
      <w:tr w:rsidR="00600B67" w:rsidRPr="00F91AD3" w:rsidTr="00600B67">
        <w:tc>
          <w:tcPr>
            <w:tcW w:w="2030" w:type="pct"/>
          </w:tcPr>
          <w:p w:rsidR="00600B67" w:rsidRPr="00F91AD3" w:rsidRDefault="00600B67"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Продавец, контролер-кассир</w:t>
            </w:r>
          </w:p>
        </w:tc>
        <w:tc>
          <w:tcPr>
            <w:tcW w:w="990" w:type="pct"/>
          </w:tcPr>
          <w:p w:rsidR="00600B67" w:rsidRPr="00F91AD3" w:rsidRDefault="00600B67" w:rsidP="00FF49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0</w:t>
            </w:r>
          </w:p>
        </w:tc>
        <w:tc>
          <w:tcPr>
            <w:tcW w:w="990" w:type="pct"/>
          </w:tcPr>
          <w:p w:rsidR="00600B67" w:rsidRPr="00F91AD3" w:rsidRDefault="00600B67" w:rsidP="00FF49B6">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989" w:type="pct"/>
          </w:tcPr>
          <w:p w:rsidR="00600B67" w:rsidRPr="00F91AD3" w:rsidRDefault="00600B67" w:rsidP="00F91AD3">
            <w:pPr>
              <w:jc w:val="center"/>
              <w:rPr>
                <w:rFonts w:ascii="Times New Roman" w:eastAsia="Times New Roman" w:hAnsi="Times New Roman" w:cs="Times New Roman"/>
                <w:color w:val="auto"/>
              </w:rPr>
            </w:pPr>
          </w:p>
        </w:tc>
      </w:tr>
      <w:tr w:rsidR="00600B67" w:rsidRPr="00F91AD3" w:rsidTr="00600B67">
        <w:tc>
          <w:tcPr>
            <w:tcW w:w="2030" w:type="pct"/>
          </w:tcPr>
          <w:p w:rsidR="00600B67" w:rsidRPr="00F91AD3" w:rsidRDefault="00600B67" w:rsidP="00F91AD3">
            <w:pPr>
              <w:rPr>
                <w:rFonts w:ascii="Times New Roman" w:eastAsia="Times New Roman" w:hAnsi="Times New Roman" w:cs="Times New Roman"/>
                <w:b/>
                <w:color w:val="auto"/>
              </w:rPr>
            </w:pPr>
            <w:r w:rsidRPr="00F91AD3">
              <w:rPr>
                <w:rFonts w:ascii="Times New Roman" w:eastAsia="Times New Roman" w:hAnsi="Times New Roman" w:cs="Times New Roman"/>
                <w:b/>
                <w:color w:val="auto"/>
              </w:rPr>
              <w:t>Всего</w:t>
            </w:r>
          </w:p>
        </w:tc>
        <w:tc>
          <w:tcPr>
            <w:tcW w:w="990" w:type="pct"/>
          </w:tcPr>
          <w:p w:rsidR="00600B67" w:rsidRPr="00F91AD3" w:rsidRDefault="00600B67" w:rsidP="00FF49B6">
            <w:pPr>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144</w:t>
            </w:r>
          </w:p>
        </w:tc>
        <w:tc>
          <w:tcPr>
            <w:tcW w:w="990" w:type="pct"/>
          </w:tcPr>
          <w:p w:rsidR="00600B67" w:rsidRPr="00F91AD3" w:rsidRDefault="00600B67" w:rsidP="00FF49B6">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93</w:t>
            </w:r>
          </w:p>
        </w:tc>
        <w:tc>
          <w:tcPr>
            <w:tcW w:w="989" w:type="pct"/>
          </w:tcPr>
          <w:p w:rsidR="00600B67" w:rsidRPr="00F91AD3" w:rsidRDefault="00FF49B6" w:rsidP="00F91AD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167</w:t>
            </w:r>
          </w:p>
        </w:tc>
      </w:tr>
    </w:tbl>
    <w:p w:rsidR="00817895" w:rsidRPr="00F91AD3" w:rsidRDefault="00817895" w:rsidP="00F91AD3">
      <w:pPr>
        <w:rPr>
          <w:rFonts w:ascii="Times New Roman" w:hAnsi="Times New Roman" w:cs="Times New Roman"/>
        </w:rPr>
      </w:pPr>
    </w:p>
    <w:p w:rsidR="005F0C4D" w:rsidRPr="00F91AD3" w:rsidRDefault="00BC088D" w:rsidP="00F91AD3">
      <w:pPr>
        <w:pStyle w:val="12"/>
        <w:shd w:val="clear" w:color="auto" w:fill="auto"/>
        <w:spacing w:before="0" w:line="240" w:lineRule="auto"/>
        <w:ind w:firstLine="709"/>
        <w:rPr>
          <w:sz w:val="24"/>
          <w:szCs w:val="24"/>
        </w:rPr>
      </w:pPr>
      <w:r>
        <w:rPr>
          <w:sz w:val="24"/>
          <w:szCs w:val="24"/>
        </w:rPr>
        <w:t>Основные п</w:t>
      </w:r>
      <w:r w:rsidR="00262AA9" w:rsidRPr="00F91AD3">
        <w:rPr>
          <w:sz w:val="24"/>
          <w:szCs w:val="24"/>
        </w:rPr>
        <w:t>рограммы профессионального обучения реализуются по очной, очно-дистанционной и дистанционной форме на платной ос</w:t>
      </w:r>
      <w:bookmarkStart w:id="9" w:name="bookmark31"/>
      <w:r w:rsidR="005F0C4D" w:rsidRPr="00F91AD3">
        <w:rPr>
          <w:sz w:val="24"/>
          <w:szCs w:val="24"/>
        </w:rPr>
        <w:t>нове, индивидуально и в группах.</w:t>
      </w:r>
    </w:p>
    <w:p w:rsidR="005F0C4D" w:rsidRPr="00F91AD3" w:rsidRDefault="005F0C4D" w:rsidP="00F91AD3">
      <w:pPr>
        <w:pStyle w:val="12"/>
        <w:shd w:val="clear" w:color="auto" w:fill="auto"/>
        <w:spacing w:before="0" w:line="240" w:lineRule="auto"/>
        <w:ind w:firstLine="0"/>
        <w:rPr>
          <w:sz w:val="24"/>
          <w:szCs w:val="24"/>
        </w:rPr>
      </w:pPr>
    </w:p>
    <w:p w:rsidR="00817895" w:rsidRPr="00F91AD3" w:rsidRDefault="00262AA9" w:rsidP="00701E8D">
      <w:pPr>
        <w:pStyle w:val="12"/>
        <w:numPr>
          <w:ilvl w:val="1"/>
          <w:numId w:val="11"/>
        </w:numPr>
        <w:shd w:val="clear" w:color="auto" w:fill="auto"/>
        <w:spacing w:before="0" w:line="240" w:lineRule="auto"/>
        <w:ind w:left="0"/>
        <w:jc w:val="center"/>
        <w:rPr>
          <w:b/>
          <w:sz w:val="24"/>
          <w:szCs w:val="24"/>
        </w:rPr>
      </w:pPr>
      <w:r w:rsidRPr="00F91AD3">
        <w:rPr>
          <w:b/>
          <w:sz w:val="24"/>
          <w:szCs w:val="24"/>
        </w:rPr>
        <w:t>Система управления образовательной организацией</w:t>
      </w:r>
      <w:bookmarkEnd w:id="9"/>
    </w:p>
    <w:p w:rsidR="005F0C4D" w:rsidRPr="00F91AD3" w:rsidRDefault="005F0C4D" w:rsidP="00F91AD3">
      <w:pPr>
        <w:pStyle w:val="12"/>
        <w:shd w:val="clear" w:color="auto" w:fill="auto"/>
        <w:spacing w:before="0" w:line="240" w:lineRule="auto"/>
        <w:ind w:firstLine="0"/>
        <w:rPr>
          <w:sz w:val="24"/>
          <w:szCs w:val="24"/>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В ГБПОУ </w:t>
      </w:r>
      <w:r w:rsidR="00562618" w:rsidRPr="00F91AD3">
        <w:rPr>
          <w:sz w:val="24"/>
          <w:szCs w:val="24"/>
        </w:rPr>
        <w:t>ЗКА</w:t>
      </w:r>
      <w:r w:rsidRPr="00F91AD3">
        <w:rPr>
          <w:sz w:val="24"/>
          <w:szCs w:val="24"/>
        </w:rPr>
        <w:t xml:space="preserve"> функционирует эффективная система управления образовательной организацией, действующая на основе Федерального закона от 29.12.2012 г. № 273-ФЭ «Об образовании в Российской Федерации», закона Республики Башкортостан от 01.07.2013 г. </w:t>
      </w:r>
      <w:r w:rsidRPr="00F91AD3">
        <w:rPr>
          <w:sz w:val="24"/>
          <w:szCs w:val="24"/>
        </w:rPr>
        <w:lastRenderedPageBreak/>
        <w:t>№696-3 «Об образова</w:t>
      </w:r>
      <w:r w:rsidR="001E6D2F" w:rsidRPr="00F91AD3">
        <w:rPr>
          <w:sz w:val="24"/>
          <w:szCs w:val="24"/>
        </w:rPr>
        <w:t>нии в Республике Башкортостан»</w:t>
      </w:r>
      <w:r w:rsidRPr="00F91AD3">
        <w:rPr>
          <w:sz w:val="24"/>
          <w:szCs w:val="24"/>
        </w:rPr>
        <w:t>, нормативно</w:t>
      </w:r>
      <w:r w:rsidR="00BC088D">
        <w:rPr>
          <w:sz w:val="24"/>
          <w:szCs w:val="24"/>
        </w:rPr>
        <w:t xml:space="preserve"> </w:t>
      </w:r>
      <w:r w:rsidRPr="00F91AD3">
        <w:rPr>
          <w:sz w:val="24"/>
          <w:szCs w:val="24"/>
        </w:rPr>
        <w:t xml:space="preserve">- правовых актов Минобрнауки России и Министерства образования </w:t>
      </w:r>
      <w:r w:rsidR="00BC088D">
        <w:rPr>
          <w:sz w:val="24"/>
          <w:szCs w:val="24"/>
        </w:rPr>
        <w:t xml:space="preserve">и науки </w:t>
      </w:r>
      <w:r w:rsidRPr="00F91AD3">
        <w:rPr>
          <w:sz w:val="24"/>
          <w:szCs w:val="24"/>
        </w:rPr>
        <w:t xml:space="preserve">Республики Башкортостан, Устава ГБПОУ </w:t>
      </w:r>
      <w:r w:rsidR="00562618" w:rsidRPr="00F91AD3">
        <w:rPr>
          <w:sz w:val="24"/>
          <w:szCs w:val="24"/>
        </w:rPr>
        <w:t>ЗКА</w:t>
      </w:r>
      <w:r w:rsidRPr="00F91AD3">
        <w:rPr>
          <w:sz w:val="24"/>
          <w:szCs w:val="24"/>
        </w:rPr>
        <w:t xml:space="preserve"> и локальных актов.</w:t>
      </w:r>
    </w:p>
    <w:p w:rsidR="00911FA7" w:rsidRPr="00F91AD3" w:rsidRDefault="00911FA7" w:rsidP="00F91AD3">
      <w:pPr>
        <w:pStyle w:val="af"/>
        <w:shd w:val="clear" w:color="auto" w:fill="auto"/>
        <w:spacing w:line="240" w:lineRule="auto"/>
        <w:jc w:val="center"/>
        <w:rPr>
          <w:sz w:val="24"/>
          <w:szCs w:val="24"/>
        </w:rPr>
      </w:pPr>
      <w:r w:rsidRPr="00F91AD3">
        <w:rPr>
          <w:sz w:val="24"/>
          <w:szCs w:val="24"/>
        </w:rPr>
        <w:t>Организационная структура и структура управления ГБПОУ ЗКА:</w:t>
      </w:r>
    </w:p>
    <w:p w:rsidR="00315A51" w:rsidRPr="00F91AD3" w:rsidRDefault="00315A51" w:rsidP="00F91AD3">
      <w:pPr>
        <w:pStyle w:val="12"/>
        <w:shd w:val="clear" w:color="auto" w:fill="auto"/>
        <w:spacing w:before="0" w:line="240" w:lineRule="auto"/>
        <w:ind w:firstLine="360"/>
        <w:rPr>
          <w:sz w:val="24"/>
          <w:szCs w:val="24"/>
        </w:rPr>
      </w:pPr>
    </w:p>
    <w:p w:rsidR="004C54AF" w:rsidRPr="00F91AD3" w:rsidRDefault="004C54AF" w:rsidP="00F91AD3">
      <w:pPr>
        <w:jc w:val="center"/>
        <w:rPr>
          <w:rFonts w:ascii="Times New Roman" w:eastAsiaTheme="minorEastAsia" w:hAnsi="Times New Roman" w:cs="Times New Roman"/>
          <w:color w:val="auto"/>
        </w:rPr>
      </w:pPr>
      <w:r w:rsidRPr="00F91AD3">
        <w:rPr>
          <w:rFonts w:ascii="Times New Roman" w:eastAsiaTheme="minorEastAsia" w:hAnsi="Times New Roman" w:cs="Times New Roman"/>
          <w:color w:val="auto"/>
        </w:rPr>
        <w:t>Организационная структура ГБПОУ ЗКА</w:t>
      </w:r>
    </w:p>
    <w:p w:rsidR="004C54AF" w:rsidRPr="00F91AD3" w:rsidRDefault="004C54AF" w:rsidP="00F91AD3">
      <w:pPr>
        <w:jc w:val="center"/>
        <w:rPr>
          <w:rFonts w:ascii="Times New Roman" w:eastAsiaTheme="minorEastAsia" w:hAnsi="Times New Roman" w:cs="Times New Roman"/>
          <w:color w:val="auto"/>
        </w:rPr>
      </w:pPr>
    </w:p>
    <w:tbl>
      <w:tblPr>
        <w:tblStyle w:val="2b"/>
        <w:tblW w:w="0" w:type="auto"/>
        <w:tblCellMar>
          <w:left w:w="28" w:type="dxa"/>
          <w:right w:w="28" w:type="dxa"/>
        </w:tblCellMar>
        <w:tblLook w:val="04A0"/>
      </w:tblPr>
      <w:tblGrid>
        <w:gridCol w:w="425"/>
        <w:gridCol w:w="107"/>
        <w:gridCol w:w="210"/>
        <w:gridCol w:w="60"/>
        <w:gridCol w:w="553"/>
        <w:gridCol w:w="501"/>
        <w:gridCol w:w="60"/>
        <w:gridCol w:w="561"/>
        <w:gridCol w:w="406"/>
        <w:gridCol w:w="60"/>
        <w:gridCol w:w="703"/>
        <w:gridCol w:w="533"/>
        <w:gridCol w:w="60"/>
        <w:gridCol w:w="528"/>
        <w:gridCol w:w="354"/>
        <w:gridCol w:w="60"/>
        <w:gridCol w:w="499"/>
        <w:gridCol w:w="409"/>
        <w:gridCol w:w="60"/>
        <w:gridCol w:w="562"/>
        <w:gridCol w:w="461"/>
        <w:gridCol w:w="60"/>
        <w:gridCol w:w="500"/>
        <w:gridCol w:w="382"/>
        <w:gridCol w:w="60"/>
        <w:gridCol w:w="723"/>
        <w:gridCol w:w="513"/>
      </w:tblGrid>
      <w:tr w:rsidR="004C54AF" w:rsidRPr="00CA2F47" w:rsidTr="004C54AF">
        <w:tc>
          <w:tcPr>
            <w:tcW w:w="1527" w:type="dxa"/>
            <w:gridSpan w:val="3"/>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273"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70" w:type="dxa"/>
            <w:tcBorders>
              <w:top w:val="nil"/>
              <w:left w:val="nil"/>
              <w:bottom w:val="nil"/>
            </w:tcBorders>
          </w:tcPr>
          <w:p w:rsidR="004C54AF" w:rsidRPr="00CA2F47" w:rsidRDefault="004C54AF" w:rsidP="00F91AD3">
            <w:pPr>
              <w:jc w:val="center"/>
              <w:rPr>
                <w:rFonts w:ascii="Times New Roman" w:hAnsi="Times New Roman" w:cs="Times New Roman"/>
                <w:color w:val="auto"/>
              </w:rPr>
            </w:pPr>
          </w:p>
        </w:tc>
        <w:tc>
          <w:tcPr>
            <w:tcW w:w="1501" w:type="dxa"/>
            <w:gridSpan w:val="2"/>
            <w:vMerge w:val="restart"/>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Совет колледжа</w:t>
            </w:r>
          </w:p>
        </w:tc>
        <w:tc>
          <w:tcPr>
            <w:tcW w:w="285" w:type="dxa"/>
            <w:tcBorders>
              <w:top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925" w:type="dxa"/>
            <w:gridSpan w:val="2"/>
            <w:tcBorders>
              <w:top w:val="nil"/>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342" w:type="dxa"/>
            <w:tcBorders>
              <w:top w:val="nil"/>
              <w:left w:val="nil"/>
              <w:bottom w:val="single" w:sz="4" w:space="0" w:color="auto"/>
            </w:tcBorders>
          </w:tcPr>
          <w:p w:rsidR="004C54AF" w:rsidRPr="00CA2F47" w:rsidRDefault="004C54AF" w:rsidP="00F91AD3">
            <w:pPr>
              <w:jc w:val="center"/>
              <w:rPr>
                <w:rFonts w:ascii="Times New Roman" w:hAnsi="Times New Roman" w:cs="Times New Roman"/>
                <w:color w:val="auto"/>
              </w:rPr>
            </w:pPr>
          </w:p>
        </w:tc>
        <w:tc>
          <w:tcPr>
            <w:tcW w:w="1417" w:type="dxa"/>
            <w:gridSpan w:val="2"/>
            <w:vMerge w:val="restart"/>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Директор</w:t>
            </w:r>
          </w:p>
        </w:tc>
        <w:tc>
          <w:tcPr>
            <w:tcW w:w="121" w:type="dxa"/>
            <w:tcBorders>
              <w:top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316" w:type="dxa"/>
            <w:gridSpan w:val="2"/>
            <w:tcBorders>
              <w:top w:val="nil"/>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single" w:sz="4" w:space="0" w:color="auto"/>
              <w:right w:val="single" w:sz="4" w:space="0" w:color="auto"/>
            </w:tcBorders>
          </w:tcPr>
          <w:p w:rsidR="004C54AF" w:rsidRPr="00CA2F47" w:rsidRDefault="004C54AF" w:rsidP="00F91AD3">
            <w:pPr>
              <w:jc w:val="center"/>
              <w:rPr>
                <w:rFonts w:ascii="Times New Roman" w:hAnsi="Times New Roman" w:cs="Times New Roman"/>
                <w:color w:val="auto"/>
              </w:rPr>
            </w:pPr>
          </w:p>
        </w:tc>
        <w:tc>
          <w:tcPr>
            <w:tcW w:w="1505" w:type="dxa"/>
            <w:gridSpan w:val="2"/>
            <w:vMerge w:val="restart"/>
            <w:tcBorders>
              <w:top w:val="single" w:sz="4" w:space="0" w:color="auto"/>
              <w:left w:val="single" w:sz="4" w:space="0" w:color="auto"/>
              <w:right w:val="single" w:sz="4" w:space="0" w:color="auto"/>
            </w:tcBorders>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Профком</w:t>
            </w:r>
          </w:p>
        </w:tc>
        <w:tc>
          <w:tcPr>
            <w:tcW w:w="12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316"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482"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r>
      <w:tr w:rsidR="004C54AF" w:rsidRPr="00CA2F47" w:rsidTr="004C54AF">
        <w:tc>
          <w:tcPr>
            <w:tcW w:w="1527" w:type="dxa"/>
            <w:gridSpan w:val="3"/>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273"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70" w:type="dxa"/>
            <w:tcBorders>
              <w:top w:val="nil"/>
              <w:left w:val="nil"/>
              <w:bottom w:val="nil"/>
            </w:tcBorders>
          </w:tcPr>
          <w:p w:rsidR="004C54AF" w:rsidRPr="00CA2F47" w:rsidRDefault="004C54AF" w:rsidP="00F91AD3">
            <w:pPr>
              <w:jc w:val="center"/>
              <w:rPr>
                <w:rFonts w:ascii="Times New Roman" w:hAnsi="Times New Roman" w:cs="Times New Roman"/>
                <w:color w:val="auto"/>
              </w:rPr>
            </w:pPr>
          </w:p>
        </w:tc>
        <w:tc>
          <w:tcPr>
            <w:tcW w:w="1501" w:type="dxa"/>
            <w:gridSpan w:val="2"/>
            <w:vMerge/>
            <w:tcBorders>
              <w:bottom w:val="single" w:sz="4" w:space="0" w:color="000000" w:themeColor="text1"/>
            </w:tcBorders>
          </w:tcPr>
          <w:p w:rsidR="004C54AF" w:rsidRPr="00CA2F47" w:rsidRDefault="004C54AF" w:rsidP="00F91AD3">
            <w:pPr>
              <w:jc w:val="center"/>
              <w:rPr>
                <w:rFonts w:ascii="Times New Roman" w:hAnsi="Times New Roman" w:cs="Times New Roman"/>
                <w:color w:val="auto"/>
              </w:rPr>
            </w:pPr>
          </w:p>
        </w:tc>
        <w:tc>
          <w:tcPr>
            <w:tcW w:w="285" w:type="dxa"/>
            <w:tcBorders>
              <w:top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925" w:type="dxa"/>
            <w:gridSpan w:val="2"/>
            <w:tcBorders>
              <w:top w:val="single" w:sz="4" w:space="0" w:color="auto"/>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342" w:type="dxa"/>
            <w:tcBorders>
              <w:top w:val="single" w:sz="4" w:space="0" w:color="auto"/>
              <w:left w:val="nil"/>
              <w:bottom w:val="nil"/>
            </w:tcBorders>
          </w:tcPr>
          <w:p w:rsidR="004C54AF" w:rsidRPr="00CA2F47" w:rsidRDefault="004C54AF" w:rsidP="00F91AD3">
            <w:pPr>
              <w:jc w:val="center"/>
              <w:rPr>
                <w:rFonts w:ascii="Times New Roman" w:hAnsi="Times New Roman" w:cs="Times New Roman"/>
                <w:color w:val="auto"/>
              </w:rPr>
            </w:pPr>
          </w:p>
        </w:tc>
        <w:tc>
          <w:tcPr>
            <w:tcW w:w="1417" w:type="dxa"/>
            <w:gridSpan w:val="2"/>
            <w:vMerge/>
          </w:tcPr>
          <w:p w:rsidR="004C54AF" w:rsidRPr="00CA2F47" w:rsidRDefault="004C54AF" w:rsidP="00F91AD3">
            <w:pPr>
              <w:jc w:val="center"/>
              <w:rPr>
                <w:rFonts w:ascii="Times New Roman" w:hAnsi="Times New Roman" w:cs="Times New Roman"/>
                <w:color w:val="auto"/>
              </w:rPr>
            </w:pPr>
          </w:p>
        </w:tc>
        <w:tc>
          <w:tcPr>
            <w:tcW w:w="121" w:type="dxa"/>
            <w:tcBorders>
              <w:top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316" w:type="dxa"/>
            <w:gridSpan w:val="2"/>
            <w:tcBorders>
              <w:top w:val="single" w:sz="4" w:space="0" w:color="auto"/>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single" w:sz="4" w:space="0" w:color="auto"/>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1505" w:type="dxa"/>
            <w:gridSpan w:val="2"/>
            <w:vMerge/>
            <w:tcBorders>
              <w:left w:val="single" w:sz="4" w:space="0" w:color="auto"/>
              <w:bottom w:val="single" w:sz="4" w:space="0" w:color="auto"/>
              <w:right w:val="single" w:sz="4" w:space="0" w:color="auto"/>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316"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482"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r>
      <w:tr w:rsidR="004C54AF" w:rsidRPr="00CA2F47" w:rsidTr="004C54AF">
        <w:tc>
          <w:tcPr>
            <w:tcW w:w="975"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552" w:type="dxa"/>
            <w:tcBorders>
              <w:top w:val="nil"/>
              <w:left w:val="nil"/>
              <w:right w:val="nil"/>
            </w:tcBorders>
          </w:tcPr>
          <w:p w:rsidR="004C54AF" w:rsidRPr="00CA2F47" w:rsidRDefault="004C54AF" w:rsidP="00F91AD3">
            <w:pPr>
              <w:jc w:val="center"/>
              <w:rPr>
                <w:rFonts w:ascii="Times New Roman" w:hAnsi="Times New Roman" w:cs="Times New Roman"/>
                <w:color w:val="auto"/>
              </w:rPr>
            </w:pPr>
          </w:p>
        </w:tc>
        <w:tc>
          <w:tcPr>
            <w:tcW w:w="140" w:type="dxa"/>
            <w:tcBorders>
              <w:top w:val="nil"/>
              <w:left w:val="nil"/>
              <w:right w:val="nil"/>
            </w:tcBorders>
          </w:tcPr>
          <w:p w:rsidR="004C54AF" w:rsidRPr="00CA2F47" w:rsidRDefault="004C54AF" w:rsidP="00F91AD3">
            <w:pPr>
              <w:jc w:val="center"/>
              <w:rPr>
                <w:rFonts w:ascii="Times New Roman" w:hAnsi="Times New Roman" w:cs="Times New Roman"/>
                <w:color w:val="auto"/>
              </w:rPr>
            </w:pPr>
          </w:p>
        </w:tc>
        <w:tc>
          <w:tcPr>
            <w:tcW w:w="1273" w:type="dxa"/>
            <w:gridSpan w:val="2"/>
            <w:tcBorders>
              <w:top w:val="nil"/>
              <w:left w:val="nil"/>
              <w:bottom w:val="single" w:sz="4" w:space="0" w:color="000000" w:themeColor="text1"/>
              <w:right w:val="nil"/>
            </w:tcBorders>
          </w:tcPr>
          <w:p w:rsidR="004C54AF" w:rsidRPr="00CA2F47" w:rsidRDefault="004C54AF" w:rsidP="00F91AD3">
            <w:pPr>
              <w:jc w:val="center"/>
              <w:rPr>
                <w:rFonts w:ascii="Times New Roman" w:hAnsi="Times New Roman" w:cs="Times New Roman"/>
                <w:color w:val="auto"/>
              </w:rPr>
            </w:pPr>
          </w:p>
        </w:tc>
        <w:tc>
          <w:tcPr>
            <w:tcW w:w="170" w:type="dxa"/>
            <w:tcBorders>
              <w:top w:val="nil"/>
              <w:left w:val="nil"/>
              <w:right w:val="nil"/>
            </w:tcBorders>
          </w:tcPr>
          <w:p w:rsidR="004C54AF" w:rsidRPr="00CA2F47" w:rsidRDefault="004C54AF" w:rsidP="00F91AD3">
            <w:pPr>
              <w:jc w:val="center"/>
              <w:rPr>
                <w:rFonts w:ascii="Times New Roman" w:hAnsi="Times New Roman" w:cs="Times New Roman"/>
                <w:color w:val="auto"/>
              </w:rPr>
            </w:pPr>
          </w:p>
        </w:tc>
        <w:tc>
          <w:tcPr>
            <w:tcW w:w="1501" w:type="dxa"/>
            <w:gridSpan w:val="2"/>
            <w:tcBorders>
              <w:left w:val="nil"/>
              <w:right w:val="nil"/>
            </w:tcBorders>
          </w:tcPr>
          <w:p w:rsidR="004C54AF" w:rsidRPr="00CA2F47" w:rsidRDefault="004C54AF" w:rsidP="00F91AD3">
            <w:pPr>
              <w:jc w:val="center"/>
              <w:rPr>
                <w:rFonts w:ascii="Times New Roman" w:hAnsi="Times New Roman" w:cs="Times New Roman"/>
                <w:color w:val="auto"/>
              </w:rPr>
            </w:pPr>
          </w:p>
        </w:tc>
        <w:tc>
          <w:tcPr>
            <w:tcW w:w="285" w:type="dxa"/>
            <w:tcBorders>
              <w:top w:val="nil"/>
              <w:left w:val="nil"/>
              <w:right w:val="nil"/>
            </w:tcBorders>
          </w:tcPr>
          <w:p w:rsidR="004C54AF" w:rsidRPr="00CA2F47" w:rsidRDefault="004C54AF" w:rsidP="00F91AD3">
            <w:pPr>
              <w:jc w:val="center"/>
              <w:rPr>
                <w:rFonts w:ascii="Times New Roman" w:hAnsi="Times New Roman" w:cs="Times New Roman"/>
                <w:color w:val="auto"/>
              </w:rPr>
            </w:pPr>
          </w:p>
        </w:tc>
        <w:tc>
          <w:tcPr>
            <w:tcW w:w="1925" w:type="dxa"/>
            <w:gridSpan w:val="2"/>
            <w:tcBorders>
              <w:top w:val="nil"/>
              <w:left w:val="nil"/>
              <w:bottom w:val="single" w:sz="4" w:space="0" w:color="000000" w:themeColor="text1"/>
              <w:right w:val="nil"/>
            </w:tcBorders>
          </w:tcPr>
          <w:p w:rsidR="004C54AF" w:rsidRPr="00CA2F47" w:rsidRDefault="004C54AF" w:rsidP="00F91AD3">
            <w:pPr>
              <w:jc w:val="center"/>
              <w:rPr>
                <w:rFonts w:ascii="Times New Roman" w:hAnsi="Times New Roman" w:cs="Times New Roman"/>
                <w:color w:val="auto"/>
              </w:rPr>
            </w:pPr>
          </w:p>
        </w:tc>
        <w:tc>
          <w:tcPr>
            <w:tcW w:w="342" w:type="dxa"/>
            <w:tcBorders>
              <w:top w:val="nil"/>
              <w:left w:val="nil"/>
              <w:bottom w:val="single" w:sz="4" w:space="0" w:color="000000" w:themeColor="text1"/>
              <w:right w:val="nil"/>
            </w:tcBorders>
          </w:tcPr>
          <w:p w:rsidR="004C54AF" w:rsidRPr="00CA2F47" w:rsidRDefault="004C54AF" w:rsidP="00F91AD3">
            <w:pPr>
              <w:jc w:val="center"/>
              <w:rPr>
                <w:rFonts w:ascii="Times New Roman" w:hAnsi="Times New Roman" w:cs="Times New Roman"/>
                <w:color w:val="auto"/>
              </w:rPr>
            </w:pPr>
          </w:p>
        </w:tc>
        <w:tc>
          <w:tcPr>
            <w:tcW w:w="735" w:type="dxa"/>
            <w:tcBorders>
              <w:left w:val="nil"/>
              <w:bottom w:val="single" w:sz="4" w:space="0" w:color="000000" w:themeColor="text1"/>
            </w:tcBorders>
          </w:tcPr>
          <w:p w:rsidR="004C54AF" w:rsidRPr="00CA2F47" w:rsidRDefault="004C54AF" w:rsidP="00F91AD3">
            <w:pPr>
              <w:jc w:val="center"/>
              <w:rPr>
                <w:rFonts w:ascii="Times New Roman" w:hAnsi="Times New Roman" w:cs="Times New Roman"/>
                <w:color w:val="auto"/>
              </w:rPr>
            </w:pPr>
          </w:p>
        </w:tc>
        <w:tc>
          <w:tcPr>
            <w:tcW w:w="682" w:type="dxa"/>
            <w:tcBorders>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316" w:type="dxa"/>
            <w:gridSpan w:val="2"/>
            <w:tcBorders>
              <w:top w:val="nil"/>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784" w:type="dxa"/>
            <w:tcBorders>
              <w:top w:val="single" w:sz="4" w:space="0" w:color="auto"/>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721" w:type="dxa"/>
            <w:tcBorders>
              <w:top w:val="single" w:sz="4" w:space="0" w:color="auto"/>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316" w:type="dxa"/>
            <w:gridSpan w:val="2"/>
            <w:tcBorders>
              <w:top w:val="nil"/>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2" w:type="dxa"/>
            <w:tcBorders>
              <w:top w:val="nil"/>
              <w:left w:val="nil"/>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482"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r>
      <w:tr w:rsidR="00DE7658" w:rsidRPr="00CA2F47" w:rsidTr="004C54AF">
        <w:tc>
          <w:tcPr>
            <w:tcW w:w="975" w:type="dxa"/>
            <w:gridSpan w:val="2"/>
            <w:tcBorders>
              <w:top w:val="nil"/>
              <w:left w:val="nil"/>
              <w:bottom w:val="single" w:sz="4" w:space="0" w:color="auto"/>
              <w:right w:val="single" w:sz="4" w:space="0" w:color="auto"/>
            </w:tcBorders>
          </w:tcPr>
          <w:p w:rsidR="004C54AF" w:rsidRPr="00CA2F47" w:rsidRDefault="004C54AF" w:rsidP="00F91AD3">
            <w:pPr>
              <w:jc w:val="center"/>
              <w:rPr>
                <w:rFonts w:ascii="Times New Roman" w:hAnsi="Times New Roman" w:cs="Times New Roman"/>
                <w:color w:val="auto"/>
              </w:rPr>
            </w:pPr>
          </w:p>
        </w:tc>
        <w:tc>
          <w:tcPr>
            <w:tcW w:w="552" w:type="dxa"/>
            <w:tcBorders>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40" w:type="dxa"/>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273" w:type="dxa"/>
            <w:gridSpan w:val="2"/>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70" w:type="dxa"/>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82" w:type="dxa"/>
            <w:tcBorders>
              <w:left w:val="nil"/>
              <w:bottom w:val="nil"/>
            </w:tcBorders>
          </w:tcPr>
          <w:p w:rsidR="004C54AF" w:rsidRPr="00CA2F47" w:rsidRDefault="004C54AF" w:rsidP="00F91AD3">
            <w:pPr>
              <w:jc w:val="center"/>
              <w:rPr>
                <w:rFonts w:ascii="Times New Roman" w:hAnsi="Times New Roman" w:cs="Times New Roman"/>
                <w:color w:val="auto"/>
              </w:rPr>
            </w:pPr>
          </w:p>
        </w:tc>
        <w:tc>
          <w:tcPr>
            <w:tcW w:w="719" w:type="dxa"/>
            <w:tcBorders>
              <w:right w:val="nil"/>
            </w:tcBorders>
          </w:tcPr>
          <w:p w:rsidR="004C54AF" w:rsidRPr="00CA2F47" w:rsidRDefault="004C54AF" w:rsidP="00F91AD3">
            <w:pPr>
              <w:jc w:val="center"/>
              <w:rPr>
                <w:rFonts w:ascii="Times New Roman" w:hAnsi="Times New Roman" w:cs="Times New Roman"/>
                <w:color w:val="auto"/>
              </w:rPr>
            </w:pPr>
          </w:p>
        </w:tc>
        <w:tc>
          <w:tcPr>
            <w:tcW w:w="285" w:type="dxa"/>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925" w:type="dxa"/>
            <w:gridSpan w:val="2"/>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342" w:type="dxa"/>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35" w:type="dxa"/>
            <w:tcBorders>
              <w:left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82" w:type="dxa"/>
            <w:tcBorders>
              <w:top w:val="single" w:sz="4" w:space="0" w:color="auto"/>
              <w:left w:val="single" w:sz="4" w:space="0" w:color="auto"/>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single" w:sz="4" w:space="0" w:color="auto"/>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3" w:type="dxa"/>
            <w:tcBorders>
              <w:top w:val="single" w:sz="4" w:space="0" w:color="auto"/>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23" w:type="dxa"/>
            <w:tcBorders>
              <w:top w:val="single" w:sz="4" w:space="0" w:color="auto"/>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single" w:sz="4" w:space="0" w:color="auto"/>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84" w:type="dxa"/>
            <w:tcBorders>
              <w:top w:val="single" w:sz="4" w:space="0" w:color="auto"/>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721" w:type="dxa"/>
            <w:tcBorders>
              <w:top w:val="single" w:sz="4" w:space="0" w:color="auto"/>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5"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2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881" w:type="dxa"/>
            <w:tcBorders>
              <w:top w:val="single" w:sz="4" w:space="0" w:color="auto"/>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0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r>
      <w:tr w:rsidR="004C54AF" w:rsidRPr="00CA2F47" w:rsidTr="004C54AF">
        <w:tc>
          <w:tcPr>
            <w:tcW w:w="1527" w:type="dxa"/>
            <w:gridSpan w:val="3"/>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Главный бухгалтер</w:t>
            </w:r>
          </w:p>
        </w:tc>
        <w:tc>
          <w:tcPr>
            <w:tcW w:w="140" w:type="dxa"/>
            <w:tcBorders>
              <w:top w:val="nil"/>
              <w:bottom w:val="nil"/>
              <w:right w:val="nil"/>
            </w:tcBorders>
          </w:tcPr>
          <w:p w:rsidR="004C54AF" w:rsidRPr="00CA2F47" w:rsidRDefault="004C54AF" w:rsidP="00F91AD3">
            <w:pPr>
              <w:jc w:val="center"/>
              <w:rPr>
                <w:rFonts w:ascii="Times New Roman" w:hAnsi="Times New Roman" w:cs="Times New Roman"/>
                <w:color w:val="auto"/>
              </w:rPr>
            </w:pPr>
          </w:p>
        </w:tc>
        <w:tc>
          <w:tcPr>
            <w:tcW w:w="1273"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170" w:type="dxa"/>
            <w:tcBorders>
              <w:top w:val="nil"/>
              <w:left w:val="nil"/>
              <w:bottom w:val="nil"/>
            </w:tcBorders>
          </w:tcPr>
          <w:p w:rsidR="004C54AF" w:rsidRPr="00CA2F47" w:rsidRDefault="004C54AF" w:rsidP="00F91AD3">
            <w:pPr>
              <w:jc w:val="center"/>
              <w:rPr>
                <w:rFonts w:ascii="Times New Roman" w:hAnsi="Times New Roman" w:cs="Times New Roman"/>
                <w:color w:val="auto"/>
              </w:rPr>
            </w:pPr>
          </w:p>
        </w:tc>
        <w:tc>
          <w:tcPr>
            <w:tcW w:w="1501" w:type="dxa"/>
            <w:gridSpan w:val="2"/>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Заместитель директора по УПР</w:t>
            </w:r>
          </w:p>
        </w:tc>
        <w:tc>
          <w:tcPr>
            <w:tcW w:w="285" w:type="dxa"/>
            <w:tcBorders>
              <w:top w:val="nil"/>
              <w:bottom w:val="nil"/>
              <w:right w:val="nil"/>
            </w:tcBorders>
          </w:tcPr>
          <w:p w:rsidR="004C54AF" w:rsidRPr="00CA2F47" w:rsidRDefault="004C54AF" w:rsidP="00F91AD3">
            <w:pPr>
              <w:jc w:val="center"/>
              <w:rPr>
                <w:rFonts w:ascii="Times New Roman" w:hAnsi="Times New Roman" w:cs="Times New Roman"/>
                <w:color w:val="auto"/>
              </w:rPr>
            </w:pPr>
          </w:p>
        </w:tc>
        <w:tc>
          <w:tcPr>
            <w:tcW w:w="1925" w:type="dxa"/>
            <w:gridSpan w:val="2"/>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342" w:type="dxa"/>
            <w:tcBorders>
              <w:top w:val="nil"/>
              <w:left w:val="nil"/>
              <w:bottom w:val="nil"/>
            </w:tcBorders>
          </w:tcPr>
          <w:p w:rsidR="004C54AF" w:rsidRPr="00CA2F47" w:rsidRDefault="004C54AF" w:rsidP="00F91AD3">
            <w:pPr>
              <w:jc w:val="center"/>
              <w:rPr>
                <w:rFonts w:ascii="Times New Roman" w:hAnsi="Times New Roman" w:cs="Times New Roman"/>
                <w:color w:val="auto"/>
              </w:rPr>
            </w:pPr>
          </w:p>
        </w:tc>
        <w:tc>
          <w:tcPr>
            <w:tcW w:w="1417" w:type="dxa"/>
            <w:gridSpan w:val="2"/>
            <w:tcBorders>
              <w:top w:val="single" w:sz="4" w:space="0" w:color="auto"/>
            </w:tcBorders>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Педагог</w:t>
            </w:r>
          </w:p>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-психолог</w:t>
            </w:r>
          </w:p>
        </w:tc>
        <w:tc>
          <w:tcPr>
            <w:tcW w:w="121" w:type="dxa"/>
            <w:tcBorders>
              <w:top w:val="nil"/>
              <w:bottom w:val="nil"/>
              <w:right w:val="nil"/>
            </w:tcBorders>
          </w:tcPr>
          <w:p w:rsidR="004C54AF" w:rsidRPr="00CA2F47" w:rsidRDefault="004C54AF" w:rsidP="00F91AD3">
            <w:pPr>
              <w:jc w:val="center"/>
              <w:rPr>
                <w:rFonts w:ascii="Times New Roman" w:hAnsi="Times New Roman" w:cs="Times New Roman"/>
                <w:color w:val="auto"/>
              </w:rPr>
            </w:pPr>
          </w:p>
        </w:tc>
        <w:tc>
          <w:tcPr>
            <w:tcW w:w="693"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23"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84"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72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5"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2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881"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0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r>
      <w:tr w:rsidR="004C54AF" w:rsidRPr="00CA2F47" w:rsidTr="004C54AF">
        <w:tc>
          <w:tcPr>
            <w:tcW w:w="795" w:type="dxa"/>
            <w:vMerge w:val="restart"/>
            <w:tcBorders>
              <w:left w:val="nil"/>
            </w:tcBorders>
          </w:tcPr>
          <w:p w:rsidR="004C54AF" w:rsidRPr="00CA2F47" w:rsidRDefault="004C54AF" w:rsidP="00F91AD3">
            <w:pPr>
              <w:jc w:val="center"/>
              <w:rPr>
                <w:rFonts w:ascii="Times New Roman" w:hAnsi="Times New Roman" w:cs="Times New Roman"/>
                <w:color w:val="auto"/>
              </w:rPr>
            </w:pPr>
          </w:p>
        </w:tc>
        <w:tc>
          <w:tcPr>
            <w:tcW w:w="732" w:type="dxa"/>
            <w:gridSpan w:val="2"/>
            <w:vMerge w:val="restart"/>
            <w:tcBorders>
              <w:right w:val="nil"/>
            </w:tcBorders>
          </w:tcPr>
          <w:p w:rsidR="004C54AF" w:rsidRPr="00CA2F47" w:rsidRDefault="004C54AF" w:rsidP="00F91AD3">
            <w:pPr>
              <w:jc w:val="cente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7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01" w:type="dxa"/>
            <w:tcBorders>
              <w:top w:val="nil"/>
              <w:left w:val="nil"/>
              <w:bottom w:val="single" w:sz="4" w:space="0" w:color="000000" w:themeColor="text1"/>
              <w:right w:val="nil"/>
            </w:tcBorders>
          </w:tcPr>
          <w:p w:rsidR="004C54AF" w:rsidRPr="00CA2F47" w:rsidRDefault="004C54AF" w:rsidP="00F91AD3">
            <w:pPr>
              <w:jc w:val="center"/>
              <w:rPr>
                <w:rFonts w:ascii="Times New Roman" w:hAnsi="Times New Roman" w:cs="Times New Roman"/>
                <w:color w:val="auto"/>
              </w:rPr>
            </w:pPr>
          </w:p>
        </w:tc>
        <w:tc>
          <w:tcPr>
            <w:tcW w:w="170" w:type="dxa"/>
            <w:tcBorders>
              <w:top w:val="nil"/>
              <w:left w:val="nil"/>
              <w:right w:val="nil"/>
            </w:tcBorders>
          </w:tcPr>
          <w:p w:rsidR="004C54AF" w:rsidRPr="00CA2F47" w:rsidRDefault="004C54AF" w:rsidP="00F91AD3">
            <w:pPr>
              <w:jc w:val="center"/>
              <w:rPr>
                <w:rFonts w:ascii="Times New Roman" w:hAnsi="Times New Roman" w:cs="Times New Roman"/>
                <w:color w:val="auto"/>
              </w:rPr>
            </w:pPr>
          </w:p>
        </w:tc>
        <w:tc>
          <w:tcPr>
            <w:tcW w:w="782" w:type="dxa"/>
            <w:tcBorders>
              <w:left w:val="nil"/>
              <w:bottom w:val="single" w:sz="4" w:space="0" w:color="000000" w:themeColor="text1"/>
            </w:tcBorders>
          </w:tcPr>
          <w:p w:rsidR="004C54AF" w:rsidRPr="00CA2F47" w:rsidRDefault="004C54AF" w:rsidP="00F91AD3">
            <w:pPr>
              <w:jc w:val="center"/>
              <w:rPr>
                <w:rFonts w:ascii="Times New Roman" w:hAnsi="Times New Roman" w:cs="Times New Roman"/>
                <w:color w:val="auto"/>
              </w:rPr>
            </w:pPr>
          </w:p>
        </w:tc>
        <w:tc>
          <w:tcPr>
            <w:tcW w:w="719" w:type="dxa"/>
            <w:tcBorders>
              <w:bottom w:val="single" w:sz="4" w:space="0" w:color="000000" w:themeColor="text1"/>
              <w:right w:val="nil"/>
            </w:tcBorders>
          </w:tcPr>
          <w:p w:rsidR="004C54AF" w:rsidRPr="00CA2F47" w:rsidRDefault="004C54AF" w:rsidP="00F91AD3">
            <w:pPr>
              <w:jc w:val="center"/>
              <w:rPr>
                <w:rFonts w:ascii="Times New Roman" w:hAnsi="Times New Roman" w:cs="Times New Roman"/>
                <w:color w:val="auto"/>
              </w:rPr>
            </w:pPr>
          </w:p>
        </w:tc>
        <w:tc>
          <w:tcPr>
            <w:tcW w:w="285" w:type="dxa"/>
            <w:tcBorders>
              <w:top w:val="nil"/>
              <w:left w:val="nil"/>
              <w:bottom w:val="single" w:sz="4" w:space="0" w:color="000000" w:themeColor="text1"/>
              <w:right w:val="nil"/>
            </w:tcBorders>
          </w:tcPr>
          <w:p w:rsidR="004C54AF" w:rsidRPr="00CA2F47" w:rsidRDefault="004C54AF" w:rsidP="00F91AD3">
            <w:pPr>
              <w:jc w:val="center"/>
              <w:rPr>
                <w:rFonts w:ascii="Times New Roman" w:hAnsi="Times New Roman" w:cs="Times New Roman"/>
                <w:color w:val="auto"/>
              </w:rPr>
            </w:pPr>
          </w:p>
        </w:tc>
        <w:tc>
          <w:tcPr>
            <w:tcW w:w="986" w:type="dxa"/>
            <w:tcBorders>
              <w:top w:val="nil"/>
              <w:left w:val="nil"/>
              <w:bottom w:val="single" w:sz="4" w:space="0" w:color="000000" w:themeColor="text1"/>
              <w:right w:val="nil"/>
            </w:tcBorders>
          </w:tcPr>
          <w:p w:rsidR="004C54AF" w:rsidRPr="00CA2F47" w:rsidRDefault="004C54AF" w:rsidP="00F91AD3">
            <w:pPr>
              <w:jc w:val="center"/>
              <w:rPr>
                <w:rFonts w:ascii="Times New Roman" w:hAnsi="Times New Roman" w:cs="Times New Roman"/>
                <w:color w:val="auto"/>
              </w:rPr>
            </w:pPr>
          </w:p>
        </w:tc>
        <w:tc>
          <w:tcPr>
            <w:tcW w:w="939"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34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35" w:type="dxa"/>
            <w:tcBorders>
              <w:top w:val="single" w:sz="4" w:space="0" w:color="auto"/>
              <w:left w:val="nil"/>
              <w:bottom w:val="nil"/>
            </w:tcBorders>
          </w:tcPr>
          <w:p w:rsidR="004C54AF" w:rsidRPr="00CA2F47" w:rsidRDefault="004C54AF" w:rsidP="00F91AD3">
            <w:pPr>
              <w:jc w:val="center"/>
              <w:rPr>
                <w:rFonts w:ascii="Times New Roman" w:hAnsi="Times New Roman" w:cs="Times New Roman"/>
                <w:color w:val="auto"/>
              </w:rPr>
            </w:pPr>
          </w:p>
        </w:tc>
        <w:tc>
          <w:tcPr>
            <w:tcW w:w="682" w:type="dxa"/>
            <w:tcBorders>
              <w:top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3"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23"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84"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72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5"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2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881"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01" w:type="dxa"/>
            <w:tcBorders>
              <w:top w:val="nil"/>
              <w:left w:val="single" w:sz="4" w:space="0" w:color="auto"/>
              <w:bottom w:val="nil"/>
              <w:right w:val="nil"/>
            </w:tcBorders>
          </w:tcPr>
          <w:p w:rsidR="004C54AF" w:rsidRPr="00CA2F47" w:rsidRDefault="004C54AF" w:rsidP="00F91AD3">
            <w:pPr>
              <w:jc w:val="center"/>
              <w:rPr>
                <w:rFonts w:ascii="Times New Roman" w:hAnsi="Times New Roman" w:cs="Times New Roman"/>
                <w:color w:val="auto"/>
              </w:rPr>
            </w:pPr>
          </w:p>
        </w:tc>
      </w:tr>
      <w:tr w:rsidR="004C54AF" w:rsidRPr="00CA2F47" w:rsidTr="004C54AF">
        <w:tc>
          <w:tcPr>
            <w:tcW w:w="795" w:type="dxa"/>
            <w:vMerge/>
            <w:tcBorders>
              <w:left w:val="nil"/>
            </w:tcBorders>
          </w:tcPr>
          <w:p w:rsidR="004C54AF" w:rsidRPr="00CA2F47" w:rsidRDefault="004C54AF" w:rsidP="00F91AD3">
            <w:pPr>
              <w:jc w:val="center"/>
              <w:rPr>
                <w:rFonts w:ascii="Times New Roman" w:hAnsi="Times New Roman" w:cs="Times New Roman"/>
                <w:color w:val="auto"/>
              </w:rPr>
            </w:pPr>
          </w:p>
        </w:tc>
        <w:tc>
          <w:tcPr>
            <w:tcW w:w="732" w:type="dxa"/>
            <w:gridSpan w:val="2"/>
            <w:vMerge/>
            <w:tcBorders>
              <w:right w:val="nil"/>
            </w:tcBorders>
          </w:tcPr>
          <w:p w:rsidR="004C54AF" w:rsidRPr="00CA2F47" w:rsidRDefault="004C54AF" w:rsidP="00F91AD3">
            <w:pPr>
              <w:jc w:val="cente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72" w:type="dxa"/>
            <w:tcBorders>
              <w:top w:val="nil"/>
              <w:left w:val="nil"/>
              <w:bottom w:val="single" w:sz="4" w:space="0" w:color="auto"/>
            </w:tcBorders>
          </w:tcPr>
          <w:p w:rsidR="004C54AF" w:rsidRPr="00CA2F47" w:rsidRDefault="004C54AF" w:rsidP="00F91AD3">
            <w:pPr>
              <w:jc w:val="center"/>
              <w:rPr>
                <w:rFonts w:ascii="Times New Roman" w:hAnsi="Times New Roman" w:cs="Times New Roman"/>
                <w:color w:val="auto"/>
              </w:rPr>
            </w:pPr>
          </w:p>
        </w:tc>
        <w:tc>
          <w:tcPr>
            <w:tcW w:w="601" w:type="dxa"/>
            <w:tcBorders>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70" w:type="dxa"/>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82" w:type="dxa"/>
            <w:tcBorders>
              <w:left w:val="nil"/>
              <w:bottom w:val="nil"/>
            </w:tcBorders>
          </w:tcPr>
          <w:p w:rsidR="004C54AF" w:rsidRPr="00CA2F47" w:rsidRDefault="004C54AF" w:rsidP="00F91AD3">
            <w:pPr>
              <w:jc w:val="center"/>
              <w:rPr>
                <w:rFonts w:ascii="Times New Roman" w:hAnsi="Times New Roman" w:cs="Times New Roman"/>
                <w:color w:val="auto"/>
              </w:rPr>
            </w:pPr>
          </w:p>
        </w:tc>
        <w:tc>
          <w:tcPr>
            <w:tcW w:w="719" w:type="dxa"/>
            <w:tcBorders>
              <w:bottom w:val="nil"/>
              <w:right w:val="nil"/>
            </w:tcBorders>
          </w:tcPr>
          <w:p w:rsidR="004C54AF" w:rsidRPr="00CA2F47" w:rsidRDefault="004C54AF" w:rsidP="00F91AD3">
            <w:pPr>
              <w:jc w:val="center"/>
              <w:rPr>
                <w:rFonts w:ascii="Times New Roman" w:hAnsi="Times New Roman" w:cs="Times New Roman"/>
                <w:color w:val="auto"/>
              </w:rPr>
            </w:pPr>
          </w:p>
        </w:tc>
        <w:tc>
          <w:tcPr>
            <w:tcW w:w="285" w:type="dxa"/>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986" w:type="dxa"/>
            <w:tcBorders>
              <w:left w:val="nil"/>
            </w:tcBorders>
          </w:tcPr>
          <w:p w:rsidR="004C54AF" w:rsidRPr="00CA2F47" w:rsidRDefault="004C54AF" w:rsidP="00F91AD3">
            <w:pPr>
              <w:jc w:val="center"/>
              <w:rPr>
                <w:rFonts w:ascii="Times New Roman" w:hAnsi="Times New Roman" w:cs="Times New Roman"/>
                <w:color w:val="auto"/>
              </w:rPr>
            </w:pPr>
          </w:p>
        </w:tc>
        <w:tc>
          <w:tcPr>
            <w:tcW w:w="939" w:type="dxa"/>
            <w:tcBorders>
              <w:top w:val="nil"/>
              <w:right w:val="nil"/>
            </w:tcBorders>
          </w:tcPr>
          <w:p w:rsidR="004C54AF" w:rsidRPr="00CA2F47" w:rsidRDefault="004C54AF" w:rsidP="00F91AD3">
            <w:pPr>
              <w:jc w:val="center"/>
              <w:rPr>
                <w:rFonts w:ascii="Times New Roman" w:hAnsi="Times New Roman" w:cs="Times New Roman"/>
                <w:color w:val="auto"/>
              </w:rPr>
            </w:pPr>
          </w:p>
        </w:tc>
        <w:tc>
          <w:tcPr>
            <w:tcW w:w="34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35" w:type="dxa"/>
            <w:tcBorders>
              <w:top w:val="nil"/>
              <w:left w:val="nil"/>
              <w:bottom w:val="nil"/>
            </w:tcBorders>
          </w:tcPr>
          <w:p w:rsidR="004C54AF" w:rsidRPr="00CA2F47" w:rsidRDefault="004C54AF" w:rsidP="00F91AD3">
            <w:pPr>
              <w:jc w:val="center"/>
              <w:rPr>
                <w:rFonts w:ascii="Times New Roman" w:hAnsi="Times New Roman" w:cs="Times New Roman"/>
                <w:color w:val="auto"/>
              </w:rPr>
            </w:pPr>
          </w:p>
        </w:tc>
        <w:tc>
          <w:tcPr>
            <w:tcW w:w="682" w:type="dxa"/>
            <w:tcBorders>
              <w:top w:val="nil"/>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3" w:type="dxa"/>
            <w:tcBorders>
              <w:top w:val="nil"/>
              <w:left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23" w:type="dxa"/>
            <w:tcBorders>
              <w:top w:val="nil"/>
              <w:left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84" w:type="dxa"/>
            <w:tcBorders>
              <w:top w:val="nil"/>
              <w:left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721" w:type="dxa"/>
            <w:tcBorders>
              <w:top w:val="nil"/>
              <w:left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5" w:type="dxa"/>
            <w:tcBorders>
              <w:top w:val="nil"/>
              <w:left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21" w:type="dxa"/>
            <w:tcBorders>
              <w:top w:val="nil"/>
              <w:left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881" w:type="dxa"/>
            <w:tcBorders>
              <w:top w:val="nil"/>
              <w:left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601" w:type="dxa"/>
            <w:tcBorders>
              <w:top w:val="nil"/>
              <w:left w:val="single" w:sz="4" w:space="0" w:color="auto"/>
              <w:right w:val="nil"/>
            </w:tcBorders>
          </w:tcPr>
          <w:p w:rsidR="004C54AF" w:rsidRPr="00CA2F47" w:rsidRDefault="004C54AF" w:rsidP="00F91AD3">
            <w:pPr>
              <w:jc w:val="center"/>
              <w:rPr>
                <w:rFonts w:ascii="Times New Roman" w:hAnsi="Times New Roman" w:cs="Times New Roman"/>
                <w:color w:val="auto"/>
              </w:rPr>
            </w:pPr>
          </w:p>
        </w:tc>
      </w:tr>
      <w:tr w:rsidR="004C54AF" w:rsidRPr="00CA2F47" w:rsidTr="004C54AF">
        <w:trPr>
          <w:trHeight w:val="347"/>
        </w:trPr>
        <w:tc>
          <w:tcPr>
            <w:tcW w:w="795" w:type="dxa"/>
            <w:vMerge/>
            <w:tcBorders>
              <w:left w:val="nil"/>
            </w:tcBorders>
          </w:tcPr>
          <w:p w:rsidR="004C54AF" w:rsidRPr="00CA2F47" w:rsidRDefault="004C54AF" w:rsidP="00F91AD3">
            <w:pPr>
              <w:jc w:val="center"/>
              <w:rPr>
                <w:rFonts w:ascii="Times New Roman" w:hAnsi="Times New Roman" w:cs="Times New Roman"/>
                <w:color w:val="auto"/>
              </w:rPr>
            </w:pPr>
          </w:p>
        </w:tc>
        <w:tc>
          <w:tcPr>
            <w:tcW w:w="732" w:type="dxa"/>
            <w:gridSpan w:val="2"/>
            <w:vMerge/>
            <w:tcBorders>
              <w:right w:val="nil"/>
            </w:tcBorders>
          </w:tcPr>
          <w:p w:rsidR="004C54AF" w:rsidRPr="00CA2F47" w:rsidRDefault="004C54AF" w:rsidP="00F91AD3">
            <w:pPr>
              <w:jc w:val="center"/>
              <w:rPr>
                <w:rFonts w:ascii="Times New Roman" w:hAnsi="Times New Roman" w:cs="Times New Roman"/>
                <w:color w:val="auto"/>
              </w:rPr>
            </w:pPr>
          </w:p>
        </w:tc>
        <w:tc>
          <w:tcPr>
            <w:tcW w:w="140" w:type="dxa"/>
            <w:tcBorders>
              <w:top w:val="nil"/>
              <w:left w:val="nil"/>
              <w:bottom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1273" w:type="dxa"/>
            <w:gridSpan w:val="2"/>
            <w:tcBorders>
              <w:top w:val="single" w:sz="4" w:space="0" w:color="auto"/>
              <w:left w:val="single" w:sz="4" w:space="0" w:color="auto"/>
              <w:bottom w:val="single" w:sz="4" w:space="0" w:color="auto"/>
              <w:right w:val="single" w:sz="4" w:space="0" w:color="auto"/>
            </w:tcBorders>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методист</w:t>
            </w:r>
          </w:p>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(совместитель)</w:t>
            </w:r>
          </w:p>
        </w:tc>
        <w:tc>
          <w:tcPr>
            <w:tcW w:w="170" w:type="dxa"/>
            <w:tcBorders>
              <w:top w:val="nil"/>
              <w:left w:val="single" w:sz="4" w:space="0" w:color="auto"/>
              <w:bottom w:val="nil"/>
              <w:right w:val="nil"/>
            </w:tcBorders>
          </w:tcPr>
          <w:p w:rsidR="004C54AF" w:rsidRPr="00CA2F47" w:rsidRDefault="004C54AF" w:rsidP="00F91AD3">
            <w:pPr>
              <w:rPr>
                <w:rFonts w:ascii="Times New Roman" w:hAnsi="Times New Roman" w:cs="Times New Roman"/>
                <w:color w:val="auto"/>
              </w:rPr>
            </w:pPr>
          </w:p>
        </w:tc>
        <w:tc>
          <w:tcPr>
            <w:tcW w:w="782" w:type="dxa"/>
            <w:tcBorders>
              <w:top w:val="nil"/>
              <w:left w:val="nil"/>
              <w:bottom w:val="nil"/>
            </w:tcBorders>
          </w:tcPr>
          <w:p w:rsidR="004C54AF" w:rsidRPr="00CA2F47" w:rsidRDefault="004C54AF" w:rsidP="00F91AD3">
            <w:pPr>
              <w:rPr>
                <w:rFonts w:ascii="Times New Roman" w:hAnsi="Times New Roman" w:cs="Times New Roman"/>
                <w:color w:val="auto"/>
              </w:rPr>
            </w:pPr>
          </w:p>
        </w:tc>
        <w:tc>
          <w:tcPr>
            <w:tcW w:w="719" w:type="dxa"/>
            <w:tcBorders>
              <w:top w:val="nil"/>
              <w:bottom w:val="nil"/>
              <w:right w:val="nil"/>
            </w:tcBorders>
          </w:tcPr>
          <w:p w:rsidR="004C54AF" w:rsidRPr="00CA2F47" w:rsidRDefault="004C54AF" w:rsidP="00F91AD3">
            <w:pPr>
              <w:rPr>
                <w:rFonts w:ascii="Times New Roman" w:hAnsi="Times New Roman" w:cs="Times New Roman"/>
                <w:color w:val="auto"/>
              </w:rPr>
            </w:pPr>
          </w:p>
        </w:tc>
        <w:tc>
          <w:tcPr>
            <w:tcW w:w="285" w:type="dxa"/>
            <w:tcBorders>
              <w:top w:val="nil"/>
              <w:left w:val="nil"/>
              <w:bottom w:val="nil"/>
            </w:tcBorders>
          </w:tcPr>
          <w:p w:rsidR="004C54AF" w:rsidRPr="00CA2F47" w:rsidRDefault="004C54AF" w:rsidP="00F91AD3">
            <w:pPr>
              <w:jc w:val="center"/>
              <w:rPr>
                <w:rFonts w:ascii="Times New Roman" w:hAnsi="Times New Roman" w:cs="Times New Roman"/>
                <w:color w:val="auto"/>
              </w:rPr>
            </w:pPr>
          </w:p>
        </w:tc>
        <w:tc>
          <w:tcPr>
            <w:tcW w:w="1925" w:type="dxa"/>
            <w:gridSpan w:val="2"/>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старший мастер</w:t>
            </w:r>
          </w:p>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(по совместительству инженер по ОТ и ТБ)</w:t>
            </w:r>
          </w:p>
        </w:tc>
        <w:tc>
          <w:tcPr>
            <w:tcW w:w="342" w:type="dxa"/>
            <w:tcBorders>
              <w:top w:val="nil"/>
              <w:bottom w:val="nil"/>
              <w:right w:val="nil"/>
            </w:tcBorders>
          </w:tcPr>
          <w:p w:rsidR="004C54AF" w:rsidRPr="00CA2F47" w:rsidRDefault="004C54AF" w:rsidP="00F91AD3">
            <w:pPr>
              <w:jc w:val="center"/>
              <w:rPr>
                <w:rFonts w:ascii="Times New Roman" w:hAnsi="Times New Roman" w:cs="Times New Roman"/>
                <w:color w:val="auto"/>
              </w:rPr>
            </w:pPr>
          </w:p>
        </w:tc>
        <w:tc>
          <w:tcPr>
            <w:tcW w:w="735" w:type="dxa"/>
            <w:tcBorders>
              <w:top w:val="nil"/>
              <w:left w:val="nil"/>
              <w:bottom w:val="nil"/>
            </w:tcBorders>
          </w:tcPr>
          <w:p w:rsidR="004C54AF" w:rsidRPr="00CA2F47" w:rsidRDefault="004C54AF" w:rsidP="00F91AD3">
            <w:pPr>
              <w:jc w:val="center"/>
              <w:rPr>
                <w:rFonts w:ascii="Times New Roman" w:hAnsi="Times New Roman" w:cs="Times New Roman"/>
                <w:color w:val="auto"/>
              </w:rPr>
            </w:pPr>
          </w:p>
        </w:tc>
        <w:tc>
          <w:tcPr>
            <w:tcW w:w="682" w:type="dxa"/>
            <w:tcBorders>
              <w:top w:val="nil"/>
              <w:bottom w:val="nil"/>
              <w:right w:val="nil"/>
            </w:tcBorders>
          </w:tcPr>
          <w:p w:rsidR="004C54AF" w:rsidRPr="00CA2F47" w:rsidRDefault="004C54AF" w:rsidP="00F91AD3">
            <w:pPr>
              <w:jc w:val="center"/>
              <w:rPr>
                <w:rFonts w:ascii="Times New Roman" w:hAnsi="Times New Roman" w:cs="Times New Roman"/>
                <w:color w:val="auto"/>
              </w:rPr>
            </w:pPr>
          </w:p>
        </w:tc>
        <w:tc>
          <w:tcPr>
            <w:tcW w:w="121" w:type="dxa"/>
            <w:vMerge w:val="restart"/>
            <w:tcBorders>
              <w:top w:val="nil"/>
              <w:left w:val="nil"/>
            </w:tcBorders>
          </w:tcPr>
          <w:p w:rsidR="004C54AF" w:rsidRPr="00CA2F47" w:rsidRDefault="004C54AF" w:rsidP="00F91AD3">
            <w:pPr>
              <w:jc w:val="center"/>
              <w:rPr>
                <w:rFonts w:ascii="Times New Roman" w:hAnsi="Times New Roman" w:cs="Times New Roman"/>
                <w:color w:val="auto"/>
              </w:rPr>
            </w:pPr>
          </w:p>
        </w:tc>
        <w:tc>
          <w:tcPr>
            <w:tcW w:w="1316" w:type="dxa"/>
            <w:gridSpan w:val="2"/>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Заведующий хозяйством</w:t>
            </w:r>
          </w:p>
        </w:tc>
        <w:tc>
          <w:tcPr>
            <w:tcW w:w="121" w:type="dxa"/>
            <w:vMerge w:val="restart"/>
            <w:tcBorders>
              <w:top w:val="nil"/>
            </w:tcBorders>
          </w:tcPr>
          <w:p w:rsidR="004C54AF" w:rsidRPr="00CA2F47" w:rsidRDefault="004C54AF" w:rsidP="00F91AD3">
            <w:pPr>
              <w:jc w:val="center"/>
              <w:rPr>
                <w:rFonts w:ascii="Times New Roman" w:hAnsi="Times New Roman" w:cs="Times New Roman"/>
                <w:color w:val="auto"/>
              </w:rPr>
            </w:pPr>
          </w:p>
        </w:tc>
        <w:tc>
          <w:tcPr>
            <w:tcW w:w="1505" w:type="dxa"/>
            <w:gridSpan w:val="2"/>
            <w:tcBorders>
              <w:top w:val="single" w:sz="4" w:space="0" w:color="auto"/>
            </w:tcBorders>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Управляющий учебным хозяйством</w:t>
            </w:r>
          </w:p>
        </w:tc>
        <w:tc>
          <w:tcPr>
            <w:tcW w:w="121" w:type="dxa"/>
            <w:vMerge w:val="restart"/>
            <w:tcBorders>
              <w:top w:val="nil"/>
            </w:tcBorders>
          </w:tcPr>
          <w:p w:rsidR="004C54AF" w:rsidRPr="00CA2F47" w:rsidRDefault="004C54AF" w:rsidP="00F91AD3">
            <w:pPr>
              <w:jc w:val="center"/>
              <w:rPr>
                <w:rFonts w:ascii="Times New Roman" w:hAnsi="Times New Roman" w:cs="Times New Roman"/>
                <w:color w:val="auto"/>
              </w:rPr>
            </w:pPr>
          </w:p>
        </w:tc>
        <w:tc>
          <w:tcPr>
            <w:tcW w:w="1316" w:type="dxa"/>
            <w:gridSpan w:val="2"/>
            <w:tcBorders>
              <w:top w:val="single" w:sz="4" w:space="0" w:color="auto"/>
            </w:tcBorders>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Заведующая столовой</w:t>
            </w:r>
          </w:p>
        </w:tc>
        <w:tc>
          <w:tcPr>
            <w:tcW w:w="122" w:type="dxa"/>
            <w:vMerge w:val="restart"/>
            <w:tcBorders>
              <w:top w:val="nil"/>
            </w:tcBorders>
          </w:tcPr>
          <w:p w:rsidR="004C54AF" w:rsidRPr="00CA2F47" w:rsidRDefault="004C54AF" w:rsidP="00F91AD3">
            <w:pPr>
              <w:jc w:val="center"/>
              <w:rPr>
                <w:rFonts w:ascii="Times New Roman" w:hAnsi="Times New Roman" w:cs="Times New Roman"/>
                <w:color w:val="auto"/>
              </w:rPr>
            </w:pPr>
          </w:p>
        </w:tc>
        <w:tc>
          <w:tcPr>
            <w:tcW w:w="1482" w:type="dxa"/>
            <w:gridSpan w:val="2"/>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Комендант</w:t>
            </w:r>
          </w:p>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(по совместительству дежурная)</w:t>
            </w:r>
          </w:p>
        </w:tc>
      </w:tr>
      <w:tr w:rsidR="004C54AF" w:rsidRPr="00CA2F47" w:rsidTr="004C54AF">
        <w:trPr>
          <w:trHeight w:val="346"/>
        </w:trPr>
        <w:tc>
          <w:tcPr>
            <w:tcW w:w="795" w:type="dxa"/>
            <w:vMerge/>
            <w:tcBorders>
              <w:left w:val="nil"/>
              <w:bottom w:val="single" w:sz="4" w:space="0" w:color="auto"/>
            </w:tcBorders>
          </w:tcPr>
          <w:p w:rsidR="004C54AF" w:rsidRPr="00CA2F47" w:rsidRDefault="004C54AF" w:rsidP="00F91AD3">
            <w:pPr>
              <w:jc w:val="center"/>
              <w:rPr>
                <w:rFonts w:ascii="Times New Roman" w:hAnsi="Times New Roman" w:cs="Times New Roman"/>
                <w:color w:val="auto"/>
              </w:rPr>
            </w:pPr>
          </w:p>
        </w:tc>
        <w:tc>
          <w:tcPr>
            <w:tcW w:w="732" w:type="dxa"/>
            <w:gridSpan w:val="2"/>
            <w:vMerge/>
            <w:tcBorders>
              <w:bottom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72" w:type="dxa"/>
            <w:tcBorders>
              <w:top w:val="single" w:sz="4" w:space="0" w:color="auto"/>
              <w:left w:val="nil"/>
              <w:bottom w:val="single" w:sz="4" w:space="0" w:color="000000" w:themeColor="text1"/>
            </w:tcBorders>
          </w:tcPr>
          <w:p w:rsidR="004C54AF" w:rsidRPr="00CA2F47" w:rsidRDefault="004C54AF" w:rsidP="00F91AD3">
            <w:pPr>
              <w:jc w:val="center"/>
              <w:rPr>
                <w:rFonts w:ascii="Times New Roman" w:hAnsi="Times New Roman" w:cs="Times New Roman"/>
                <w:color w:val="auto"/>
              </w:rPr>
            </w:pPr>
          </w:p>
        </w:tc>
        <w:tc>
          <w:tcPr>
            <w:tcW w:w="601" w:type="dxa"/>
            <w:tcBorders>
              <w:top w:val="single" w:sz="4" w:space="0" w:color="auto"/>
              <w:bottom w:val="single" w:sz="4" w:space="0" w:color="000000" w:themeColor="text1"/>
              <w:right w:val="nil"/>
            </w:tcBorders>
          </w:tcPr>
          <w:p w:rsidR="004C54AF" w:rsidRPr="00CA2F47" w:rsidRDefault="004C54AF" w:rsidP="00F91AD3">
            <w:pPr>
              <w:jc w:val="center"/>
              <w:rPr>
                <w:rFonts w:ascii="Times New Roman" w:hAnsi="Times New Roman" w:cs="Times New Roman"/>
                <w:color w:val="auto"/>
              </w:rPr>
            </w:pPr>
          </w:p>
        </w:tc>
        <w:tc>
          <w:tcPr>
            <w:tcW w:w="170"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82" w:type="dxa"/>
            <w:tcBorders>
              <w:top w:val="nil"/>
              <w:left w:val="nil"/>
              <w:right w:val="single" w:sz="4" w:space="0" w:color="auto"/>
            </w:tcBorders>
          </w:tcPr>
          <w:p w:rsidR="004C54AF" w:rsidRPr="00CA2F47" w:rsidRDefault="004C54AF" w:rsidP="00F91AD3">
            <w:pPr>
              <w:jc w:val="center"/>
              <w:rPr>
                <w:rFonts w:ascii="Times New Roman" w:hAnsi="Times New Roman" w:cs="Times New Roman"/>
                <w:color w:val="auto"/>
              </w:rPr>
            </w:pPr>
          </w:p>
        </w:tc>
        <w:tc>
          <w:tcPr>
            <w:tcW w:w="719" w:type="dxa"/>
            <w:tcBorders>
              <w:top w:val="nil"/>
              <w:left w:val="single" w:sz="4" w:space="0" w:color="auto"/>
              <w:right w:val="nil"/>
            </w:tcBorders>
          </w:tcPr>
          <w:p w:rsidR="004C54AF" w:rsidRPr="00CA2F47" w:rsidRDefault="004C54AF" w:rsidP="00F91AD3">
            <w:pPr>
              <w:jc w:val="center"/>
              <w:rPr>
                <w:rFonts w:ascii="Times New Roman" w:hAnsi="Times New Roman" w:cs="Times New Roman"/>
                <w:color w:val="auto"/>
              </w:rPr>
            </w:pPr>
          </w:p>
        </w:tc>
        <w:tc>
          <w:tcPr>
            <w:tcW w:w="285"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986" w:type="dxa"/>
            <w:tcBorders>
              <w:left w:val="nil"/>
            </w:tcBorders>
          </w:tcPr>
          <w:p w:rsidR="004C54AF" w:rsidRPr="00CA2F47" w:rsidRDefault="004C54AF" w:rsidP="00F91AD3">
            <w:pPr>
              <w:jc w:val="center"/>
              <w:rPr>
                <w:rFonts w:ascii="Times New Roman" w:hAnsi="Times New Roman" w:cs="Times New Roman"/>
                <w:color w:val="auto"/>
              </w:rPr>
            </w:pPr>
          </w:p>
        </w:tc>
        <w:tc>
          <w:tcPr>
            <w:tcW w:w="939" w:type="dxa"/>
            <w:tcBorders>
              <w:right w:val="nil"/>
            </w:tcBorders>
          </w:tcPr>
          <w:p w:rsidR="004C54AF" w:rsidRPr="00CA2F47" w:rsidRDefault="004C54AF" w:rsidP="00F91AD3">
            <w:pPr>
              <w:jc w:val="center"/>
              <w:rPr>
                <w:rFonts w:ascii="Times New Roman" w:hAnsi="Times New Roman" w:cs="Times New Roman"/>
                <w:color w:val="auto"/>
              </w:rPr>
            </w:pPr>
          </w:p>
        </w:tc>
        <w:tc>
          <w:tcPr>
            <w:tcW w:w="342" w:type="dxa"/>
            <w:tcBorders>
              <w:top w:val="nil"/>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35" w:type="dxa"/>
            <w:tcBorders>
              <w:top w:val="nil"/>
              <w:left w:val="nil"/>
            </w:tcBorders>
          </w:tcPr>
          <w:p w:rsidR="004C54AF" w:rsidRPr="00CA2F47" w:rsidRDefault="004C54AF" w:rsidP="00F91AD3">
            <w:pPr>
              <w:jc w:val="center"/>
              <w:rPr>
                <w:rFonts w:ascii="Times New Roman" w:hAnsi="Times New Roman" w:cs="Times New Roman"/>
                <w:color w:val="auto"/>
              </w:rPr>
            </w:pPr>
          </w:p>
        </w:tc>
        <w:tc>
          <w:tcPr>
            <w:tcW w:w="682" w:type="dxa"/>
            <w:tcBorders>
              <w:top w:val="nil"/>
              <w:right w:val="nil"/>
            </w:tcBorders>
          </w:tcPr>
          <w:p w:rsidR="004C54AF" w:rsidRPr="00CA2F47" w:rsidRDefault="004C54AF" w:rsidP="00F91AD3">
            <w:pPr>
              <w:jc w:val="center"/>
              <w:rPr>
                <w:rFonts w:ascii="Times New Roman" w:hAnsi="Times New Roman" w:cs="Times New Roman"/>
                <w:color w:val="auto"/>
              </w:rPr>
            </w:pPr>
          </w:p>
        </w:tc>
        <w:tc>
          <w:tcPr>
            <w:tcW w:w="121" w:type="dxa"/>
            <w:vMerge/>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3" w:type="dxa"/>
            <w:tcBorders>
              <w:left w:val="nil"/>
            </w:tcBorders>
          </w:tcPr>
          <w:p w:rsidR="004C54AF" w:rsidRPr="00CA2F47" w:rsidRDefault="004C54AF" w:rsidP="00F91AD3">
            <w:pPr>
              <w:jc w:val="center"/>
              <w:rPr>
                <w:rFonts w:ascii="Times New Roman" w:hAnsi="Times New Roman" w:cs="Times New Roman"/>
                <w:color w:val="auto"/>
              </w:rPr>
            </w:pPr>
          </w:p>
        </w:tc>
        <w:tc>
          <w:tcPr>
            <w:tcW w:w="623" w:type="dxa"/>
            <w:tcBorders>
              <w:right w:val="nil"/>
            </w:tcBorders>
          </w:tcPr>
          <w:p w:rsidR="004C54AF" w:rsidRPr="00CA2F47" w:rsidRDefault="004C54AF" w:rsidP="00F91AD3">
            <w:pPr>
              <w:jc w:val="center"/>
              <w:rPr>
                <w:rFonts w:ascii="Times New Roman" w:hAnsi="Times New Roman" w:cs="Times New Roman"/>
                <w:color w:val="auto"/>
              </w:rPr>
            </w:pPr>
          </w:p>
        </w:tc>
        <w:tc>
          <w:tcPr>
            <w:tcW w:w="121" w:type="dxa"/>
            <w:vMerge/>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784" w:type="dxa"/>
            <w:tcBorders>
              <w:left w:val="nil"/>
            </w:tcBorders>
          </w:tcPr>
          <w:p w:rsidR="004C54AF" w:rsidRPr="00CA2F47" w:rsidRDefault="004C54AF" w:rsidP="00F91AD3">
            <w:pPr>
              <w:jc w:val="center"/>
              <w:rPr>
                <w:rFonts w:ascii="Times New Roman" w:hAnsi="Times New Roman" w:cs="Times New Roman"/>
                <w:color w:val="auto"/>
              </w:rPr>
            </w:pPr>
          </w:p>
        </w:tc>
        <w:tc>
          <w:tcPr>
            <w:tcW w:w="721" w:type="dxa"/>
            <w:tcBorders>
              <w:right w:val="nil"/>
            </w:tcBorders>
          </w:tcPr>
          <w:p w:rsidR="004C54AF" w:rsidRPr="00CA2F47" w:rsidRDefault="004C54AF" w:rsidP="00F91AD3">
            <w:pPr>
              <w:jc w:val="center"/>
              <w:rPr>
                <w:rFonts w:ascii="Times New Roman" w:hAnsi="Times New Roman" w:cs="Times New Roman"/>
                <w:color w:val="auto"/>
              </w:rPr>
            </w:pPr>
          </w:p>
        </w:tc>
        <w:tc>
          <w:tcPr>
            <w:tcW w:w="121" w:type="dxa"/>
            <w:vMerge/>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695" w:type="dxa"/>
            <w:tcBorders>
              <w:left w:val="nil"/>
            </w:tcBorders>
          </w:tcPr>
          <w:p w:rsidR="004C54AF" w:rsidRPr="00CA2F47" w:rsidRDefault="004C54AF" w:rsidP="00F91AD3">
            <w:pPr>
              <w:jc w:val="center"/>
              <w:rPr>
                <w:rFonts w:ascii="Times New Roman" w:hAnsi="Times New Roman" w:cs="Times New Roman"/>
                <w:color w:val="auto"/>
              </w:rPr>
            </w:pPr>
          </w:p>
        </w:tc>
        <w:tc>
          <w:tcPr>
            <w:tcW w:w="621" w:type="dxa"/>
            <w:tcBorders>
              <w:right w:val="nil"/>
            </w:tcBorders>
          </w:tcPr>
          <w:p w:rsidR="004C54AF" w:rsidRPr="00CA2F47" w:rsidRDefault="004C54AF" w:rsidP="00F91AD3">
            <w:pPr>
              <w:jc w:val="center"/>
              <w:rPr>
                <w:rFonts w:ascii="Times New Roman" w:hAnsi="Times New Roman" w:cs="Times New Roman"/>
                <w:color w:val="auto"/>
              </w:rPr>
            </w:pPr>
          </w:p>
        </w:tc>
        <w:tc>
          <w:tcPr>
            <w:tcW w:w="122" w:type="dxa"/>
            <w:vMerge/>
            <w:tcBorders>
              <w:left w:val="nil"/>
              <w:bottom w:val="nil"/>
              <w:right w:val="nil"/>
            </w:tcBorders>
          </w:tcPr>
          <w:p w:rsidR="004C54AF" w:rsidRPr="00CA2F47" w:rsidRDefault="004C54AF" w:rsidP="00F91AD3">
            <w:pPr>
              <w:jc w:val="center"/>
              <w:rPr>
                <w:rFonts w:ascii="Times New Roman" w:hAnsi="Times New Roman" w:cs="Times New Roman"/>
                <w:color w:val="auto"/>
              </w:rPr>
            </w:pPr>
          </w:p>
        </w:tc>
        <w:tc>
          <w:tcPr>
            <w:tcW w:w="881" w:type="dxa"/>
            <w:tcBorders>
              <w:left w:val="nil"/>
            </w:tcBorders>
          </w:tcPr>
          <w:p w:rsidR="004C54AF" w:rsidRPr="00CA2F47" w:rsidRDefault="004C54AF" w:rsidP="00F91AD3">
            <w:pPr>
              <w:jc w:val="center"/>
              <w:rPr>
                <w:rFonts w:ascii="Times New Roman" w:hAnsi="Times New Roman" w:cs="Times New Roman"/>
                <w:color w:val="auto"/>
              </w:rPr>
            </w:pPr>
          </w:p>
        </w:tc>
        <w:tc>
          <w:tcPr>
            <w:tcW w:w="601" w:type="dxa"/>
            <w:tcBorders>
              <w:right w:val="nil"/>
            </w:tcBorders>
          </w:tcPr>
          <w:p w:rsidR="004C54AF" w:rsidRPr="00CA2F47" w:rsidRDefault="004C54AF" w:rsidP="00F91AD3">
            <w:pPr>
              <w:jc w:val="center"/>
              <w:rPr>
                <w:rFonts w:ascii="Times New Roman" w:hAnsi="Times New Roman" w:cs="Times New Roman"/>
                <w:color w:val="auto"/>
              </w:rPr>
            </w:pPr>
          </w:p>
        </w:tc>
      </w:tr>
      <w:tr w:rsidR="004C54AF" w:rsidRPr="00CA2F47" w:rsidTr="004C54AF">
        <w:trPr>
          <w:cantSplit/>
          <w:trHeight w:val="1629"/>
        </w:trPr>
        <w:tc>
          <w:tcPr>
            <w:tcW w:w="1527" w:type="dxa"/>
            <w:gridSpan w:val="3"/>
            <w:tcBorders>
              <w:top w:val="single" w:sz="4" w:space="0" w:color="auto"/>
              <w:left w:val="single" w:sz="4" w:space="0" w:color="auto"/>
              <w:bottom w:val="single" w:sz="4" w:space="0" w:color="auto"/>
              <w:right w:val="single" w:sz="4" w:space="0" w:color="auto"/>
            </w:tcBorders>
            <w:textDirection w:val="btLr"/>
          </w:tcPr>
          <w:p w:rsidR="004C54AF" w:rsidRPr="00CA2F47" w:rsidRDefault="00FF49B6" w:rsidP="00FF49B6">
            <w:pPr>
              <w:rPr>
                <w:rFonts w:ascii="Times New Roman" w:hAnsi="Times New Roman" w:cs="Times New Roman"/>
                <w:color w:val="auto"/>
              </w:rPr>
            </w:pPr>
            <w:r>
              <w:rPr>
                <w:rFonts w:ascii="Times New Roman" w:hAnsi="Times New Roman" w:cs="Times New Roman"/>
                <w:color w:val="auto"/>
              </w:rPr>
              <w:t>бухгалтер</w:t>
            </w:r>
            <w:r w:rsidR="004C54AF" w:rsidRPr="00CA2F47">
              <w:rPr>
                <w:rFonts w:ascii="Times New Roman" w:hAnsi="Times New Roman" w:cs="Times New Roman"/>
                <w:color w:val="auto"/>
              </w:rPr>
              <w:t xml:space="preserve"> (</w:t>
            </w:r>
            <w:r>
              <w:rPr>
                <w:rFonts w:ascii="Times New Roman" w:hAnsi="Times New Roman" w:cs="Times New Roman"/>
                <w:color w:val="auto"/>
              </w:rPr>
              <w:t>1</w:t>
            </w:r>
            <w:r w:rsidR="004C54AF" w:rsidRPr="00CA2F47">
              <w:rPr>
                <w:rFonts w:ascii="Times New Roman" w:hAnsi="Times New Roman" w:cs="Times New Roman"/>
                <w:color w:val="auto"/>
              </w:rPr>
              <w:t xml:space="preserve"> ед.)</w:t>
            </w:r>
          </w:p>
        </w:tc>
        <w:tc>
          <w:tcPr>
            <w:tcW w:w="140" w:type="dxa"/>
            <w:tcBorders>
              <w:top w:val="nil"/>
              <w:left w:val="single" w:sz="4" w:space="0" w:color="auto"/>
              <w:bottom w:val="nil"/>
              <w:right w:val="single" w:sz="4" w:space="0" w:color="auto"/>
            </w:tcBorders>
            <w:textDirection w:val="btLr"/>
          </w:tcPr>
          <w:p w:rsidR="004C54AF" w:rsidRPr="00CA2F47" w:rsidRDefault="004C54AF" w:rsidP="00F91AD3">
            <w:pPr>
              <w:jc w:val="center"/>
              <w:rPr>
                <w:rFonts w:ascii="Times New Roman" w:hAnsi="Times New Roman" w:cs="Times New Roman"/>
                <w:color w:val="auto"/>
              </w:rPr>
            </w:pPr>
          </w:p>
        </w:tc>
        <w:tc>
          <w:tcPr>
            <w:tcW w:w="1273" w:type="dxa"/>
            <w:gridSpan w:val="2"/>
            <w:tcBorders>
              <w:left w:val="single" w:sz="4" w:space="0" w:color="auto"/>
              <w:bottom w:val="single" w:sz="4" w:space="0" w:color="auto"/>
            </w:tcBorders>
            <w:textDirection w:val="btLr"/>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заведующие кабинетами</w:t>
            </w:r>
          </w:p>
        </w:tc>
        <w:tc>
          <w:tcPr>
            <w:tcW w:w="170" w:type="dxa"/>
            <w:tcBorders>
              <w:top w:val="nil"/>
              <w:bottom w:val="nil"/>
            </w:tcBorders>
            <w:textDirection w:val="btLr"/>
          </w:tcPr>
          <w:p w:rsidR="004C54AF" w:rsidRPr="00CA2F47" w:rsidRDefault="004C54AF" w:rsidP="00F91AD3">
            <w:pPr>
              <w:jc w:val="center"/>
              <w:rPr>
                <w:rFonts w:ascii="Times New Roman" w:hAnsi="Times New Roman" w:cs="Times New Roman"/>
                <w:color w:val="auto"/>
              </w:rPr>
            </w:pPr>
          </w:p>
        </w:tc>
        <w:tc>
          <w:tcPr>
            <w:tcW w:w="1501" w:type="dxa"/>
            <w:gridSpan w:val="2"/>
            <w:tcBorders>
              <w:bottom w:val="single" w:sz="4" w:space="0" w:color="000000" w:themeColor="text1"/>
            </w:tcBorders>
            <w:textDirection w:val="btLr"/>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преподаватели</w:t>
            </w:r>
          </w:p>
        </w:tc>
        <w:tc>
          <w:tcPr>
            <w:tcW w:w="285" w:type="dxa"/>
            <w:tcBorders>
              <w:top w:val="nil"/>
              <w:bottom w:val="nil"/>
            </w:tcBorders>
          </w:tcPr>
          <w:p w:rsidR="004C54AF" w:rsidRPr="00CA2F47" w:rsidRDefault="004C54AF" w:rsidP="00F91AD3">
            <w:pPr>
              <w:jc w:val="center"/>
              <w:rPr>
                <w:rFonts w:ascii="Times New Roman" w:hAnsi="Times New Roman" w:cs="Times New Roman"/>
                <w:color w:val="auto"/>
              </w:rPr>
            </w:pPr>
          </w:p>
        </w:tc>
        <w:tc>
          <w:tcPr>
            <w:tcW w:w="1925" w:type="dxa"/>
            <w:gridSpan w:val="2"/>
            <w:textDirection w:val="btLr"/>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мастера производственного обучения</w:t>
            </w:r>
          </w:p>
        </w:tc>
        <w:tc>
          <w:tcPr>
            <w:tcW w:w="342" w:type="dxa"/>
            <w:tcBorders>
              <w:top w:val="nil"/>
              <w:bottom w:val="nil"/>
            </w:tcBorders>
            <w:textDirection w:val="btLr"/>
          </w:tcPr>
          <w:p w:rsidR="004C54AF" w:rsidRPr="00CA2F47" w:rsidRDefault="004C54AF" w:rsidP="00F91AD3">
            <w:pPr>
              <w:jc w:val="center"/>
              <w:rPr>
                <w:rFonts w:ascii="Times New Roman" w:hAnsi="Times New Roman" w:cs="Times New Roman"/>
                <w:color w:val="auto"/>
              </w:rPr>
            </w:pPr>
          </w:p>
        </w:tc>
        <w:tc>
          <w:tcPr>
            <w:tcW w:w="1417" w:type="dxa"/>
            <w:gridSpan w:val="2"/>
            <w:textDirection w:val="btLr"/>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классные руководители</w:t>
            </w:r>
          </w:p>
        </w:tc>
        <w:tc>
          <w:tcPr>
            <w:tcW w:w="121" w:type="dxa"/>
            <w:tcBorders>
              <w:top w:val="nil"/>
              <w:bottom w:val="nil"/>
            </w:tcBorders>
            <w:textDirection w:val="btLr"/>
          </w:tcPr>
          <w:p w:rsidR="004C54AF" w:rsidRPr="00CA2F47" w:rsidRDefault="004C54AF" w:rsidP="00F91AD3">
            <w:pPr>
              <w:jc w:val="center"/>
              <w:rPr>
                <w:rFonts w:ascii="Times New Roman" w:hAnsi="Times New Roman" w:cs="Times New Roman"/>
                <w:color w:val="auto"/>
              </w:rPr>
            </w:pPr>
          </w:p>
        </w:tc>
        <w:tc>
          <w:tcPr>
            <w:tcW w:w="1316" w:type="dxa"/>
            <w:gridSpan w:val="2"/>
            <w:textDirection w:val="btLr"/>
          </w:tcPr>
          <w:p w:rsidR="004C54AF" w:rsidRPr="00CA2F47" w:rsidRDefault="004C54AF" w:rsidP="00F91AD3">
            <w:pPr>
              <w:jc w:val="center"/>
              <w:rPr>
                <w:rFonts w:ascii="Times New Roman" w:hAnsi="Times New Roman" w:cs="Times New Roman"/>
                <w:color w:val="auto"/>
              </w:rPr>
            </w:pPr>
            <w:r w:rsidRPr="00CA2F47">
              <w:rPr>
                <w:rFonts w:ascii="Times New Roman" w:hAnsi="Times New Roman" w:cs="Times New Roman"/>
                <w:color w:val="auto"/>
              </w:rPr>
              <w:t>операторы газовой котельной (3 ед.)</w:t>
            </w:r>
          </w:p>
        </w:tc>
        <w:tc>
          <w:tcPr>
            <w:tcW w:w="121" w:type="dxa"/>
            <w:tcBorders>
              <w:top w:val="nil"/>
              <w:bottom w:val="nil"/>
            </w:tcBorders>
            <w:textDirection w:val="btLr"/>
          </w:tcPr>
          <w:p w:rsidR="004C54AF" w:rsidRPr="00CA2F47" w:rsidRDefault="004C54AF" w:rsidP="00F91AD3">
            <w:pPr>
              <w:jc w:val="center"/>
              <w:rPr>
                <w:rFonts w:ascii="Times New Roman" w:hAnsi="Times New Roman" w:cs="Times New Roman"/>
                <w:color w:val="auto"/>
              </w:rPr>
            </w:pPr>
          </w:p>
        </w:tc>
        <w:tc>
          <w:tcPr>
            <w:tcW w:w="1505" w:type="dxa"/>
            <w:gridSpan w:val="2"/>
            <w:tcBorders>
              <w:bottom w:val="single" w:sz="4" w:space="0" w:color="000000" w:themeColor="text1"/>
            </w:tcBorders>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механизаторы;</w:t>
            </w:r>
          </w:p>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животновод;</w:t>
            </w:r>
          </w:p>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завскладом (совместитель)</w:t>
            </w:r>
          </w:p>
        </w:tc>
        <w:tc>
          <w:tcPr>
            <w:tcW w:w="121" w:type="dxa"/>
            <w:tcBorders>
              <w:top w:val="nil"/>
              <w:bottom w:val="nil"/>
            </w:tcBorders>
          </w:tcPr>
          <w:p w:rsidR="004C54AF" w:rsidRPr="00CA2F47" w:rsidRDefault="004C54AF" w:rsidP="00F91AD3">
            <w:pPr>
              <w:jc w:val="center"/>
              <w:rPr>
                <w:rFonts w:ascii="Times New Roman" w:hAnsi="Times New Roman" w:cs="Times New Roman"/>
                <w:color w:val="auto"/>
              </w:rPr>
            </w:pPr>
          </w:p>
        </w:tc>
        <w:tc>
          <w:tcPr>
            <w:tcW w:w="1316" w:type="dxa"/>
            <w:gridSpan w:val="2"/>
            <w:tcBorders>
              <w:bottom w:val="single" w:sz="4" w:space="0" w:color="auto"/>
            </w:tcBorders>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повар</w:t>
            </w:r>
          </w:p>
        </w:tc>
        <w:tc>
          <w:tcPr>
            <w:tcW w:w="122" w:type="dxa"/>
            <w:tcBorders>
              <w:top w:val="nil"/>
              <w:bottom w:val="nil"/>
            </w:tcBorders>
          </w:tcPr>
          <w:p w:rsidR="004C54AF" w:rsidRPr="00CA2F47" w:rsidRDefault="004C54AF" w:rsidP="00F91AD3">
            <w:pPr>
              <w:rPr>
                <w:rFonts w:ascii="Times New Roman" w:hAnsi="Times New Roman" w:cs="Times New Roman"/>
                <w:color w:val="auto"/>
              </w:rPr>
            </w:pPr>
          </w:p>
        </w:tc>
        <w:tc>
          <w:tcPr>
            <w:tcW w:w="1482" w:type="dxa"/>
            <w:gridSpan w:val="2"/>
            <w:tcBorders>
              <w:bottom w:val="single" w:sz="4" w:space="0" w:color="auto"/>
            </w:tcBorders>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дежурные (4 ед.)</w:t>
            </w:r>
          </w:p>
        </w:tc>
      </w:tr>
      <w:tr w:rsidR="004C54AF" w:rsidRPr="00CA2F47" w:rsidTr="004C54AF">
        <w:trPr>
          <w:trHeight w:val="401"/>
        </w:trPr>
        <w:tc>
          <w:tcPr>
            <w:tcW w:w="1527" w:type="dxa"/>
            <w:gridSpan w:val="3"/>
            <w:tcBorders>
              <w:top w:val="single" w:sz="4" w:space="0" w:color="auto"/>
              <w:left w:val="nil"/>
              <w:bottom w:val="nil"/>
              <w:right w:val="nil"/>
            </w:tcBorders>
          </w:tcPr>
          <w:p w:rsidR="004C54AF" w:rsidRPr="00CA2F47" w:rsidRDefault="004C54AF" w:rsidP="00F91AD3">
            <w:pP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73"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70" w:type="dxa"/>
            <w:tcBorders>
              <w:top w:val="nil"/>
              <w:left w:val="nil"/>
              <w:bottom w:val="nil"/>
              <w:right w:val="single" w:sz="4" w:space="0" w:color="auto"/>
            </w:tcBorders>
          </w:tcPr>
          <w:p w:rsidR="004C54AF" w:rsidRPr="00CA2F47" w:rsidRDefault="004C54AF" w:rsidP="00F91AD3">
            <w:pPr>
              <w:rPr>
                <w:rFonts w:ascii="Times New Roman" w:hAnsi="Times New Roman" w:cs="Times New Roman"/>
                <w:color w:val="auto"/>
              </w:rPr>
            </w:pPr>
          </w:p>
        </w:tc>
        <w:tc>
          <w:tcPr>
            <w:tcW w:w="1501" w:type="dxa"/>
            <w:gridSpan w:val="2"/>
            <w:tcBorders>
              <w:left w:val="single" w:sz="4" w:space="0" w:color="auto"/>
              <w:bottom w:val="single" w:sz="4" w:space="0" w:color="000000" w:themeColor="text1"/>
            </w:tcBorders>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руководитель ОБЖ</w:t>
            </w:r>
          </w:p>
        </w:tc>
        <w:tc>
          <w:tcPr>
            <w:tcW w:w="285" w:type="dxa"/>
            <w:tcBorders>
              <w:top w:val="nil"/>
              <w:bottom w:val="nil"/>
            </w:tcBorders>
          </w:tcPr>
          <w:p w:rsidR="004C54AF" w:rsidRPr="00CA2F47" w:rsidRDefault="004C54AF" w:rsidP="00F91AD3">
            <w:pPr>
              <w:rPr>
                <w:rFonts w:ascii="Times New Roman" w:hAnsi="Times New Roman" w:cs="Times New Roman"/>
                <w:color w:val="auto"/>
              </w:rPr>
            </w:pPr>
          </w:p>
        </w:tc>
        <w:tc>
          <w:tcPr>
            <w:tcW w:w="1925" w:type="dxa"/>
            <w:gridSpan w:val="2"/>
          </w:tcPr>
          <w:p w:rsidR="004C54AF" w:rsidRPr="00CA2F47" w:rsidRDefault="004C54AF" w:rsidP="00F91AD3">
            <w:pPr>
              <w:rPr>
                <w:rFonts w:ascii="Times New Roman" w:hAnsi="Times New Roman" w:cs="Times New Roman"/>
                <w:color w:val="auto"/>
              </w:rPr>
            </w:pPr>
          </w:p>
        </w:tc>
        <w:tc>
          <w:tcPr>
            <w:tcW w:w="342" w:type="dxa"/>
            <w:tcBorders>
              <w:top w:val="nil"/>
              <w:bottom w:val="nil"/>
            </w:tcBorders>
          </w:tcPr>
          <w:p w:rsidR="004C54AF" w:rsidRPr="00CA2F47" w:rsidRDefault="004C54AF" w:rsidP="00F91AD3">
            <w:pPr>
              <w:rPr>
                <w:rFonts w:ascii="Times New Roman" w:hAnsi="Times New Roman" w:cs="Times New Roman"/>
                <w:color w:val="auto"/>
              </w:rPr>
            </w:pPr>
          </w:p>
        </w:tc>
        <w:tc>
          <w:tcPr>
            <w:tcW w:w="1417" w:type="dxa"/>
            <w:gridSpan w:val="2"/>
          </w:tcPr>
          <w:p w:rsidR="004C54AF" w:rsidRPr="00CA2F47" w:rsidRDefault="004C54AF" w:rsidP="00FF49B6">
            <w:pPr>
              <w:rPr>
                <w:rFonts w:ascii="Times New Roman" w:hAnsi="Times New Roman" w:cs="Times New Roman"/>
                <w:color w:val="auto"/>
              </w:rPr>
            </w:pPr>
            <w:r w:rsidRPr="00CA2F47">
              <w:rPr>
                <w:rFonts w:ascii="Times New Roman" w:hAnsi="Times New Roman" w:cs="Times New Roman"/>
                <w:color w:val="auto"/>
              </w:rPr>
              <w:t>воспитатели (</w:t>
            </w:r>
            <w:r w:rsidR="00FF49B6">
              <w:rPr>
                <w:rFonts w:ascii="Times New Roman" w:hAnsi="Times New Roman" w:cs="Times New Roman"/>
                <w:color w:val="auto"/>
              </w:rPr>
              <w:t>1</w:t>
            </w:r>
            <w:r w:rsidRPr="00CA2F47">
              <w:rPr>
                <w:rFonts w:ascii="Times New Roman" w:hAnsi="Times New Roman" w:cs="Times New Roman"/>
                <w:color w:val="auto"/>
              </w:rPr>
              <w:t xml:space="preserve"> ед.)</w:t>
            </w:r>
          </w:p>
        </w:tc>
        <w:tc>
          <w:tcPr>
            <w:tcW w:w="121" w:type="dxa"/>
            <w:vMerge w:val="restart"/>
            <w:tcBorders>
              <w:top w:val="nil"/>
              <w:bottom w:val="nil"/>
            </w:tcBorders>
          </w:tcPr>
          <w:p w:rsidR="004C54AF" w:rsidRPr="00CA2F47" w:rsidRDefault="004C54AF" w:rsidP="00F91AD3">
            <w:pPr>
              <w:rPr>
                <w:rFonts w:ascii="Times New Roman" w:hAnsi="Times New Roman" w:cs="Times New Roman"/>
                <w:color w:val="auto"/>
              </w:rPr>
            </w:pPr>
          </w:p>
        </w:tc>
        <w:tc>
          <w:tcPr>
            <w:tcW w:w="1316" w:type="dxa"/>
            <w:gridSpan w:val="2"/>
          </w:tcPr>
          <w:p w:rsidR="004C54AF" w:rsidRPr="00CA2F47" w:rsidRDefault="004C54AF" w:rsidP="00FF49B6">
            <w:pPr>
              <w:rPr>
                <w:rFonts w:ascii="Times New Roman" w:hAnsi="Times New Roman" w:cs="Times New Roman"/>
                <w:color w:val="auto"/>
              </w:rPr>
            </w:pPr>
            <w:r w:rsidRPr="00CA2F47">
              <w:rPr>
                <w:rFonts w:ascii="Times New Roman" w:hAnsi="Times New Roman" w:cs="Times New Roman"/>
                <w:color w:val="auto"/>
              </w:rPr>
              <w:t>охранники (</w:t>
            </w:r>
            <w:r w:rsidR="00FF49B6">
              <w:rPr>
                <w:rFonts w:ascii="Times New Roman" w:hAnsi="Times New Roman" w:cs="Times New Roman"/>
                <w:color w:val="auto"/>
              </w:rPr>
              <w:t>1</w:t>
            </w:r>
            <w:r w:rsidRPr="00CA2F47">
              <w:rPr>
                <w:rFonts w:ascii="Times New Roman" w:hAnsi="Times New Roman" w:cs="Times New Roman"/>
                <w:color w:val="auto"/>
              </w:rPr>
              <w:t xml:space="preserve"> ед.)</w:t>
            </w:r>
          </w:p>
        </w:tc>
        <w:tc>
          <w:tcPr>
            <w:tcW w:w="121" w:type="dxa"/>
            <w:vMerge w:val="restart"/>
            <w:tcBorders>
              <w:top w:val="nil"/>
              <w:right w:val="nil"/>
            </w:tcBorders>
          </w:tcPr>
          <w:p w:rsidR="004C54AF" w:rsidRPr="00CA2F47" w:rsidRDefault="004C54AF" w:rsidP="00F91AD3">
            <w:pPr>
              <w:rPr>
                <w:rFonts w:ascii="Times New Roman" w:hAnsi="Times New Roman" w:cs="Times New Roman"/>
                <w:color w:val="auto"/>
              </w:rPr>
            </w:pPr>
          </w:p>
        </w:tc>
        <w:tc>
          <w:tcPr>
            <w:tcW w:w="1505" w:type="dxa"/>
            <w:gridSpan w:val="2"/>
            <w:vMerge w:val="restart"/>
            <w:tcBorders>
              <w:left w:val="nil"/>
              <w:bottom w:val="nil"/>
              <w:right w:val="nil"/>
            </w:tcBorders>
          </w:tcPr>
          <w:p w:rsidR="004C54AF" w:rsidRPr="00CA2F47" w:rsidRDefault="004C54AF" w:rsidP="00F91AD3">
            <w:pPr>
              <w:rPr>
                <w:rFonts w:ascii="Times New Roman" w:hAnsi="Times New Roman" w:cs="Times New Roman"/>
                <w:color w:val="auto"/>
              </w:rPr>
            </w:pPr>
          </w:p>
        </w:tc>
        <w:tc>
          <w:tcPr>
            <w:tcW w:w="121" w:type="dxa"/>
            <w:tcBorders>
              <w:top w:val="nil"/>
              <w:left w:val="nil"/>
              <w:bottom w:val="nil"/>
              <w:right w:val="single" w:sz="4" w:space="0" w:color="auto"/>
            </w:tcBorders>
          </w:tcPr>
          <w:p w:rsidR="004C54AF" w:rsidRPr="00CA2F47" w:rsidRDefault="004C54AF" w:rsidP="00F91AD3">
            <w:pPr>
              <w:rPr>
                <w:rFonts w:ascii="Times New Roman" w:hAnsi="Times New Roman" w:cs="Times New Roman"/>
                <w:color w:val="auto"/>
              </w:rPr>
            </w:pPr>
          </w:p>
        </w:tc>
        <w:tc>
          <w:tcPr>
            <w:tcW w:w="1316" w:type="dxa"/>
            <w:gridSpan w:val="2"/>
            <w:tcBorders>
              <w:top w:val="single" w:sz="4" w:space="0" w:color="auto"/>
              <w:left w:val="single" w:sz="4" w:space="0" w:color="auto"/>
              <w:bottom w:val="single" w:sz="4" w:space="0" w:color="auto"/>
              <w:right w:val="single" w:sz="4" w:space="0" w:color="auto"/>
            </w:tcBorders>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мойщица посуды (1 ед.)</w:t>
            </w:r>
          </w:p>
        </w:tc>
        <w:tc>
          <w:tcPr>
            <w:tcW w:w="122" w:type="dxa"/>
            <w:tcBorders>
              <w:top w:val="nil"/>
              <w:left w:val="single" w:sz="4" w:space="0" w:color="auto"/>
              <w:bottom w:val="nil"/>
              <w:right w:val="single" w:sz="4" w:space="0" w:color="auto"/>
            </w:tcBorders>
          </w:tcPr>
          <w:p w:rsidR="004C54AF" w:rsidRPr="00CA2F47" w:rsidRDefault="004C54AF" w:rsidP="00F91AD3">
            <w:pPr>
              <w:rPr>
                <w:rFonts w:ascii="Times New Roman" w:hAnsi="Times New Roman" w:cs="Times New Roman"/>
                <w:color w:val="auto"/>
              </w:rPr>
            </w:pPr>
          </w:p>
        </w:tc>
        <w:tc>
          <w:tcPr>
            <w:tcW w:w="1482" w:type="dxa"/>
            <w:gridSpan w:val="2"/>
            <w:tcBorders>
              <w:top w:val="single" w:sz="4" w:space="0" w:color="auto"/>
              <w:left w:val="single" w:sz="4" w:space="0" w:color="auto"/>
              <w:bottom w:val="single" w:sz="4" w:space="0" w:color="auto"/>
              <w:right w:val="single" w:sz="4" w:space="0" w:color="auto"/>
            </w:tcBorders>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кастелянша (по совместительству дежурная)</w:t>
            </w:r>
          </w:p>
        </w:tc>
      </w:tr>
      <w:tr w:rsidR="004C54AF" w:rsidRPr="00CA2F47" w:rsidTr="00DE7658">
        <w:trPr>
          <w:trHeight w:val="1385"/>
        </w:trPr>
        <w:tc>
          <w:tcPr>
            <w:tcW w:w="1527" w:type="dxa"/>
            <w:gridSpan w:val="3"/>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73"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70"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501" w:type="dxa"/>
            <w:gridSpan w:val="2"/>
            <w:tcBorders>
              <w:left w:val="nil"/>
              <w:bottom w:val="nil"/>
              <w:right w:val="nil"/>
            </w:tcBorders>
          </w:tcPr>
          <w:p w:rsidR="004C54AF" w:rsidRPr="00CA2F47" w:rsidRDefault="004C54AF" w:rsidP="00F91AD3">
            <w:pPr>
              <w:rPr>
                <w:rFonts w:ascii="Times New Roman" w:hAnsi="Times New Roman" w:cs="Times New Roman"/>
                <w:color w:val="auto"/>
              </w:rPr>
            </w:pPr>
          </w:p>
        </w:tc>
        <w:tc>
          <w:tcPr>
            <w:tcW w:w="285" w:type="dxa"/>
            <w:tcBorders>
              <w:top w:val="nil"/>
              <w:left w:val="nil"/>
              <w:bottom w:val="nil"/>
            </w:tcBorders>
            <w:textDirection w:val="btLr"/>
          </w:tcPr>
          <w:p w:rsidR="004C54AF" w:rsidRPr="00CA2F47" w:rsidRDefault="004C54AF" w:rsidP="00F91AD3">
            <w:pPr>
              <w:rPr>
                <w:rFonts w:ascii="Times New Roman" w:hAnsi="Times New Roman" w:cs="Times New Roman"/>
                <w:color w:val="auto"/>
              </w:rPr>
            </w:pPr>
          </w:p>
        </w:tc>
        <w:tc>
          <w:tcPr>
            <w:tcW w:w="1925" w:type="dxa"/>
            <w:gridSpan w:val="2"/>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заведующий слесарной мастерской (совместитель)</w:t>
            </w:r>
          </w:p>
        </w:tc>
        <w:tc>
          <w:tcPr>
            <w:tcW w:w="342" w:type="dxa"/>
            <w:tcBorders>
              <w:top w:val="nil"/>
              <w:bottom w:val="nil"/>
            </w:tcBorders>
            <w:textDirection w:val="btLr"/>
          </w:tcPr>
          <w:p w:rsidR="004C54AF" w:rsidRPr="00CA2F47" w:rsidRDefault="004C54AF" w:rsidP="00F91AD3">
            <w:pPr>
              <w:rPr>
                <w:rFonts w:ascii="Times New Roman" w:hAnsi="Times New Roman" w:cs="Times New Roman"/>
                <w:color w:val="auto"/>
              </w:rPr>
            </w:pPr>
          </w:p>
        </w:tc>
        <w:tc>
          <w:tcPr>
            <w:tcW w:w="1417" w:type="dxa"/>
            <w:gridSpan w:val="2"/>
            <w:tcBorders>
              <w:bottom w:val="single" w:sz="4" w:space="0" w:color="auto"/>
            </w:tcBorders>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библиотекарь</w:t>
            </w:r>
          </w:p>
        </w:tc>
        <w:tc>
          <w:tcPr>
            <w:tcW w:w="121" w:type="dxa"/>
            <w:vMerge/>
            <w:tcBorders>
              <w:top w:val="nil"/>
              <w:bottom w:val="nil"/>
            </w:tcBorders>
            <w:textDirection w:val="btLr"/>
          </w:tcPr>
          <w:p w:rsidR="004C54AF" w:rsidRPr="00CA2F47" w:rsidRDefault="004C54AF" w:rsidP="00F91AD3">
            <w:pPr>
              <w:rPr>
                <w:rFonts w:ascii="Times New Roman" w:hAnsi="Times New Roman" w:cs="Times New Roman"/>
                <w:color w:val="auto"/>
              </w:rPr>
            </w:pPr>
          </w:p>
        </w:tc>
        <w:tc>
          <w:tcPr>
            <w:tcW w:w="1316" w:type="dxa"/>
            <w:gridSpan w:val="2"/>
            <w:tcBorders>
              <w:bottom w:val="single" w:sz="4" w:space="0" w:color="000000" w:themeColor="text1"/>
            </w:tcBorders>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уборщик служебных помещений (1 ед.)</w:t>
            </w:r>
          </w:p>
        </w:tc>
        <w:tc>
          <w:tcPr>
            <w:tcW w:w="121" w:type="dxa"/>
            <w:vMerge/>
            <w:tcBorders>
              <w:bottom w:val="nil"/>
              <w:right w:val="nil"/>
            </w:tcBorders>
            <w:textDirection w:val="btLr"/>
          </w:tcPr>
          <w:p w:rsidR="004C54AF" w:rsidRPr="00CA2F47" w:rsidRDefault="004C54AF" w:rsidP="00F91AD3">
            <w:pPr>
              <w:rPr>
                <w:rFonts w:ascii="Times New Roman" w:hAnsi="Times New Roman" w:cs="Times New Roman"/>
                <w:color w:val="auto"/>
              </w:rPr>
            </w:pPr>
          </w:p>
        </w:tc>
        <w:tc>
          <w:tcPr>
            <w:tcW w:w="1505" w:type="dxa"/>
            <w:gridSpan w:val="2"/>
            <w:vMerge/>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316" w:type="dxa"/>
            <w:gridSpan w:val="2"/>
            <w:tcBorders>
              <w:top w:val="single" w:sz="4" w:space="0" w:color="auto"/>
              <w:left w:val="nil"/>
              <w:bottom w:val="nil"/>
              <w:right w:val="nil"/>
            </w:tcBorders>
          </w:tcPr>
          <w:p w:rsidR="004C54AF" w:rsidRPr="00CA2F47" w:rsidRDefault="004C54AF" w:rsidP="00F91AD3">
            <w:pP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482" w:type="dxa"/>
            <w:gridSpan w:val="2"/>
            <w:tcBorders>
              <w:top w:val="single" w:sz="4" w:space="0" w:color="auto"/>
              <w:left w:val="nil"/>
              <w:bottom w:val="nil"/>
              <w:right w:val="nil"/>
            </w:tcBorders>
          </w:tcPr>
          <w:p w:rsidR="004C54AF" w:rsidRPr="00CA2F47" w:rsidRDefault="004C54AF" w:rsidP="00F91AD3">
            <w:pPr>
              <w:rPr>
                <w:rFonts w:ascii="Times New Roman" w:hAnsi="Times New Roman" w:cs="Times New Roman"/>
                <w:color w:val="auto"/>
              </w:rPr>
            </w:pPr>
          </w:p>
        </w:tc>
      </w:tr>
      <w:tr w:rsidR="004C54AF" w:rsidRPr="00CA2F47" w:rsidTr="00DE7658">
        <w:trPr>
          <w:cantSplit/>
          <w:trHeight w:val="1413"/>
        </w:trPr>
        <w:tc>
          <w:tcPr>
            <w:tcW w:w="1527" w:type="dxa"/>
            <w:gridSpan w:val="3"/>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73"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70"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501"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285" w:type="dxa"/>
            <w:tcBorders>
              <w:top w:val="nil"/>
              <w:left w:val="nil"/>
              <w:bottom w:val="nil"/>
            </w:tcBorders>
          </w:tcPr>
          <w:p w:rsidR="004C54AF" w:rsidRPr="00CA2F47" w:rsidRDefault="004C54AF" w:rsidP="00F91AD3">
            <w:pPr>
              <w:rPr>
                <w:rFonts w:ascii="Times New Roman" w:hAnsi="Times New Roman" w:cs="Times New Roman"/>
                <w:color w:val="auto"/>
              </w:rPr>
            </w:pPr>
          </w:p>
        </w:tc>
        <w:tc>
          <w:tcPr>
            <w:tcW w:w="1925" w:type="dxa"/>
            <w:gridSpan w:val="2"/>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заведующий сварочной мастерской (совместитель)</w:t>
            </w:r>
          </w:p>
        </w:tc>
        <w:tc>
          <w:tcPr>
            <w:tcW w:w="342" w:type="dxa"/>
            <w:tcBorders>
              <w:top w:val="nil"/>
              <w:bottom w:val="nil"/>
              <w:right w:val="single" w:sz="4" w:space="0" w:color="auto"/>
            </w:tcBorders>
            <w:textDirection w:val="btLr"/>
          </w:tcPr>
          <w:p w:rsidR="004C54AF" w:rsidRPr="00CA2F47" w:rsidRDefault="004C54AF" w:rsidP="00F91AD3">
            <w:pPr>
              <w:rPr>
                <w:rFonts w:ascii="Times New Roman" w:hAnsi="Times New Roman" w:cs="Times New Roman"/>
                <w:color w:val="auto"/>
              </w:rPr>
            </w:pPr>
          </w:p>
        </w:tc>
        <w:tc>
          <w:tcPr>
            <w:tcW w:w="1417" w:type="dxa"/>
            <w:gridSpan w:val="2"/>
            <w:tcBorders>
              <w:top w:val="single" w:sz="4" w:space="0" w:color="auto"/>
              <w:left w:val="single" w:sz="4" w:space="0" w:color="auto"/>
              <w:bottom w:val="single" w:sz="4" w:space="0" w:color="auto"/>
              <w:right w:val="single" w:sz="4" w:space="0" w:color="auto"/>
            </w:tcBorders>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руководитель физического воспитания</w:t>
            </w:r>
          </w:p>
        </w:tc>
        <w:tc>
          <w:tcPr>
            <w:tcW w:w="121" w:type="dxa"/>
            <w:tcBorders>
              <w:top w:val="nil"/>
              <w:left w:val="single" w:sz="4" w:space="0" w:color="auto"/>
              <w:bottom w:val="nil"/>
            </w:tcBorders>
            <w:textDirection w:val="btLr"/>
          </w:tcPr>
          <w:p w:rsidR="004C54AF" w:rsidRPr="00CA2F47" w:rsidRDefault="004C54AF" w:rsidP="00F91AD3">
            <w:pPr>
              <w:rPr>
                <w:rFonts w:ascii="Times New Roman" w:hAnsi="Times New Roman" w:cs="Times New Roman"/>
                <w:color w:val="auto"/>
              </w:rPr>
            </w:pPr>
          </w:p>
        </w:tc>
        <w:tc>
          <w:tcPr>
            <w:tcW w:w="1316" w:type="dxa"/>
            <w:gridSpan w:val="2"/>
            <w:tcBorders>
              <w:bottom w:val="single" w:sz="4" w:space="0" w:color="auto"/>
            </w:tcBorders>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пилорамщик (совместитель)</w:t>
            </w:r>
          </w:p>
        </w:tc>
        <w:tc>
          <w:tcPr>
            <w:tcW w:w="121" w:type="dxa"/>
            <w:tcBorders>
              <w:top w:val="nil"/>
              <w:bottom w:val="nil"/>
              <w:right w:val="nil"/>
            </w:tcBorders>
          </w:tcPr>
          <w:p w:rsidR="004C54AF" w:rsidRPr="00CA2F47" w:rsidRDefault="004C54AF" w:rsidP="00F91AD3">
            <w:pPr>
              <w:rPr>
                <w:rFonts w:ascii="Times New Roman" w:hAnsi="Times New Roman" w:cs="Times New Roman"/>
                <w:color w:val="auto"/>
              </w:rPr>
            </w:pPr>
          </w:p>
        </w:tc>
        <w:tc>
          <w:tcPr>
            <w:tcW w:w="1505"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316"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482"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r>
      <w:tr w:rsidR="004C54AF" w:rsidRPr="00CA2F47" w:rsidTr="004C54AF">
        <w:trPr>
          <w:cantSplit/>
          <w:trHeight w:val="1134"/>
        </w:trPr>
        <w:tc>
          <w:tcPr>
            <w:tcW w:w="1527" w:type="dxa"/>
            <w:gridSpan w:val="3"/>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40"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73"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70"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501"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285" w:type="dxa"/>
            <w:tcBorders>
              <w:top w:val="nil"/>
              <w:left w:val="nil"/>
              <w:bottom w:val="nil"/>
            </w:tcBorders>
          </w:tcPr>
          <w:p w:rsidR="004C54AF" w:rsidRPr="00CA2F47" w:rsidRDefault="004C54AF" w:rsidP="00F91AD3">
            <w:pPr>
              <w:rPr>
                <w:rFonts w:ascii="Times New Roman" w:hAnsi="Times New Roman" w:cs="Times New Roman"/>
                <w:color w:val="auto"/>
              </w:rPr>
            </w:pPr>
          </w:p>
        </w:tc>
        <w:tc>
          <w:tcPr>
            <w:tcW w:w="1925" w:type="dxa"/>
            <w:gridSpan w:val="2"/>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электромонтер (совместитель)</w:t>
            </w:r>
          </w:p>
        </w:tc>
        <w:tc>
          <w:tcPr>
            <w:tcW w:w="342" w:type="dxa"/>
            <w:tcBorders>
              <w:top w:val="nil"/>
              <w:bottom w:val="nil"/>
              <w:right w:val="single" w:sz="4" w:space="0" w:color="auto"/>
            </w:tcBorders>
            <w:textDirection w:val="btLr"/>
          </w:tcPr>
          <w:p w:rsidR="004C54AF" w:rsidRPr="00CA2F47" w:rsidRDefault="004C54AF" w:rsidP="00F91AD3">
            <w:pPr>
              <w:rPr>
                <w:rFonts w:ascii="Times New Roman" w:hAnsi="Times New Roman" w:cs="Times New Roman"/>
                <w:color w:val="auto"/>
              </w:rPr>
            </w:pPr>
          </w:p>
        </w:tc>
        <w:tc>
          <w:tcPr>
            <w:tcW w:w="1417" w:type="dxa"/>
            <w:gridSpan w:val="2"/>
            <w:tcBorders>
              <w:top w:val="single" w:sz="4" w:space="0" w:color="auto"/>
              <w:left w:val="single" w:sz="4" w:space="0" w:color="auto"/>
              <w:bottom w:val="single" w:sz="4" w:space="0" w:color="auto"/>
              <w:right w:val="single" w:sz="4" w:space="0" w:color="auto"/>
            </w:tcBorders>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секретарь</w:t>
            </w:r>
          </w:p>
        </w:tc>
        <w:tc>
          <w:tcPr>
            <w:tcW w:w="121" w:type="dxa"/>
            <w:tcBorders>
              <w:top w:val="nil"/>
              <w:left w:val="single" w:sz="4" w:space="0" w:color="auto"/>
              <w:bottom w:val="nil"/>
              <w:right w:val="single" w:sz="4" w:space="0" w:color="auto"/>
            </w:tcBorders>
            <w:textDirection w:val="btLr"/>
          </w:tcPr>
          <w:p w:rsidR="004C54AF" w:rsidRPr="00CA2F47" w:rsidRDefault="004C54AF" w:rsidP="00F91AD3">
            <w:pPr>
              <w:rPr>
                <w:rFonts w:ascii="Times New Roman" w:hAnsi="Times New Roman" w:cs="Times New Roman"/>
                <w:color w:val="auto"/>
              </w:rPr>
            </w:pPr>
          </w:p>
        </w:tc>
        <w:tc>
          <w:tcPr>
            <w:tcW w:w="1316" w:type="dxa"/>
            <w:gridSpan w:val="2"/>
            <w:tcBorders>
              <w:top w:val="single" w:sz="4" w:space="0" w:color="auto"/>
              <w:left w:val="single" w:sz="4" w:space="0" w:color="auto"/>
              <w:bottom w:val="single" w:sz="4" w:space="0" w:color="auto"/>
              <w:right w:val="single" w:sz="4" w:space="0" w:color="auto"/>
            </w:tcBorders>
            <w:textDirection w:val="btLr"/>
          </w:tcPr>
          <w:p w:rsidR="004C54AF" w:rsidRPr="00CA2F47" w:rsidRDefault="004C54AF" w:rsidP="00F91AD3">
            <w:pPr>
              <w:rPr>
                <w:rFonts w:ascii="Times New Roman" w:hAnsi="Times New Roman" w:cs="Times New Roman"/>
                <w:color w:val="auto"/>
              </w:rPr>
            </w:pPr>
            <w:r w:rsidRPr="00CA2F47">
              <w:rPr>
                <w:rFonts w:ascii="Times New Roman" w:hAnsi="Times New Roman" w:cs="Times New Roman"/>
                <w:color w:val="auto"/>
              </w:rPr>
              <w:t>сантехник (совместитель)</w:t>
            </w:r>
          </w:p>
        </w:tc>
        <w:tc>
          <w:tcPr>
            <w:tcW w:w="121" w:type="dxa"/>
            <w:tcBorders>
              <w:top w:val="nil"/>
              <w:left w:val="single" w:sz="4" w:space="0" w:color="auto"/>
              <w:bottom w:val="nil"/>
              <w:right w:val="nil"/>
            </w:tcBorders>
          </w:tcPr>
          <w:p w:rsidR="004C54AF" w:rsidRPr="00CA2F47" w:rsidRDefault="004C54AF" w:rsidP="00F91AD3">
            <w:pPr>
              <w:rPr>
                <w:rFonts w:ascii="Times New Roman" w:hAnsi="Times New Roman" w:cs="Times New Roman"/>
                <w:color w:val="auto"/>
              </w:rPr>
            </w:pPr>
          </w:p>
        </w:tc>
        <w:tc>
          <w:tcPr>
            <w:tcW w:w="1505"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1"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316"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22" w:type="dxa"/>
            <w:tcBorders>
              <w:top w:val="nil"/>
              <w:left w:val="nil"/>
              <w:bottom w:val="nil"/>
              <w:right w:val="nil"/>
            </w:tcBorders>
          </w:tcPr>
          <w:p w:rsidR="004C54AF" w:rsidRPr="00CA2F47" w:rsidRDefault="004C54AF" w:rsidP="00F91AD3">
            <w:pPr>
              <w:rPr>
                <w:rFonts w:ascii="Times New Roman" w:hAnsi="Times New Roman" w:cs="Times New Roman"/>
                <w:color w:val="auto"/>
              </w:rPr>
            </w:pPr>
          </w:p>
        </w:tc>
        <w:tc>
          <w:tcPr>
            <w:tcW w:w="1482" w:type="dxa"/>
            <w:gridSpan w:val="2"/>
            <w:tcBorders>
              <w:top w:val="nil"/>
              <w:left w:val="nil"/>
              <w:bottom w:val="nil"/>
              <w:right w:val="nil"/>
            </w:tcBorders>
          </w:tcPr>
          <w:p w:rsidR="004C54AF" w:rsidRPr="00CA2F47" w:rsidRDefault="004C54AF" w:rsidP="00F91AD3">
            <w:pPr>
              <w:rPr>
                <w:rFonts w:ascii="Times New Roman" w:hAnsi="Times New Roman" w:cs="Times New Roman"/>
                <w:color w:val="auto"/>
              </w:rPr>
            </w:pPr>
          </w:p>
        </w:tc>
      </w:tr>
    </w:tbl>
    <w:p w:rsidR="00315A51" w:rsidRPr="00F91AD3" w:rsidRDefault="00315A51" w:rsidP="00F91AD3">
      <w:pPr>
        <w:pStyle w:val="12"/>
        <w:shd w:val="clear" w:color="auto" w:fill="auto"/>
        <w:spacing w:before="0" w:line="240" w:lineRule="auto"/>
        <w:ind w:firstLine="360"/>
        <w:rPr>
          <w:sz w:val="24"/>
          <w:szCs w:val="24"/>
        </w:rPr>
      </w:pPr>
    </w:p>
    <w:p w:rsidR="00E60076" w:rsidRPr="00F91AD3" w:rsidRDefault="00E60076" w:rsidP="00F91AD3">
      <w:pPr>
        <w:pStyle w:val="ad"/>
        <w:shd w:val="clear" w:color="auto" w:fill="auto"/>
        <w:spacing w:line="240" w:lineRule="auto"/>
        <w:ind w:firstLine="709"/>
        <w:jc w:val="both"/>
        <w:rPr>
          <w:sz w:val="24"/>
          <w:szCs w:val="24"/>
        </w:rPr>
      </w:pPr>
      <w:r w:rsidRPr="00F91AD3">
        <w:rPr>
          <w:sz w:val="24"/>
          <w:szCs w:val="24"/>
        </w:rPr>
        <w:lastRenderedPageBreak/>
        <w:t xml:space="preserve">Непосредственное руководство образовательной организацией в соответствии с </w:t>
      </w:r>
      <w:r w:rsidR="00FF49B6">
        <w:rPr>
          <w:sz w:val="24"/>
          <w:szCs w:val="24"/>
        </w:rPr>
        <w:t>приказом м</w:t>
      </w:r>
      <w:r w:rsidR="00FF49B6" w:rsidRPr="00A91181">
        <w:rPr>
          <w:sz w:val="24"/>
          <w:szCs w:val="24"/>
        </w:rPr>
        <w:t xml:space="preserve">инистра образования Республики Башкортостан от </w:t>
      </w:r>
      <w:r w:rsidR="00FF49B6">
        <w:rPr>
          <w:sz w:val="24"/>
          <w:szCs w:val="24"/>
        </w:rPr>
        <w:t>03.08.2021 года № 245</w:t>
      </w:r>
      <w:r w:rsidRPr="00F91AD3">
        <w:rPr>
          <w:sz w:val="24"/>
          <w:szCs w:val="24"/>
        </w:rPr>
        <w:t xml:space="preserve"> осуществляет </w:t>
      </w:r>
      <w:r w:rsidR="00FF49B6">
        <w:rPr>
          <w:sz w:val="24"/>
          <w:szCs w:val="24"/>
        </w:rPr>
        <w:t xml:space="preserve">исполняющий обязанностей </w:t>
      </w:r>
      <w:r w:rsidRPr="00F91AD3">
        <w:rPr>
          <w:sz w:val="24"/>
          <w:szCs w:val="24"/>
        </w:rPr>
        <w:t xml:space="preserve">директор </w:t>
      </w:r>
      <w:r w:rsidR="00FF49B6">
        <w:rPr>
          <w:sz w:val="24"/>
          <w:szCs w:val="24"/>
        </w:rPr>
        <w:t>Курбангалиев Тимур Азатович.</w:t>
      </w:r>
    </w:p>
    <w:p w:rsidR="00E60076" w:rsidRDefault="00E60076" w:rsidP="00F91AD3">
      <w:pPr>
        <w:pStyle w:val="ad"/>
        <w:shd w:val="clear" w:color="auto" w:fill="auto"/>
        <w:spacing w:line="240" w:lineRule="auto"/>
        <w:jc w:val="both"/>
        <w:rPr>
          <w:sz w:val="24"/>
          <w:szCs w:val="24"/>
        </w:rPr>
      </w:pPr>
    </w:p>
    <w:p w:rsidR="00E60076" w:rsidRPr="00F91AD3" w:rsidRDefault="00E60076" w:rsidP="00F91AD3">
      <w:pPr>
        <w:pStyle w:val="ad"/>
        <w:shd w:val="clear" w:color="auto" w:fill="auto"/>
        <w:spacing w:line="240" w:lineRule="auto"/>
        <w:jc w:val="center"/>
        <w:rPr>
          <w:sz w:val="24"/>
          <w:szCs w:val="24"/>
        </w:rPr>
      </w:pPr>
      <w:r w:rsidRPr="00F91AD3">
        <w:rPr>
          <w:sz w:val="24"/>
          <w:szCs w:val="24"/>
        </w:rPr>
        <w:t>Сведения о руководящем составе колледжа:</w:t>
      </w:r>
    </w:p>
    <w:p w:rsidR="00E60076" w:rsidRPr="00F91AD3" w:rsidRDefault="00E60076" w:rsidP="00F91AD3">
      <w:pPr>
        <w:pStyle w:val="ad"/>
        <w:shd w:val="clear" w:color="auto" w:fill="auto"/>
        <w:spacing w:line="240" w:lineRule="auto"/>
        <w:jc w:val="center"/>
        <w:rPr>
          <w:sz w:val="24"/>
          <w:szCs w:val="24"/>
        </w:rPr>
      </w:pPr>
    </w:p>
    <w:tbl>
      <w:tblPr>
        <w:tblStyle w:val="af4"/>
        <w:tblW w:w="0" w:type="auto"/>
        <w:tblLook w:val="04A0"/>
      </w:tblPr>
      <w:tblGrid>
        <w:gridCol w:w="3432"/>
        <w:gridCol w:w="3396"/>
        <w:gridCol w:w="2514"/>
      </w:tblGrid>
      <w:tr w:rsidR="00E60076" w:rsidRPr="00F91AD3" w:rsidTr="00E60076">
        <w:tc>
          <w:tcPr>
            <w:tcW w:w="0" w:type="auto"/>
          </w:tcPr>
          <w:p w:rsidR="00E60076" w:rsidRPr="00F91AD3" w:rsidRDefault="00FF49B6" w:rsidP="00FF49B6">
            <w:pPr>
              <w:pStyle w:val="ad"/>
              <w:shd w:val="clear" w:color="auto" w:fill="auto"/>
              <w:spacing w:line="240" w:lineRule="auto"/>
              <w:jc w:val="left"/>
              <w:rPr>
                <w:sz w:val="24"/>
                <w:szCs w:val="24"/>
              </w:rPr>
            </w:pPr>
            <w:r>
              <w:rPr>
                <w:sz w:val="24"/>
                <w:szCs w:val="24"/>
              </w:rPr>
              <w:t>И.О. д</w:t>
            </w:r>
            <w:r w:rsidR="00E60076" w:rsidRPr="00F91AD3">
              <w:rPr>
                <w:sz w:val="24"/>
                <w:szCs w:val="24"/>
              </w:rPr>
              <w:t>иректор</w:t>
            </w:r>
            <w:r>
              <w:rPr>
                <w:sz w:val="24"/>
                <w:szCs w:val="24"/>
              </w:rPr>
              <w:t>а</w:t>
            </w:r>
          </w:p>
        </w:tc>
        <w:tc>
          <w:tcPr>
            <w:tcW w:w="0" w:type="auto"/>
          </w:tcPr>
          <w:p w:rsidR="00E60076" w:rsidRPr="00F91AD3" w:rsidRDefault="00FF49B6" w:rsidP="00F91AD3">
            <w:pPr>
              <w:pStyle w:val="ad"/>
              <w:shd w:val="clear" w:color="auto" w:fill="auto"/>
              <w:spacing w:line="240" w:lineRule="auto"/>
              <w:jc w:val="left"/>
              <w:rPr>
                <w:sz w:val="24"/>
                <w:szCs w:val="24"/>
              </w:rPr>
            </w:pPr>
            <w:r>
              <w:rPr>
                <w:sz w:val="24"/>
                <w:szCs w:val="24"/>
              </w:rPr>
              <w:t>Курбангалиев Тимур Азатович</w:t>
            </w:r>
          </w:p>
        </w:tc>
        <w:tc>
          <w:tcPr>
            <w:tcW w:w="0" w:type="auto"/>
          </w:tcPr>
          <w:p w:rsidR="00E60076" w:rsidRPr="00F91AD3" w:rsidRDefault="00E60076" w:rsidP="00F91AD3">
            <w:pPr>
              <w:pStyle w:val="ad"/>
              <w:shd w:val="clear" w:color="auto" w:fill="auto"/>
              <w:spacing w:line="240" w:lineRule="auto"/>
              <w:jc w:val="left"/>
              <w:rPr>
                <w:sz w:val="24"/>
                <w:szCs w:val="24"/>
              </w:rPr>
            </w:pPr>
            <w:r w:rsidRPr="00F91AD3">
              <w:rPr>
                <w:sz w:val="24"/>
                <w:szCs w:val="24"/>
              </w:rPr>
              <w:t>тел.: 8(347-52) 2-73-46</w:t>
            </w:r>
          </w:p>
        </w:tc>
      </w:tr>
      <w:tr w:rsidR="00E60076" w:rsidRPr="00F91AD3" w:rsidTr="00E60076">
        <w:tc>
          <w:tcPr>
            <w:tcW w:w="0" w:type="auto"/>
          </w:tcPr>
          <w:p w:rsidR="00E60076" w:rsidRPr="00F91AD3" w:rsidRDefault="00E60076" w:rsidP="00F91AD3">
            <w:pPr>
              <w:pStyle w:val="ad"/>
              <w:shd w:val="clear" w:color="auto" w:fill="auto"/>
              <w:spacing w:line="240" w:lineRule="auto"/>
              <w:jc w:val="left"/>
              <w:rPr>
                <w:sz w:val="24"/>
                <w:szCs w:val="24"/>
              </w:rPr>
            </w:pPr>
            <w:r w:rsidRPr="00F91AD3">
              <w:rPr>
                <w:sz w:val="24"/>
                <w:szCs w:val="24"/>
              </w:rPr>
              <w:t>Заместитель директора по УПР</w:t>
            </w:r>
          </w:p>
        </w:tc>
        <w:tc>
          <w:tcPr>
            <w:tcW w:w="0" w:type="auto"/>
          </w:tcPr>
          <w:p w:rsidR="00E60076" w:rsidRPr="00F91AD3" w:rsidRDefault="00E60076" w:rsidP="00F91AD3">
            <w:pPr>
              <w:pStyle w:val="ad"/>
              <w:shd w:val="clear" w:color="auto" w:fill="auto"/>
              <w:spacing w:line="240" w:lineRule="auto"/>
              <w:jc w:val="left"/>
              <w:rPr>
                <w:sz w:val="24"/>
                <w:szCs w:val="24"/>
              </w:rPr>
            </w:pPr>
            <w:r w:rsidRPr="00F91AD3">
              <w:rPr>
                <w:sz w:val="24"/>
                <w:szCs w:val="24"/>
              </w:rPr>
              <w:t>Биксаев Булат Ибрагимович</w:t>
            </w:r>
          </w:p>
        </w:tc>
        <w:tc>
          <w:tcPr>
            <w:tcW w:w="0" w:type="auto"/>
          </w:tcPr>
          <w:p w:rsidR="00E60076" w:rsidRPr="00F91AD3" w:rsidRDefault="00E60076" w:rsidP="00F91AD3">
            <w:pPr>
              <w:pStyle w:val="ad"/>
              <w:shd w:val="clear" w:color="auto" w:fill="auto"/>
              <w:spacing w:line="240" w:lineRule="auto"/>
              <w:jc w:val="left"/>
              <w:rPr>
                <w:sz w:val="24"/>
                <w:szCs w:val="24"/>
              </w:rPr>
            </w:pPr>
            <w:r w:rsidRPr="00F91AD3">
              <w:rPr>
                <w:sz w:val="24"/>
                <w:szCs w:val="24"/>
              </w:rPr>
              <w:t>тел.: 8(347-52) 2-73-35</w:t>
            </w:r>
          </w:p>
        </w:tc>
      </w:tr>
      <w:tr w:rsidR="00E60076" w:rsidRPr="00F91AD3" w:rsidTr="00E60076">
        <w:tc>
          <w:tcPr>
            <w:tcW w:w="0" w:type="auto"/>
          </w:tcPr>
          <w:p w:rsidR="00E60076" w:rsidRPr="00F91AD3" w:rsidRDefault="00E60076" w:rsidP="00F91AD3">
            <w:pPr>
              <w:pStyle w:val="ad"/>
              <w:shd w:val="clear" w:color="auto" w:fill="auto"/>
              <w:spacing w:line="240" w:lineRule="auto"/>
              <w:jc w:val="left"/>
              <w:rPr>
                <w:sz w:val="24"/>
                <w:szCs w:val="24"/>
              </w:rPr>
            </w:pPr>
            <w:r w:rsidRPr="00F91AD3">
              <w:rPr>
                <w:sz w:val="24"/>
                <w:szCs w:val="24"/>
              </w:rPr>
              <w:t>Главный бухгалтер</w:t>
            </w:r>
          </w:p>
        </w:tc>
        <w:tc>
          <w:tcPr>
            <w:tcW w:w="0" w:type="auto"/>
          </w:tcPr>
          <w:p w:rsidR="00E60076" w:rsidRPr="00F91AD3" w:rsidRDefault="00FF49B6" w:rsidP="00F91AD3">
            <w:pPr>
              <w:pStyle w:val="ad"/>
              <w:shd w:val="clear" w:color="auto" w:fill="auto"/>
              <w:spacing w:line="240" w:lineRule="auto"/>
              <w:jc w:val="left"/>
              <w:rPr>
                <w:sz w:val="24"/>
                <w:szCs w:val="24"/>
              </w:rPr>
            </w:pPr>
            <w:r>
              <w:rPr>
                <w:sz w:val="24"/>
                <w:szCs w:val="24"/>
              </w:rPr>
              <w:t>Атангулова Фануза Асхатовна</w:t>
            </w:r>
          </w:p>
        </w:tc>
        <w:tc>
          <w:tcPr>
            <w:tcW w:w="0" w:type="auto"/>
          </w:tcPr>
          <w:p w:rsidR="00E60076" w:rsidRPr="00F91AD3" w:rsidRDefault="00E60076" w:rsidP="00F91AD3">
            <w:pPr>
              <w:pStyle w:val="ad"/>
              <w:shd w:val="clear" w:color="auto" w:fill="auto"/>
              <w:spacing w:line="240" w:lineRule="auto"/>
              <w:jc w:val="left"/>
              <w:rPr>
                <w:sz w:val="24"/>
                <w:szCs w:val="24"/>
              </w:rPr>
            </w:pPr>
            <w:r w:rsidRPr="00F91AD3">
              <w:rPr>
                <w:sz w:val="24"/>
                <w:szCs w:val="24"/>
              </w:rPr>
              <w:t>тел.: 8(347-52) 2-73-95</w:t>
            </w:r>
          </w:p>
        </w:tc>
      </w:tr>
    </w:tbl>
    <w:p w:rsidR="00E60076" w:rsidRPr="00F91AD3" w:rsidRDefault="00E60076" w:rsidP="00F91AD3">
      <w:pPr>
        <w:pStyle w:val="ad"/>
        <w:shd w:val="clear" w:color="auto" w:fill="auto"/>
        <w:spacing w:line="240" w:lineRule="auto"/>
        <w:jc w:val="center"/>
        <w:rPr>
          <w:sz w:val="24"/>
          <w:szCs w:val="24"/>
        </w:rPr>
      </w:pP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Система управления колледжа строится на принципах коллегиальности и реализуется посредством следующих органов государственно-общественного управления:</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 xml:space="preserve">Совет ГБПОУ </w:t>
      </w:r>
      <w:r w:rsidR="00562618" w:rsidRPr="00F91AD3">
        <w:rPr>
          <w:sz w:val="24"/>
          <w:szCs w:val="24"/>
        </w:rPr>
        <w:t>Зауральский колледж агроинженерии</w:t>
      </w:r>
      <w:r w:rsidRPr="00F91AD3">
        <w:rPr>
          <w:sz w:val="24"/>
          <w:szCs w:val="24"/>
        </w:rPr>
        <w:t xml:space="preserve"> - высший коллегиальный орган управления образовательной организацией. Действует на основании Положения о Совете ГБПОУ </w:t>
      </w:r>
      <w:r w:rsidR="00562618" w:rsidRPr="00F91AD3">
        <w:rPr>
          <w:sz w:val="24"/>
          <w:szCs w:val="24"/>
        </w:rPr>
        <w:t>ЗКА</w:t>
      </w:r>
      <w:r w:rsidRPr="00F91AD3">
        <w:rPr>
          <w:sz w:val="24"/>
          <w:szCs w:val="24"/>
        </w:rPr>
        <w:t xml:space="preserve">. Председатель Совета </w:t>
      </w:r>
      <w:r w:rsidR="00E60076" w:rsidRPr="00F91AD3">
        <w:rPr>
          <w:sz w:val="24"/>
          <w:szCs w:val="24"/>
        </w:rPr>
        <w:t>–</w:t>
      </w:r>
      <w:r w:rsidRPr="00F91AD3">
        <w:rPr>
          <w:sz w:val="24"/>
          <w:szCs w:val="24"/>
        </w:rPr>
        <w:t xml:space="preserve"> </w:t>
      </w:r>
      <w:r w:rsidR="00FF49B6">
        <w:rPr>
          <w:sz w:val="24"/>
          <w:szCs w:val="24"/>
        </w:rPr>
        <w:t>Курбангалиев Тимур Азатович.</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Педагогический Совет колледжа - коллегиальный совещательный орган, объединяющий педагогов и других работников колледжа. Осуществляет координацию учебной, учебно- воспитательной, учебно-производственной и учебно-методической деятельности в колледже. Созывается не реже 4 раз в год. Действует на основании Положения о педагогическом Совете</w:t>
      </w:r>
      <w:r w:rsidR="0064077E" w:rsidRPr="00F91AD3">
        <w:rPr>
          <w:sz w:val="24"/>
          <w:szCs w:val="24"/>
        </w:rPr>
        <w:t xml:space="preserve"> Г</w:t>
      </w:r>
      <w:r w:rsidRPr="00F91AD3">
        <w:rPr>
          <w:sz w:val="24"/>
          <w:szCs w:val="24"/>
        </w:rPr>
        <w:t xml:space="preserve">БПОУ </w:t>
      </w:r>
      <w:r w:rsidR="00562618" w:rsidRPr="00F91AD3">
        <w:rPr>
          <w:sz w:val="24"/>
          <w:szCs w:val="24"/>
        </w:rPr>
        <w:t>ЗКА</w:t>
      </w:r>
      <w:r w:rsidRPr="00F91AD3">
        <w:rPr>
          <w:sz w:val="24"/>
          <w:szCs w:val="24"/>
        </w:rPr>
        <w:t xml:space="preserve">. Руководство работой педагогического Совета осуществляет </w:t>
      </w:r>
      <w:r w:rsidR="00FF49B6">
        <w:rPr>
          <w:sz w:val="24"/>
          <w:szCs w:val="24"/>
        </w:rPr>
        <w:t xml:space="preserve">и.о. </w:t>
      </w:r>
      <w:r w:rsidRPr="00F91AD3">
        <w:rPr>
          <w:sz w:val="24"/>
          <w:szCs w:val="24"/>
        </w:rPr>
        <w:t>директор</w:t>
      </w:r>
      <w:r w:rsidR="00FF49B6">
        <w:rPr>
          <w:sz w:val="24"/>
          <w:szCs w:val="24"/>
        </w:rPr>
        <w:t>а</w:t>
      </w:r>
      <w:r w:rsidRPr="00F91AD3">
        <w:rPr>
          <w:sz w:val="24"/>
          <w:szCs w:val="24"/>
        </w:rPr>
        <w:t xml:space="preserve"> колледжа </w:t>
      </w:r>
      <w:r w:rsidR="00FF49B6">
        <w:rPr>
          <w:sz w:val="24"/>
          <w:szCs w:val="24"/>
        </w:rPr>
        <w:t>Курбангалиев Тимур Азатович.</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Действует Первичная профсоюзная организация работников ГБПОУ </w:t>
      </w:r>
      <w:r w:rsidR="00562618" w:rsidRPr="00F91AD3">
        <w:rPr>
          <w:sz w:val="24"/>
          <w:szCs w:val="24"/>
        </w:rPr>
        <w:t>ЗКА</w:t>
      </w:r>
      <w:r w:rsidR="0064077E" w:rsidRPr="00F91AD3">
        <w:rPr>
          <w:sz w:val="24"/>
          <w:szCs w:val="24"/>
        </w:rPr>
        <w:t>, п</w:t>
      </w:r>
      <w:r w:rsidRPr="00F91AD3">
        <w:rPr>
          <w:sz w:val="24"/>
          <w:szCs w:val="24"/>
        </w:rPr>
        <w:t xml:space="preserve">редседатель </w:t>
      </w:r>
      <w:r w:rsidR="00BC088D">
        <w:rPr>
          <w:sz w:val="24"/>
          <w:szCs w:val="24"/>
        </w:rPr>
        <w:t>Курбангалиева Г.Г</w:t>
      </w:r>
      <w:r w:rsidR="0064077E" w:rsidRPr="00F91AD3">
        <w:rPr>
          <w:sz w:val="24"/>
          <w:szCs w:val="24"/>
        </w:rPr>
        <w:t>.</w:t>
      </w:r>
    </w:p>
    <w:p w:rsidR="00817895" w:rsidRPr="00F91AD3" w:rsidRDefault="0064077E" w:rsidP="00F91AD3">
      <w:pPr>
        <w:pStyle w:val="12"/>
        <w:shd w:val="clear" w:color="auto" w:fill="auto"/>
        <w:spacing w:before="0" w:line="240" w:lineRule="auto"/>
        <w:ind w:firstLine="709"/>
        <w:rPr>
          <w:sz w:val="24"/>
          <w:szCs w:val="24"/>
        </w:rPr>
      </w:pPr>
      <w:r w:rsidRPr="00F91AD3">
        <w:rPr>
          <w:sz w:val="24"/>
          <w:szCs w:val="24"/>
        </w:rPr>
        <w:t>К</w:t>
      </w:r>
      <w:r w:rsidR="00262AA9" w:rsidRPr="00F91AD3">
        <w:rPr>
          <w:sz w:val="24"/>
          <w:szCs w:val="24"/>
        </w:rPr>
        <w:t>оординаци</w:t>
      </w:r>
      <w:r w:rsidRPr="00F91AD3">
        <w:rPr>
          <w:sz w:val="24"/>
          <w:szCs w:val="24"/>
        </w:rPr>
        <w:t>ю</w:t>
      </w:r>
      <w:r w:rsidR="00262AA9" w:rsidRPr="00F91AD3">
        <w:rPr>
          <w:sz w:val="24"/>
          <w:szCs w:val="24"/>
        </w:rPr>
        <w:t xml:space="preserve"> работы педагогов по направлениям подготовки </w:t>
      </w:r>
      <w:r w:rsidRPr="00F91AD3">
        <w:rPr>
          <w:sz w:val="24"/>
          <w:szCs w:val="24"/>
        </w:rPr>
        <w:t>курирует методист</w:t>
      </w:r>
      <w:r w:rsidR="00BC088D">
        <w:rPr>
          <w:sz w:val="24"/>
          <w:szCs w:val="24"/>
        </w:rPr>
        <w:t xml:space="preserve"> по совместительству</w:t>
      </w:r>
      <w:r w:rsidRPr="00F91AD3">
        <w:rPr>
          <w:sz w:val="24"/>
          <w:szCs w:val="24"/>
        </w:rPr>
        <w:t xml:space="preserve"> Абсалямов В.З.</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Участие студентов и их родителей в органах общественно-государственного управления образовательной организации осуществляется через Совет колледжа, а также родительские собрания, Совет студентов колледжа, Совет общежития и старостат.</w:t>
      </w:r>
    </w:p>
    <w:p w:rsidR="0064077E" w:rsidRPr="00F91AD3" w:rsidRDefault="00262AA9" w:rsidP="00F91AD3">
      <w:pPr>
        <w:pStyle w:val="12"/>
        <w:shd w:val="clear" w:color="auto" w:fill="auto"/>
        <w:spacing w:before="0" w:line="240" w:lineRule="auto"/>
        <w:ind w:firstLine="709"/>
        <w:rPr>
          <w:sz w:val="24"/>
          <w:szCs w:val="24"/>
        </w:rPr>
      </w:pPr>
      <w:r w:rsidRPr="00F91AD3">
        <w:rPr>
          <w:sz w:val="24"/>
          <w:szCs w:val="24"/>
        </w:rPr>
        <w:t>Сложившаяся система управления обеспечивает эффективное взаимодействие всех структурных подразделений и сотрудников колледжа, положительно влияет на поддержание делового и творческого сотрудничества, позволяет реализовать основные функции руководства: организацию деятельности, планирование и контроль на высоком качественном уровне с соблюдением всех требований законодательства в сфере образования и федеральных государственных образовательных стандартов.</w:t>
      </w:r>
      <w:bookmarkStart w:id="10" w:name="bookmark32"/>
    </w:p>
    <w:p w:rsidR="0064077E" w:rsidRPr="00F91AD3" w:rsidRDefault="0064077E" w:rsidP="00F91AD3">
      <w:pPr>
        <w:pStyle w:val="12"/>
        <w:shd w:val="clear" w:color="auto" w:fill="auto"/>
        <w:spacing w:before="0" w:line="240" w:lineRule="auto"/>
        <w:ind w:firstLine="709"/>
        <w:rPr>
          <w:sz w:val="24"/>
          <w:szCs w:val="24"/>
        </w:rPr>
      </w:pPr>
    </w:p>
    <w:p w:rsidR="00817895" w:rsidRPr="00F91AD3" w:rsidRDefault="00262AA9" w:rsidP="00701E8D">
      <w:pPr>
        <w:pStyle w:val="12"/>
        <w:numPr>
          <w:ilvl w:val="1"/>
          <w:numId w:val="11"/>
        </w:numPr>
        <w:shd w:val="clear" w:color="auto" w:fill="auto"/>
        <w:spacing w:before="0" w:line="240" w:lineRule="auto"/>
        <w:ind w:left="0"/>
        <w:jc w:val="center"/>
        <w:rPr>
          <w:b/>
          <w:sz w:val="24"/>
          <w:szCs w:val="24"/>
        </w:rPr>
      </w:pPr>
      <w:r w:rsidRPr="00F91AD3">
        <w:rPr>
          <w:b/>
          <w:sz w:val="24"/>
          <w:szCs w:val="24"/>
        </w:rPr>
        <w:t>Реализация программы развития образовательного учреждения</w:t>
      </w:r>
      <w:bookmarkEnd w:id="10"/>
    </w:p>
    <w:p w:rsidR="0064077E" w:rsidRPr="00F91AD3" w:rsidRDefault="0064077E" w:rsidP="00F91AD3">
      <w:pPr>
        <w:pStyle w:val="12"/>
        <w:shd w:val="clear" w:color="auto" w:fill="auto"/>
        <w:spacing w:before="0" w:line="240" w:lineRule="auto"/>
        <w:ind w:firstLine="709"/>
        <w:rPr>
          <w:sz w:val="24"/>
          <w:szCs w:val="24"/>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В 20</w:t>
      </w:r>
      <w:r w:rsidR="00FF49B6">
        <w:rPr>
          <w:sz w:val="24"/>
          <w:szCs w:val="24"/>
        </w:rPr>
        <w:t>21</w:t>
      </w:r>
      <w:r w:rsidRPr="00F91AD3">
        <w:rPr>
          <w:sz w:val="24"/>
          <w:szCs w:val="24"/>
        </w:rPr>
        <w:t xml:space="preserve"> году ГБПОУ </w:t>
      </w:r>
      <w:r w:rsidR="00562618" w:rsidRPr="00F91AD3">
        <w:rPr>
          <w:sz w:val="24"/>
          <w:szCs w:val="24"/>
        </w:rPr>
        <w:t>Зауральский колледж агроинженерии</w:t>
      </w:r>
      <w:r w:rsidRPr="00F91AD3">
        <w:rPr>
          <w:sz w:val="24"/>
          <w:szCs w:val="24"/>
        </w:rPr>
        <w:t xml:space="preserve"> продолжил свое поступательное развитие в качестве современной профессиональной образовательной организации - базового центра по подготовке рабочих кадров для приоритетных отраслей экономики Зауралья и Республики Башкортостан в соответствии с Программой развития ГБПОУ </w:t>
      </w:r>
      <w:r w:rsidR="00562618" w:rsidRPr="00F91AD3">
        <w:rPr>
          <w:sz w:val="24"/>
          <w:szCs w:val="24"/>
        </w:rPr>
        <w:t>Зауральский колледж агроинженерии</w:t>
      </w:r>
      <w:r w:rsidRPr="00F91AD3">
        <w:rPr>
          <w:sz w:val="24"/>
          <w:szCs w:val="24"/>
        </w:rPr>
        <w:t xml:space="preserve"> на 20</w:t>
      </w:r>
      <w:r w:rsidR="00FF49B6">
        <w:rPr>
          <w:sz w:val="24"/>
          <w:szCs w:val="24"/>
        </w:rPr>
        <w:t>20</w:t>
      </w:r>
      <w:r w:rsidRPr="00F91AD3">
        <w:rPr>
          <w:sz w:val="24"/>
          <w:szCs w:val="24"/>
        </w:rPr>
        <w:t>-202</w:t>
      </w:r>
      <w:r w:rsidR="00FF49B6">
        <w:rPr>
          <w:sz w:val="24"/>
          <w:szCs w:val="24"/>
        </w:rPr>
        <w:t>4</w:t>
      </w:r>
      <w:r w:rsidRPr="00F91AD3">
        <w:rPr>
          <w:sz w:val="24"/>
          <w:szCs w:val="24"/>
        </w:rPr>
        <w:t xml:space="preserve"> гг.</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Основной целью реализации программы развития колледжа является </w:t>
      </w:r>
      <w:r w:rsidR="00BF4D22" w:rsidRPr="00F91AD3">
        <w:rPr>
          <w:sz w:val="24"/>
          <w:szCs w:val="24"/>
        </w:rPr>
        <w:t>достижение нового качества подготовки рабочих кадров, соответствующего требованиям инновационного развития отраслей производства, через формирование современной информационной среды</w:t>
      </w:r>
      <w:r w:rsidRPr="00F91AD3">
        <w:rPr>
          <w:sz w:val="24"/>
          <w:szCs w:val="24"/>
        </w:rPr>
        <w:t>, способной обеспечивать подготовку квалифицированных рабочих, служащих и специалистов среднего звена в соответствии с потребностями экономики и общества, гибко реагировать на социально-экономические изменения, предоставлять широкие возможности для различных категорий населения в приобретении необходимых профессиональных квалификаций на протяжении всей трудовой деятельности.</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Реализации указанной целью способствует решение следующих задач:</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lastRenderedPageBreak/>
        <w:t>Модернизация материально-технической базы.</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t>Развитие информационно-образовательной среды колледжа.</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t xml:space="preserve">Развитие взаимоотношений в работодателями. </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t>Внедрение в колледже элементов дуального обучения.</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t>Создание внутренней среды колледжа, обеспечивающей здоровьесозидающий характер образовательного процесса и безопасность студентов и педагогов.</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t xml:space="preserve">Оптимизация материально-технических, научно-методических и управленческих условий для роста профессиональной компетентности педагогов и уровня образованности обучающихся. </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t>Мониторинг качества образования и трудоустройства выпускников колледжа.</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t>Развитие системы управления колледжем.</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eastAsia="Times New Roman" w:hAnsi="Times New Roman" w:cs="Times New Roman"/>
          <w:color w:val="auto"/>
          <w:lang w:eastAsia="ar-SA"/>
        </w:rPr>
        <w:t>Совершенствование организации профессиональной подготовки, переподготовки.</w:t>
      </w:r>
    </w:p>
    <w:p w:rsidR="00295093" w:rsidRPr="00F91AD3" w:rsidRDefault="00295093" w:rsidP="00FF49B6">
      <w:pPr>
        <w:numPr>
          <w:ilvl w:val="0"/>
          <w:numId w:val="17"/>
        </w:numPr>
        <w:suppressAutoHyphens/>
        <w:snapToGrid w:val="0"/>
        <w:ind w:left="0" w:firstLine="0"/>
        <w:jc w:val="both"/>
        <w:rPr>
          <w:rFonts w:ascii="Times New Roman" w:eastAsia="Times New Roman" w:hAnsi="Times New Roman" w:cs="Times New Roman"/>
          <w:color w:val="auto"/>
          <w:lang w:eastAsia="ar-SA"/>
        </w:rPr>
      </w:pPr>
      <w:r w:rsidRPr="00F91AD3">
        <w:rPr>
          <w:rFonts w:ascii="Times New Roman" w:hAnsi="Times New Roman" w:cs="Times New Roman"/>
          <w:color w:val="auto"/>
          <w:lang w:eastAsia="ar-SA"/>
        </w:rPr>
        <w:t>Развитие взаимодействия с общеобразовательными организациями.</w:t>
      </w:r>
    </w:p>
    <w:p w:rsidR="00300E43" w:rsidRPr="00F91AD3" w:rsidRDefault="00300E43" w:rsidP="00F91AD3">
      <w:pPr>
        <w:suppressAutoHyphens/>
        <w:snapToGrid w:val="0"/>
        <w:jc w:val="both"/>
        <w:rPr>
          <w:rFonts w:ascii="Times New Roman" w:eastAsia="Times New Roman" w:hAnsi="Times New Roman" w:cs="Times New Roman"/>
          <w:color w:val="auto"/>
          <w:lang w:eastAsia="ar-SA"/>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Работа по реализации программы развития колледжа осуществлялась по 5 стратегическим направлениям:</w:t>
      </w:r>
    </w:p>
    <w:p w:rsidR="00817895" w:rsidRPr="00F91AD3" w:rsidRDefault="00262AA9" w:rsidP="00701E8D">
      <w:pPr>
        <w:pStyle w:val="12"/>
        <w:numPr>
          <w:ilvl w:val="1"/>
          <w:numId w:val="2"/>
        </w:numPr>
        <w:shd w:val="clear" w:color="auto" w:fill="auto"/>
        <w:spacing w:before="0" w:line="240" w:lineRule="auto"/>
        <w:ind w:left="0" w:firstLine="0"/>
        <w:rPr>
          <w:sz w:val="24"/>
          <w:szCs w:val="24"/>
        </w:rPr>
      </w:pPr>
      <w:r w:rsidRPr="00F91AD3">
        <w:rPr>
          <w:sz w:val="24"/>
          <w:szCs w:val="24"/>
        </w:rPr>
        <w:t>Совершенствование учебно-методической работы.</w:t>
      </w:r>
    </w:p>
    <w:p w:rsidR="00817895" w:rsidRPr="00F91AD3" w:rsidRDefault="00262AA9" w:rsidP="00701E8D">
      <w:pPr>
        <w:pStyle w:val="12"/>
        <w:numPr>
          <w:ilvl w:val="1"/>
          <w:numId w:val="2"/>
        </w:numPr>
        <w:shd w:val="clear" w:color="auto" w:fill="auto"/>
        <w:spacing w:before="0" w:line="240" w:lineRule="auto"/>
        <w:ind w:left="0" w:firstLine="0"/>
        <w:rPr>
          <w:sz w:val="24"/>
          <w:szCs w:val="24"/>
        </w:rPr>
      </w:pPr>
      <w:r w:rsidRPr="00F91AD3">
        <w:rPr>
          <w:sz w:val="24"/>
          <w:szCs w:val="24"/>
        </w:rPr>
        <w:t>Развитие инновационной деятельности колледжа.</w:t>
      </w:r>
    </w:p>
    <w:p w:rsidR="00817895" w:rsidRPr="00F91AD3" w:rsidRDefault="00262AA9" w:rsidP="00701E8D">
      <w:pPr>
        <w:pStyle w:val="12"/>
        <w:numPr>
          <w:ilvl w:val="1"/>
          <w:numId w:val="2"/>
        </w:numPr>
        <w:shd w:val="clear" w:color="auto" w:fill="auto"/>
        <w:spacing w:before="0" w:line="240" w:lineRule="auto"/>
        <w:ind w:left="0" w:firstLine="0"/>
        <w:rPr>
          <w:sz w:val="24"/>
          <w:szCs w:val="24"/>
        </w:rPr>
      </w:pPr>
      <w:r w:rsidRPr="00F91AD3">
        <w:rPr>
          <w:sz w:val="24"/>
          <w:szCs w:val="24"/>
        </w:rPr>
        <w:t>Совершенствование учебно-воспитательной работы.</w:t>
      </w:r>
    </w:p>
    <w:p w:rsidR="00817895" w:rsidRPr="00F91AD3" w:rsidRDefault="00262AA9" w:rsidP="00701E8D">
      <w:pPr>
        <w:pStyle w:val="12"/>
        <w:numPr>
          <w:ilvl w:val="1"/>
          <w:numId w:val="2"/>
        </w:numPr>
        <w:shd w:val="clear" w:color="auto" w:fill="auto"/>
        <w:spacing w:before="0" w:line="240" w:lineRule="auto"/>
        <w:ind w:left="0" w:firstLine="0"/>
        <w:rPr>
          <w:sz w:val="24"/>
          <w:szCs w:val="24"/>
        </w:rPr>
      </w:pPr>
      <w:r w:rsidRPr="00F91AD3">
        <w:rPr>
          <w:sz w:val="24"/>
          <w:szCs w:val="24"/>
        </w:rPr>
        <w:t>Профориентационная работа.</w:t>
      </w:r>
    </w:p>
    <w:p w:rsidR="00817895" w:rsidRPr="00F91AD3" w:rsidRDefault="00262AA9" w:rsidP="00701E8D">
      <w:pPr>
        <w:pStyle w:val="12"/>
        <w:numPr>
          <w:ilvl w:val="1"/>
          <w:numId w:val="2"/>
        </w:numPr>
        <w:shd w:val="clear" w:color="auto" w:fill="auto"/>
        <w:spacing w:before="0" w:line="240" w:lineRule="auto"/>
        <w:ind w:left="0" w:firstLine="0"/>
        <w:rPr>
          <w:sz w:val="24"/>
          <w:szCs w:val="24"/>
        </w:rPr>
      </w:pPr>
      <w:r w:rsidRPr="00F91AD3">
        <w:rPr>
          <w:sz w:val="24"/>
          <w:szCs w:val="24"/>
        </w:rPr>
        <w:t>Развитие кадровой политики.</w:t>
      </w:r>
    </w:p>
    <w:p w:rsidR="00300E43" w:rsidRPr="00F91AD3" w:rsidRDefault="00300E43" w:rsidP="00F91AD3">
      <w:pPr>
        <w:pStyle w:val="12"/>
        <w:shd w:val="clear" w:color="auto" w:fill="auto"/>
        <w:spacing w:before="0" w:line="240" w:lineRule="auto"/>
        <w:ind w:firstLine="0"/>
        <w:rPr>
          <w:sz w:val="24"/>
          <w:szCs w:val="24"/>
        </w:rPr>
      </w:pPr>
    </w:p>
    <w:p w:rsidR="00FF49B6" w:rsidRDefault="00262AA9" w:rsidP="00F91AD3">
      <w:pPr>
        <w:pStyle w:val="12"/>
        <w:shd w:val="clear" w:color="auto" w:fill="auto"/>
        <w:spacing w:before="0" w:line="240" w:lineRule="auto"/>
        <w:ind w:firstLine="709"/>
        <w:rPr>
          <w:sz w:val="24"/>
          <w:szCs w:val="24"/>
        </w:rPr>
      </w:pPr>
      <w:r w:rsidRPr="00F91AD3">
        <w:rPr>
          <w:sz w:val="24"/>
          <w:szCs w:val="24"/>
        </w:rPr>
        <w:t xml:space="preserve">Результаты реализации Программы развития ГБПОУ </w:t>
      </w:r>
      <w:r w:rsidR="00562618" w:rsidRPr="00F91AD3">
        <w:rPr>
          <w:sz w:val="24"/>
          <w:szCs w:val="24"/>
        </w:rPr>
        <w:t>ЗКА</w:t>
      </w:r>
      <w:r w:rsidRPr="00F91AD3">
        <w:rPr>
          <w:sz w:val="24"/>
          <w:szCs w:val="24"/>
        </w:rPr>
        <w:t xml:space="preserve"> на 201</w:t>
      </w:r>
      <w:r w:rsidR="00300E43" w:rsidRPr="00F91AD3">
        <w:rPr>
          <w:sz w:val="24"/>
          <w:szCs w:val="24"/>
        </w:rPr>
        <w:t>7</w:t>
      </w:r>
      <w:r w:rsidRPr="00F91AD3">
        <w:rPr>
          <w:sz w:val="24"/>
          <w:szCs w:val="24"/>
        </w:rPr>
        <w:t xml:space="preserve">-2021 гг. </w:t>
      </w:r>
    </w:p>
    <w:p w:rsidR="00817895" w:rsidRPr="00F91AD3" w:rsidRDefault="00FF49B6" w:rsidP="00F91AD3">
      <w:pPr>
        <w:pStyle w:val="12"/>
        <w:shd w:val="clear" w:color="auto" w:fill="auto"/>
        <w:spacing w:before="0" w:line="240" w:lineRule="auto"/>
        <w:ind w:firstLine="709"/>
        <w:rPr>
          <w:sz w:val="24"/>
          <w:szCs w:val="24"/>
        </w:rPr>
      </w:pPr>
      <w:r>
        <w:rPr>
          <w:sz w:val="24"/>
          <w:szCs w:val="24"/>
        </w:rPr>
        <w:t>В</w:t>
      </w:r>
      <w:r w:rsidR="00262AA9" w:rsidRPr="00F91AD3">
        <w:rPr>
          <w:sz w:val="24"/>
          <w:szCs w:val="24"/>
        </w:rPr>
        <w:t xml:space="preserve"> 20</w:t>
      </w:r>
      <w:r>
        <w:rPr>
          <w:sz w:val="24"/>
          <w:szCs w:val="24"/>
        </w:rPr>
        <w:t>21</w:t>
      </w:r>
      <w:r w:rsidR="00300E43" w:rsidRPr="00F91AD3">
        <w:rPr>
          <w:sz w:val="24"/>
          <w:szCs w:val="24"/>
        </w:rPr>
        <w:t xml:space="preserve"> </w:t>
      </w:r>
      <w:r w:rsidR="00262AA9" w:rsidRPr="00F91AD3">
        <w:rPr>
          <w:sz w:val="24"/>
          <w:szCs w:val="24"/>
        </w:rPr>
        <w:t>г.:</w:t>
      </w:r>
    </w:p>
    <w:p w:rsidR="00817895" w:rsidRPr="00F91AD3" w:rsidRDefault="00262AA9" w:rsidP="00701E8D">
      <w:pPr>
        <w:pStyle w:val="12"/>
        <w:numPr>
          <w:ilvl w:val="2"/>
          <w:numId w:val="2"/>
        </w:numPr>
        <w:shd w:val="clear" w:color="auto" w:fill="auto"/>
        <w:spacing w:before="0" w:line="240" w:lineRule="auto"/>
        <w:ind w:left="0" w:firstLine="0"/>
        <w:rPr>
          <w:sz w:val="24"/>
          <w:szCs w:val="24"/>
        </w:rPr>
      </w:pPr>
      <w:r w:rsidRPr="00F91AD3">
        <w:rPr>
          <w:sz w:val="24"/>
          <w:szCs w:val="24"/>
        </w:rPr>
        <w:t>продолжена работа по совершенствованию структуры и качества подготовки кадров для приоритетных отраслей экономики Зауралья и Республики Башкортостан:</w:t>
      </w:r>
    </w:p>
    <w:p w:rsidR="00817895" w:rsidRPr="00F91AD3" w:rsidRDefault="00262AA9" w:rsidP="00701E8D">
      <w:pPr>
        <w:pStyle w:val="12"/>
        <w:numPr>
          <w:ilvl w:val="2"/>
          <w:numId w:val="2"/>
        </w:numPr>
        <w:shd w:val="clear" w:color="auto" w:fill="auto"/>
        <w:spacing w:before="0" w:line="240" w:lineRule="auto"/>
        <w:ind w:left="0" w:firstLine="0"/>
        <w:rPr>
          <w:sz w:val="24"/>
          <w:szCs w:val="24"/>
        </w:rPr>
      </w:pPr>
      <w:r w:rsidRPr="00F91AD3">
        <w:rPr>
          <w:sz w:val="24"/>
          <w:szCs w:val="24"/>
        </w:rPr>
        <w:t>продолжена работа по развитию профессиональных и предпринимательских компетенций студентов, вовлечению молодежи в предпринимательскую деятельность:</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студенты колл</w:t>
      </w:r>
      <w:r w:rsidR="00BC088D">
        <w:rPr>
          <w:sz w:val="24"/>
          <w:szCs w:val="24"/>
        </w:rPr>
        <w:t>еджа приняли активное участие в</w:t>
      </w:r>
      <w:r w:rsidRPr="00F91AD3">
        <w:rPr>
          <w:sz w:val="24"/>
          <w:szCs w:val="24"/>
        </w:rPr>
        <w:t xml:space="preserve"> </w:t>
      </w:r>
      <w:r w:rsidR="00FF49B6">
        <w:rPr>
          <w:sz w:val="24"/>
          <w:szCs w:val="24"/>
        </w:rPr>
        <w:t xml:space="preserve">на отборочных турах </w:t>
      </w:r>
      <w:r w:rsidRPr="00F91AD3">
        <w:rPr>
          <w:sz w:val="24"/>
          <w:szCs w:val="24"/>
        </w:rPr>
        <w:t>Регионально</w:t>
      </w:r>
      <w:r w:rsidR="00FF49B6">
        <w:rPr>
          <w:sz w:val="24"/>
          <w:szCs w:val="24"/>
        </w:rPr>
        <w:t>го</w:t>
      </w:r>
      <w:r w:rsidRPr="00F91AD3">
        <w:rPr>
          <w:sz w:val="24"/>
          <w:szCs w:val="24"/>
        </w:rPr>
        <w:t xml:space="preserve"> чемпионат</w:t>
      </w:r>
      <w:r w:rsidR="00FF49B6">
        <w:rPr>
          <w:sz w:val="24"/>
          <w:szCs w:val="24"/>
        </w:rPr>
        <w:t>а</w:t>
      </w:r>
      <w:r w:rsidRPr="00F91AD3">
        <w:rPr>
          <w:sz w:val="24"/>
          <w:szCs w:val="24"/>
        </w:rPr>
        <w:t xml:space="preserve"> рабочих профессий «Ворлдскиллс</w:t>
      </w:r>
      <w:r w:rsidR="00BC088D">
        <w:rPr>
          <w:sz w:val="24"/>
          <w:szCs w:val="24"/>
        </w:rPr>
        <w:t>» - «Молодые профессионалы» по</w:t>
      </w:r>
      <w:r w:rsidRPr="00F91AD3">
        <w:rPr>
          <w:sz w:val="24"/>
          <w:szCs w:val="24"/>
        </w:rPr>
        <w:t xml:space="preserve"> компетенциям: </w:t>
      </w:r>
      <w:r w:rsidR="00300E43" w:rsidRPr="00F91AD3">
        <w:rPr>
          <w:sz w:val="24"/>
          <w:szCs w:val="24"/>
        </w:rPr>
        <w:t>сварочное производство</w:t>
      </w:r>
      <w:r w:rsidR="00BC088D">
        <w:rPr>
          <w:sz w:val="24"/>
          <w:szCs w:val="24"/>
        </w:rPr>
        <w:t xml:space="preserve">, </w:t>
      </w:r>
      <w:r w:rsidR="00300E43" w:rsidRPr="00F91AD3">
        <w:rPr>
          <w:sz w:val="24"/>
          <w:szCs w:val="24"/>
        </w:rPr>
        <w:t>э</w:t>
      </w:r>
      <w:r w:rsidR="00046165" w:rsidRPr="00F91AD3">
        <w:rPr>
          <w:sz w:val="24"/>
          <w:szCs w:val="24"/>
        </w:rPr>
        <w:t>ксплуатация сельскохозяйственных машин</w:t>
      </w:r>
      <w:r w:rsidRPr="00F91AD3">
        <w:rPr>
          <w:sz w:val="24"/>
          <w:szCs w:val="24"/>
        </w:rPr>
        <w:t>;</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преподавател</w:t>
      </w:r>
      <w:r w:rsidR="00BC088D">
        <w:rPr>
          <w:sz w:val="24"/>
          <w:szCs w:val="24"/>
        </w:rPr>
        <w:t>и</w:t>
      </w:r>
      <w:r w:rsidRPr="00F91AD3">
        <w:rPr>
          <w:sz w:val="24"/>
          <w:szCs w:val="24"/>
        </w:rPr>
        <w:t xml:space="preserve"> </w:t>
      </w:r>
      <w:r w:rsidR="00BC088D">
        <w:rPr>
          <w:sz w:val="24"/>
          <w:szCs w:val="24"/>
        </w:rPr>
        <w:t>Биксаева Н.Г., Муталлапова А.К.</w:t>
      </w:r>
      <w:r w:rsidR="00073521">
        <w:rPr>
          <w:sz w:val="24"/>
          <w:szCs w:val="24"/>
        </w:rPr>
        <w:t xml:space="preserve">, Султангулов Ф.М. </w:t>
      </w:r>
      <w:r w:rsidR="00046165" w:rsidRPr="00F91AD3">
        <w:rPr>
          <w:sz w:val="24"/>
          <w:szCs w:val="24"/>
        </w:rPr>
        <w:t>и мастер</w:t>
      </w:r>
      <w:r w:rsidR="00BC088D">
        <w:rPr>
          <w:sz w:val="24"/>
          <w:szCs w:val="24"/>
        </w:rPr>
        <w:t>а</w:t>
      </w:r>
      <w:r w:rsidR="00046165" w:rsidRPr="00F91AD3">
        <w:rPr>
          <w:sz w:val="24"/>
          <w:szCs w:val="24"/>
        </w:rPr>
        <w:t xml:space="preserve"> производств</w:t>
      </w:r>
      <w:r w:rsidR="00BC088D">
        <w:rPr>
          <w:sz w:val="24"/>
          <w:szCs w:val="24"/>
        </w:rPr>
        <w:t>енного обучения Абубакиров А.А., отучились на курсах повышения квалификации по программ</w:t>
      </w:r>
      <w:r w:rsidR="00073521">
        <w:rPr>
          <w:sz w:val="24"/>
          <w:szCs w:val="24"/>
        </w:rPr>
        <w:t>е</w:t>
      </w:r>
      <w:r w:rsidR="00BC088D">
        <w:rPr>
          <w:sz w:val="24"/>
          <w:szCs w:val="24"/>
        </w:rPr>
        <w:t xml:space="preserve"> «5000 мастеров» и стали </w:t>
      </w:r>
      <w:r w:rsidR="00073521">
        <w:rPr>
          <w:sz w:val="24"/>
          <w:szCs w:val="24"/>
        </w:rPr>
        <w:t>экспертами демонстрационного экзамена.</w:t>
      </w:r>
    </w:p>
    <w:p w:rsidR="00817895" w:rsidRPr="00F91AD3" w:rsidRDefault="00262AA9" w:rsidP="00701E8D">
      <w:pPr>
        <w:pStyle w:val="12"/>
        <w:numPr>
          <w:ilvl w:val="2"/>
          <w:numId w:val="2"/>
        </w:numPr>
        <w:shd w:val="clear" w:color="auto" w:fill="auto"/>
        <w:spacing w:before="0" w:line="240" w:lineRule="auto"/>
        <w:ind w:left="0" w:firstLine="0"/>
        <w:rPr>
          <w:sz w:val="24"/>
          <w:szCs w:val="24"/>
        </w:rPr>
      </w:pPr>
      <w:r w:rsidRPr="00F91AD3">
        <w:rPr>
          <w:sz w:val="24"/>
          <w:szCs w:val="24"/>
        </w:rPr>
        <w:t>продолжена работа по развитию инновационной деятельности образовательной организации в области электронного образования, формирования инновационной структуры колледжа:</w:t>
      </w:r>
    </w:p>
    <w:p w:rsidR="00073521" w:rsidRDefault="00262AA9" w:rsidP="00073521">
      <w:pPr>
        <w:pStyle w:val="12"/>
        <w:numPr>
          <w:ilvl w:val="0"/>
          <w:numId w:val="18"/>
        </w:numPr>
        <w:shd w:val="clear" w:color="auto" w:fill="auto"/>
        <w:spacing w:before="0" w:line="240" w:lineRule="auto"/>
        <w:ind w:left="0" w:firstLine="0"/>
        <w:rPr>
          <w:sz w:val="24"/>
          <w:szCs w:val="24"/>
        </w:rPr>
      </w:pPr>
      <w:r w:rsidRPr="00F91AD3">
        <w:rPr>
          <w:sz w:val="24"/>
          <w:szCs w:val="24"/>
        </w:rPr>
        <w:t>продолжена реализация инновационной образовательной программы «</w:t>
      </w:r>
      <w:r w:rsidR="00E974CB" w:rsidRPr="00F91AD3">
        <w:rPr>
          <w:sz w:val="24"/>
          <w:szCs w:val="24"/>
        </w:rPr>
        <w:t>Формирование системы подготовки рабочих кадров, обеспечивающих развитие инновационных технологий в ведущих отраслях АПК</w:t>
      </w:r>
      <w:r w:rsidRPr="00F91AD3">
        <w:rPr>
          <w:sz w:val="24"/>
          <w:szCs w:val="24"/>
        </w:rPr>
        <w:t>»</w:t>
      </w:r>
      <w:r w:rsidR="00E974CB" w:rsidRPr="00F91AD3">
        <w:rPr>
          <w:sz w:val="24"/>
          <w:szCs w:val="24"/>
        </w:rPr>
        <w:t>.</w:t>
      </w:r>
    </w:p>
    <w:p w:rsidR="00073521" w:rsidRPr="00073521" w:rsidRDefault="00262AA9" w:rsidP="00073521">
      <w:pPr>
        <w:pStyle w:val="12"/>
        <w:numPr>
          <w:ilvl w:val="0"/>
          <w:numId w:val="18"/>
        </w:numPr>
        <w:shd w:val="clear" w:color="auto" w:fill="auto"/>
        <w:spacing w:before="0" w:line="240" w:lineRule="auto"/>
        <w:ind w:left="0" w:firstLine="0"/>
        <w:rPr>
          <w:sz w:val="24"/>
          <w:szCs w:val="24"/>
        </w:rPr>
      </w:pPr>
      <w:r w:rsidRPr="00073521">
        <w:rPr>
          <w:sz w:val="24"/>
          <w:szCs w:val="24"/>
        </w:rPr>
        <w:t>в образовательной деятельности активно использовались современные технологии (модульное, дистанционное обучение) и методы обучения: личностно-ориентированное, дифференцированное, проблемное, деловые и ролевые игры, метод проектов, информацион</w:t>
      </w:r>
      <w:r w:rsidR="00E974CB" w:rsidRPr="00073521">
        <w:rPr>
          <w:sz w:val="24"/>
          <w:szCs w:val="24"/>
        </w:rPr>
        <w:t>но</w:t>
      </w:r>
      <w:r w:rsidR="00073521">
        <w:rPr>
          <w:sz w:val="24"/>
          <w:szCs w:val="24"/>
        </w:rPr>
        <w:t xml:space="preserve"> </w:t>
      </w:r>
      <w:r w:rsidR="00E974CB" w:rsidRPr="00073521">
        <w:rPr>
          <w:sz w:val="24"/>
          <w:szCs w:val="24"/>
        </w:rPr>
        <w:t>- коммуникационные технологии.</w:t>
      </w:r>
      <w:bookmarkStart w:id="11" w:name="bookmark33"/>
      <w:r w:rsidR="00073521" w:rsidRPr="00073521">
        <w:rPr>
          <w:sz w:val="24"/>
          <w:szCs w:val="24"/>
        </w:rPr>
        <w:br w:type="page"/>
      </w:r>
    </w:p>
    <w:p w:rsidR="001E0028" w:rsidRPr="00F91AD3" w:rsidRDefault="00262AA9" w:rsidP="00701E8D">
      <w:pPr>
        <w:pStyle w:val="12"/>
        <w:numPr>
          <w:ilvl w:val="0"/>
          <w:numId w:val="2"/>
        </w:numPr>
        <w:shd w:val="clear" w:color="auto" w:fill="auto"/>
        <w:spacing w:before="0" w:line="240" w:lineRule="auto"/>
        <w:ind w:left="0" w:hanging="426"/>
        <w:jc w:val="center"/>
        <w:rPr>
          <w:b/>
          <w:sz w:val="24"/>
          <w:szCs w:val="24"/>
        </w:rPr>
      </w:pPr>
      <w:r w:rsidRPr="00F91AD3">
        <w:rPr>
          <w:b/>
          <w:sz w:val="24"/>
          <w:szCs w:val="24"/>
        </w:rPr>
        <w:lastRenderedPageBreak/>
        <w:t>УСЛОВИЯ ОСУЩЕСТВЛЕНИЯ ОБРАЗОВАТЕЛЬНОГО ПРОЦЕССА</w:t>
      </w:r>
      <w:bookmarkStart w:id="12" w:name="bookmark34"/>
      <w:bookmarkEnd w:id="11"/>
    </w:p>
    <w:p w:rsidR="001E0028" w:rsidRPr="00F91AD3" w:rsidRDefault="001E0028" w:rsidP="00F91AD3">
      <w:pPr>
        <w:pStyle w:val="12"/>
        <w:shd w:val="clear" w:color="auto" w:fill="auto"/>
        <w:spacing w:before="0" w:line="240" w:lineRule="auto"/>
        <w:ind w:firstLine="0"/>
        <w:rPr>
          <w:b/>
          <w:sz w:val="24"/>
          <w:szCs w:val="24"/>
        </w:rPr>
      </w:pPr>
    </w:p>
    <w:p w:rsidR="00817895" w:rsidRPr="00F91AD3" w:rsidRDefault="00262AA9" w:rsidP="00701E8D">
      <w:pPr>
        <w:pStyle w:val="12"/>
        <w:numPr>
          <w:ilvl w:val="1"/>
          <w:numId w:val="2"/>
        </w:numPr>
        <w:shd w:val="clear" w:color="auto" w:fill="auto"/>
        <w:spacing w:before="0" w:line="240" w:lineRule="auto"/>
        <w:ind w:left="0"/>
        <w:jc w:val="center"/>
        <w:rPr>
          <w:b/>
          <w:sz w:val="24"/>
          <w:szCs w:val="24"/>
        </w:rPr>
      </w:pPr>
      <w:r w:rsidRPr="00F91AD3">
        <w:rPr>
          <w:b/>
          <w:sz w:val="24"/>
          <w:szCs w:val="24"/>
        </w:rPr>
        <w:t>Организация образовательного процесса</w:t>
      </w:r>
      <w:bookmarkEnd w:id="12"/>
    </w:p>
    <w:p w:rsidR="001E0028" w:rsidRPr="00F91AD3" w:rsidRDefault="001E0028" w:rsidP="00F91AD3">
      <w:pPr>
        <w:pStyle w:val="12"/>
        <w:shd w:val="clear" w:color="auto" w:fill="auto"/>
        <w:spacing w:before="0" w:line="240" w:lineRule="auto"/>
        <w:ind w:firstLine="0"/>
        <w:rPr>
          <w:b/>
          <w:sz w:val="24"/>
          <w:szCs w:val="24"/>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Учебный процесс в ГБПОУ </w:t>
      </w:r>
      <w:r w:rsidR="00562618" w:rsidRPr="00F91AD3">
        <w:rPr>
          <w:sz w:val="24"/>
          <w:szCs w:val="24"/>
        </w:rPr>
        <w:t>ЗКА</w:t>
      </w:r>
      <w:r w:rsidRPr="00F91AD3">
        <w:rPr>
          <w:sz w:val="24"/>
          <w:szCs w:val="24"/>
        </w:rPr>
        <w:t xml:space="preserve"> планируется и организовывается в соответствии с федеральными государственными образовательными стандартами и Уставом колледжа. В начале каждого учебного года составляется график учебного процесса всей образовательной деятельности в соответствии с требованиями ФГОС нового поколения, учебными планами и количеством учебных недель по всем видам обучения (теоретического, производственного, практического), промежуточной и итоговой аттестации, каникул. В течение учебного года график меняется по приказу директора по мере необходимости. Согласно график</w:t>
      </w:r>
      <w:r w:rsidR="00413AF7" w:rsidRPr="00F91AD3">
        <w:rPr>
          <w:sz w:val="24"/>
          <w:szCs w:val="24"/>
        </w:rPr>
        <w:t>у</w:t>
      </w:r>
      <w:r w:rsidRPr="00F91AD3">
        <w:rPr>
          <w:sz w:val="24"/>
          <w:szCs w:val="24"/>
        </w:rPr>
        <w:t xml:space="preserve"> учебный процесс начинается с первого сентября и заканчивается 30 июня. Каникулярное время в зимний период единое для всего колледжа и составляет 2 недели.</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Общий объем учебной нагрузки обучающихся соответствует ФГОС СПО.</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Обучение организовано в составе учебных групп. Наполняемость групп не превышает 25 человек.</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В колледже установлена шестидневная учебная неделя. Учебные занятия в колледже для обучающихся очной формы обучения организованы в одну смену, парами, каждая из которых длительностью 2x45 минут с обязательным десятиминутным перерывом.</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Учебный процесс организуется в колледже в соответствии с расписанием занятий. Расписание занятий составляется в соответствии с учебными планами и графиком учебного процесса. Основными видами занятий в колледже согласно Уставу и локальным актам, являются: урок, лекция, семинар, практическое занятие, лабораторное занятие, консультация, самостоятельная работа, учебная или производственная практика, подготовка выпускной квалификационной работы, другие формы учебных занятий.</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Расписание занятий составляется в соответствии с утвержденными учебными планами, рекомендациями по его составлению. Сохраняется непрерывность учебного процесса в течение учебного дня. Расписание учебных занятий учитывает чередование дисциплин по сложности. Расписание в течение семестра в целом выполняется, изменения допускаются в связи с болезнью или отсутствием преподавателем по каким-либо уважительным причинам. В таких случаях происходит замена занятий. Замена расписания доводится до сведения преподавателей и обучающихся накануне. Расписание подписывается заведующим учебной частью и утверждается директором. Отдельно составляются расписания итоговой аттестации, консультаций преподавателей, спортивных секций, которые утверждаются директором. Промежуточные экзамены проводятся по окончанию дисциплины, модуля по приказу директора.</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Для преподавательского состава предоставляется методический день, во время которого педагоги занимаются самообразованием, изучением </w:t>
      </w:r>
      <w:r w:rsidR="00F85CC4" w:rsidRPr="00F91AD3">
        <w:rPr>
          <w:sz w:val="24"/>
          <w:szCs w:val="24"/>
        </w:rPr>
        <w:t>нормативных актов в сфере образования</w:t>
      </w:r>
      <w:r w:rsidRPr="00F91AD3">
        <w:rPr>
          <w:sz w:val="24"/>
          <w:szCs w:val="24"/>
        </w:rPr>
        <w:t>, овладением конкретными педагогическими технологиями и т.д. Большое время уделяется организации аудиторной и внеаудиторной самостоятельной работы студентов. Виды внеаудиторной самостоятельной работы и количество часов, необходимых для ее выполнения, определены в рабочих программах учебных дисциплин и профессиональных модулях и зависят от поставленной цели.</w:t>
      </w:r>
    </w:p>
    <w:p w:rsidR="00817895" w:rsidRPr="00F91AD3" w:rsidRDefault="00262AA9" w:rsidP="00F91AD3">
      <w:pPr>
        <w:pStyle w:val="12"/>
        <w:shd w:val="clear" w:color="auto" w:fill="auto"/>
        <w:spacing w:before="0" w:line="240" w:lineRule="auto"/>
        <w:ind w:firstLine="0"/>
        <w:rPr>
          <w:sz w:val="24"/>
          <w:szCs w:val="24"/>
        </w:rPr>
      </w:pPr>
      <w:r w:rsidRPr="00F91AD3">
        <w:rPr>
          <w:sz w:val="24"/>
          <w:szCs w:val="24"/>
        </w:rPr>
        <w:t>В колледже осуществляется:</w:t>
      </w:r>
    </w:p>
    <w:p w:rsidR="00817895" w:rsidRPr="00F91AD3" w:rsidRDefault="00262AA9" w:rsidP="00FF49B6">
      <w:pPr>
        <w:pStyle w:val="12"/>
        <w:numPr>
          <w:ilvl w:val="0"/>
          <w:numId w:val="19"/>
        </w:numPr>
        <w:shd w:val="clear" w:color="auto" w:fill="auto"/>
        <w:spacing w:before="0" w:line="240" w:lineRule="auto"/>
        <w:ind w:left="0" w:firstLine="0"/>
        <w:rPr>
          <w:sz w:val="24"/>
          <w:szCs w:val="24"/>
        </w:rPr>
      </w:pPr>
      <w:r w:rsidRPr="00F91AD3">
        <w:rPr>
          <w:sz w:val="24"/>
          <w:szCs w:val="24"/>
        </w:rPr>
        <w:t>текущий контроль по дисциплинам, междисциплинарным курсам, профессиональным модулям, учебной и производственной практикам проводится в пределах учебного времени, как традиционными, так и инновационными методами, включая компьютерные технологии;</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консультации для обучающихся предусмотрены из расчета 4 часа на одного обучающегося на каждый учебный год и проводятся по графику. Формы проведения консультаций - групповые и индивидуальные;</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lastRenderedPageBreak/>
        <w:t>учебная и производственная практика проводятся в соответствии с положением о практике обучающихся, осваивающих основные профессиональные образовательные программы среднего профессионального образования, утвержденным приказом Минобрнауки России от 18.04.2013 № 291 в редакции приказа Минобрнауки России от 18.08.2016 № 1061</w:t>
      </w:r>
      <w:r w:rsidR="002A08AD">
        <w:rPr>
          <w:sz w:val="24"/>
          <w:szCs w:val="24"/>
        </w:rPr>
        <w:t>;</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система оценок, формы, порядок и периодичность промежуточной аттестации обучающихся определяется локальным актом «Положение о текущем контроле успеваемости и промежуточной аттестации обучающихся».</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Оценка содержания подготовки выпускников осуществляется через проверку учебно</w:t>
      </w:r>
      <w:r w:rsidR="00F85CC4" w:rsidRPr="00F91AD3">
        <w:rPr>
          <w:sz w:val="24"/>
          <w:szCs w:val="24"/>
        </w:rPr>
        <w:t xml:space="preserve"> </w:t>
      </w:r>
      <w:r w:rsidRPr="00F91AD3">
        <w:rPr>
          <w:sz w:val="24"/>
          <w:szCs w:val="24"/>
        </w:rPr>
        <w:t>- программной документации, организацию учебного процесса и срезы знаний по блокам дисциплин рабочих учебных планов.</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Учебно-программная документация колледжа разрабатывается, планируется и организуется в соответствии с </w:t>
      </w:r>
      <w:r w:rsidR="00E02913" w:rsidRPr="00F91AD3">
        <w:rPr>
          <w:sz w:val="24"/>
          <w:szCs w:val="24"/>
        </w:rPr>
        <w:t xml:space="preserve">требованиями нормативно-правовых актов, федеральных государственных образовательных стандартов на основе примерных </w:t>
      </w:r>
      <w:r w:rsidR="00FE3E5A" w:rsidRPr="00F91AD3">
        <w:rPr>
          <w:sz w:val="24"/>
          <w:szCs w:val="24"/>
        </w:rPr>
        <w:t>основных образовательных программ</w:t>
      </w:r>
      <w:r w:rsidRPr="00F91AD3">
        <w:rPr>
          <w:sz w:val="24"/>
          <w:szCs w:val="24"/>
        </w:rPr>
        <w:t>.</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Для реализации основных образовательных программ разработаны:</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рабочие учебные планы;</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рабочие программы учебных дисциплин;</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рабочие программы профессиональных модулей;</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рабочие программы учебной и производственной практик;</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программы итоговой государственной аттестации;</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контрольно-измерительные материалы.</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Резерв времени в учебных планах используется на увеличение количества часов на теоретическое обучение</w:t>
      </w:r>
      <w:r w:rsidR="00FE3E5A" w:rsidRPr="00F91AD3">
        <w:rPr>
          <w:sz w:val="24"/>
          <w:szCs w:val="24"/>
        </w:rPr>
        <w:t>, учебную и производственную практику</w:t>
      </w:r>
      <w:r w:rsidRPr="00F91AD3">
        <w:rPr>
          <w:sz w:val="24"/>
          <w:szCs w:val="24"/>
        </w:rPr>
        <w:t>. График учебного процесса отражает все количественные характеристики в соответствии с ФГОС (количество недель теоретического обучения, производственной практики, промежуточной аттестации, ГИА и каникул). Сводные данные соответствуют графику и плану учебного процесса.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Учебная нагрузка студентов не превышает 36 учебных часов обязательных аудиторных занятий, а максимальный объем - 54 часа в неделю, что соответствует требованиям ФГОС. В учебных рабочих планах представлен расчет общей максимальной, аудиторной и самостоятельной работы обучающихся, практических и лабораторных работ по каждой дисциплине. В соответствии с требованиями ФГОС выбран вид итоговой аттестации. Объемы и этапы производственной практики, перечень кабинетов и лабораторий соответствуют Государственным требованиям по профессиям и отражены в образовательном процессе, материально-техническом оснащении учебных кабинетов.</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В колледже разработаны:</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Положение о проведении промежуточной аттестации студентов;</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Положение о текущем контроле;</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Положение об организации выполнения и защиты письменной экзаменационной работы;</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Рекомендации по планированию и организации самостоятельной работы студентов и другие, обеспечивающие качественную подготовку рабочих кадров.</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По всем дисциплинам учебного плана разработаны рабочие программы, которые составлены в соответствии с рекомендациями Минобразования России (письмо Департамента государственной политики и нормативно-правового регулирования в сфере образования</w:t>
      </w:r>
      <w:r w:rsidR="000B5671" w:rsidRPr="00F91AD3">
        <w:rPr>
          <w:sz w:val="24"/>
          <w:szCs w:val="24"/>
        </w:rPr>
        <w:t xml:space="preserve"> </w:t>
      </w:r>
      <w:r w:rsidRPr="00F91AD3">
        <w:rPr>
          <w:sz w:val="24"/>
          <w:szCs w:val="24"/>
        </w:rPr>
        <w:t>Минобрнауки России от 29.05.2007 № 03- 1180).</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Во всех рабочих программах отражены требования к конечному результату - знаниям и умениям, соответствующие требованиям к уровню подготовки выпускников вышеназванных профессий, предъявляемых ФГОС СПО. По каждой учебной теме (разделу) представлены обобщенные требования к знаниям и умениям студентов, виды самостоятельной работы студентов, темы практических работ с указанием основной и </w:t>
      </w:r>
      <w:r w:rsidRPr="00F91AD3">
        <w:rPr>
          <w:sz w:val="24"/>
          <w:szCs w:val="24"/>
        </w:rPr>
        <w:lastRenderedPageBreak/>
        <w:t>дополнительной литературы. Календарные планы всех видов практик по профессиям составлены в соответствии с программами этого вида практического обучения.</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Основу реальных компетенций в области профессиональной деятельности обучающихся закладывают практики. Видами практики студен</w:t>
      </w:r>
      <w:r w:rsidR="00FE3E5A" w:rsidRPr="00F91AD3">
        <w:rPr>
          <w:sz w:val="24"/>
          <w:szCs w:val="24"/>
        </w:rPr>
        <w:t xml:space="preserve">тов, осваивающих ППКРС </w:t>
      </w:r>
      <w:r w:rsidRPr="00F91AD3">
        <w:rPr>
          <w:sz w:val="24"/>
          <w:szCs w:val="24"/>
        </w:rPr>
        <w:t>являются: учебная практика и производственная практика. Планирование и организация практики на всех ее этапах обеспечивает:</w:t>
      </w:r>
    </w:p>
    <w:p w:rsidR="00817895" w:rsidRPr="00F91AD3" w:rsidRDefault="00262AA9" w:rsidP="00701E8D">
      <w:pPr>
        <w:pStyle w:val="12"/>
        <w:numPr>
          <w:ilvl w:val="0"/>
          <w:numId w:val="1"/>
        </w:numPr>
        <w:shd w:val="clear" w:color="auto" w:fill="auto"/>
        <w:spacing w:before="0" w:line="240" w:lineRule="auto"/>
        <w:ind w:firstLine="0"/>
        <w:rPr>
          <w:sz w:val="24"/>
          <w:szCs w:val="24"/>
        </w:rPr>
      </w:pPr>
      <w:r w:rsidRPr="00F91AD3">
        <w:rPr>
          <w:sz w:val="24"/>
          <w:szCs w:val="24"/>
        </w:rPr>
        <w:t>последовательное расширение круга формируемых у обучающихся умений, навыков, практического опыта и их усложнение по мере перехода от одного этапа практики к другому;</w:t>
      </w:r>
    </w:p>
    <w:p w:rsidR="00D10F3D" w:rsidRDefault="00262AA9" w:rsidP="00D10F3D">
      <w:pPr>
        <w:pStyle w:val="12"/>
        <w:numPr>
          <w:ilvl w:val="0"/>
          <w:numId w:val="1"/>
        </w:numPr>
        <w:shd w:val="clear" w:color="auto" w:fill="auto"/>
        <w:spacing w:before="0" w:line="240" w:lineRule="auto"/>
        <w:ind w:firstLine="0"/>
        <w:rPr>
          <w:sz w:val="24"/>
          <w:szCs w:val="24"/>
        </w:rPr>
      </w:pPr>
      <w:r w:rsidRPr="00F91AD3">
        <w:rPr>
          <w:sz w:val="24"/>
          <w:szCs w:val="24"/>
        </w:rPr>
        <w:t>целостность подготовки специалистов к выполн</w:t>
      </w:r>
      <w:r w:rsidR="00D10441" w:rsidRPr="00F91AD3">
        <w:rPr>
          <w:sz w:val="24"/>
          <w:szCs w:val="24"/>
        </w:rPr>
        <w:t>ению основных трудовых функций;</w:t>
      </w:r>
    </w:p>
    <w:p w:rsidR="00233758" w:rsidRPr="00D10F3D" w:rsidRDefault="00262AA9" w:rsidP="00D10F3D">
      <w:pPr>
        <w:pStyle w:val="12"/>
        <w:numPr>
          <w:ilvl w:val="0"/>
          <w:numId w:val="1"/>
        </w:numPr>
        <w:shd w:val="clear" w:color="auto" w:fill="auto"/>
        <w:spacing w:before="0" w:line="240" w:lineRule="auto"/>
        <w:ind w:firstLine="0"/>
        <w:rPr>
          <w:sz w:val="24"/>
          <w:szCs w:val="24"/>
        </w:rPr>
      </w:pPr>
      <w:r w:rsidRPr="00D10F3D">
        <w:rPr>
          <w:sz w:val="24"/>
          <w:szCs w:val="24"/>
        </w:rPr>
        <w:t>связь практики с теоретическим обучением.</w:t>
      </w:r>
      <w:r w:rsidR="00233758" w:rsidRPr="00D10F3D">
        <w:rPr>
          <w:sz w:val="24"/>
          <w:szCs w:val="24"/>
        </w:rPr>
        <w:t xml:space="preserve"> </w:t>
      </w:r>
    </w:p>
    <w:p w:rsidR="00233758" w:rsidRPr="00F91AD3" w:rsidRDefault="00233758" w:rsidP="00F91AD3">
      <w:pPr>
        <w:pStyle w:val="12"/>
        <w:spacing w:before="0" w:line="240" w:lineRule="auto"/>
        <w:ind w:firstLine="709"/>
        <w:rPr>
          <w:sz w:val="24"/>
          <w:szCs w:val="24"/>
        </w:rPr>
      </w:pPr>
      <w:r w:rsidRPr="00F91AD3">
        <w:rPr>
          <w:sz w:val="24"/>
          <w:szCs w:val="24"/>
        </w:rPr>
        <w:t>Содержание всех этапов практики определяется требованиями к умениям и практическому опыту по каждому из профессиональных модулей ОПОП СПО в соответствии с ФГОС СПО, программами практики.</w:t>
      </w:r>
    </w:p>
    <w:p w:rsidR="000B5671" w:rsidRPr="00F91AD3" w:rsidRDefault="00262AA9" w:rsidP="00F91AD3">
      <w:pPr>
        <w:pStyle w:val="12"/>
        <w:shd w:val="clear" w:color="auto" w:fill="auto"/>
        <w:spacing w:before="0" w:line="240" w:lineRule="auto"/>
        <w:ind w:firstLine="709"/>
        <w:rPr>
          <w:sz w:val="24"/>
          <w:szCs w:val="24"/>
        </w:rPr>
      </w:pPr>
      <w:r w:rsidRPr="00F91AD3">
        <w:rPr>
          <w:sz w:val="24"/>
          <w:szCs w:val="24"/>
        </w:rPr>
        <w:t>Содержание всех этапов практики обеспечивает обоснованную последовательность формирования у обучающихся системы умений, целостной профессиональной деятельности и практического опыта в соотве</w:t>
      </w:r>
      <w:r w:rsidR="000B5671" w:rsidRPr="00F91AD3">
        <w:rPr>
          <w:sz w:val="24"/>
          <w:szCs w:val="24"/>
        </w:rPr>
        <w:t>тствии с требованиями ФГОС СПО.</w:t>
      </w:r>
    </w:p>
    <w:p w:rsidR="0098483E" w:rsidRPr="00F91AD3" w:rsidRDefault="0098483E" w:rsidP="00F91AD3">
      <w:pPr>
        <w:pStyle w:val="12"/>
        <w:spacing w:before="0" w:line="240" w:lineRule="auto"/>
        <w:ind w:firstLine="709"/>
        <w:rPr>
          <w:sz w:val="24"/>
          <w:szCs w:val="24"/>
        </w:rPr>
      </w:pPr>
      <w:r w:rsidRPr="00F91AD3">
        <w:rPr>
          <w:sz w:val="24"/>
          <w:szCs w:val="24"/>
        </w:rPr>
        <w:t>Практика имеет целью комплексное освоение обучающимися всех видов профессиональной деятельности по профессии среднего профессионального образования, формирование общих и профессиональных компетенций, а также приобретение необходимых умений и опыта практической работы.</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Программа </w:t>
      </w:r>
      <w:r w:rsidR="00936878" w:rsidRPr="00F91AD3">
        <w:rPr>
          <w:sz w:val="24"/>
          <w:szCs w:val="24"/>
        </w:rPr>
        <w:t xml:space="preserve">учебной и производственной </w:t>
      </w:r>
      <w:r w:rsidRPr="00F91AD3">
        <w:rPr>
          <w:sz w:val="24"/>
          <w:szCs w:val="24"/>
        </w:rPr>
        <w:t>практики я</w:t>
      </w:r>
      <w:r w:rsidR="00FE3E5A" w:rsidRPr="00F91AD3">
        <w:rPr>
          <w:sz w:val="24"/>
          <w:szCs w:val="24"/>
        </w:rPr>
        <w:t>вляется составной частью ППКРС и</w:t>
      </w:r>
      <w:r w:rsidRPr="00F91AD3">
        <w:rPr>
          <w:sz w:val="24"/>
          <w:szCs w:val="24"/>
        </w:rPr>
        <w:t xml:space="preserve"> проводится в соответствии с действующим Федеральным государственным образовательным стандартом среднего профессионального образования по профессии или специальности.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профессиональных модулей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При реализации ОПОП СПО по профессии 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Учебная практика проводится в учебных, учебно-производственных мастерских, лабораториях, учебно-опытных хозяйствах, учебных полигонах, учебных базах практики</w:t>
      </w:r>
      <w:r w:rsidR="00B22BAE" w:rsidRPr="00F91AD3">
        <w:rPr>
          <w:rFonts w:ascii="Times New Roman" w:eastAsiaTheme="minorHAnsi" w:hAnsi="Times New Roman" w:cs="Times New Roman"/>
          <w:color w:val="auto"/>
          <w:lang w:eastAsia="en-US"/>
        </w:rPr>
        <w:t>.</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Учебная практика проводится мастерами производственного обучения и (или) преподавателями дисциплин профессионального цикла.</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Производственная практика проводится в организациях на основе договоров, заключаемых между образовательной организацией и организациями.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Сроки проведения практики устанавливаются в соответствии с ОПОП СПО.</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 xml:space="preserve">Учебная практика и практика по профилю </w:t>
      </w:r>
      <w:r w:rsidR="00B22BAE" w:rsidRPr="00F91AD3">
        <w:rPr>
          <w:rFonts w:ascii="Times New Roman" w:eastAsiaTheme="minorHAnsi" w:hAnsi="Times New Roman" w:cs="Times New Roman"/>
          <w:color w:val="auto"/>
          <w:lang w:eastAsia="en-US"/>
        </w:rPr>
        <w:t>профессии</w:t>
      </w:r>
      <w:r w:rsidRPr="00F91AD3">
        <w:rPr>
          <w:rFonts w:ascii="Times New Roman" w:eastAsiaTheme="minorHAnsi" w:hAnsi="Times New Roman" w:cs="Times New Roman"/>
          <w:color w:val="auto"/>
          <w:lang w:eastAsia="en-US"/>
        </w:rPr>
        <w:t xml:space="preserve"> проводятся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p>
    <w:p w:rsidR="00374CF6" w:rsidRPr="00F91AD3" w:rsidRDefault="00B22BAE"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Колледж</w:t>
      </w:r>
      <w:r w:rsidR="00374CF6" w:rsidRPr="00F91AD3">
        <w:rPr>
          <w:rFonts w:ascii="Times New Roman" w:eastAsiaTheme="minorHAnsi" w:hAnsi="Times New Roman" w:cs="Times New Roman"/>
          <w:color w:val="auto"/>
          <w:lang w:eastAsia="en-US"/>
        </w:rPr>
        <w:t>:</w:t>
      </w:r>
    </w:p>
    <w:p w:rsidR="00374CF6" w:rsidRPr="00F91AD3" w:rsidRDefault="00374CF6" w:rsidP="00FF49B6">
      <w:pPr>
        <w:pStyle w:val="af5"/>
        <w:widowControl w:val="0"/>
        <w:numPr>
          <w:ilvl w:val="0"/>
          <w:numId w:val="41"/>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планиру</w:t>
      </w:r>
      <w:r w:rsidR="00B22BAE"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и утвержда</w:t>
      </w:r>
      <w:r w:rsidR="00B22BAE"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в учебном плане все виды и этапы практики в соответствии с ОПОП СПО с учетом договоров с организациями;</w:t>
      </w:r>
    </w:p>
    <w:p w:rsidR="00374CF6" w:rsidRPr="00F91AD3" w:rsidRDefault="00374CF6" w:rsidP="00FF49B6">
      <w:pPr>
        <w:pStyle w:val="af5"/>
        <w:widowControl w:val="0"/>
        <w:numPr>
          <w:ilvl w:val="0"/>
          <w:numId w:val="41"/>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заключа</w:t>
      </w:r>
      <w:r w:rsidR="00B22BAE"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договоры на организацию и проведение практики;</w:t>
      </w:r>
    </w:p>
    <w:p w:rsidR="00374CF6" w:rsidRPr="00F91AD3" w:rsidRDefault="00374CF6" w:rsidP="00FF49B6">
      <w:pPr>
        <w:pStyle w:val="af5"/>
        <w:widowControl w:val="0"/>
        <w:numPr>
          <w:ilvl w:val="0"/>
          <w:numId w:val="41"/>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lastRenderedPageBreak/>
        <w:t>разрабатыва</w:t>
      </w:r>
      <w:r w:rsidR="00B22BAE"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и согласовыва</w:t>
      </w:r>
      <w:r w:rsidR="00B22BAE"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с организациями программы практики, содержание и планируемые результаты практики;</w:t>
      </w:r>
    </w:p>
    <w:p w:rsidR="00374CF6" w:rsidRPr="00F91AD3" w:rsidRDefault="00374CF6" w:rsidP="00FF49B6">
      <w:pPr>
        <w:pStyle w:val="af5"/>
        <w:widowControl w:val="0"/>
        <w:numPr>
          <w:ilvl w:val="0"/>
          <w:numId w:val="41"/>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осуществля</w:t>
      </w:r>
      <w:r w:rsidR="00B22BAE"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руководство практикой;</w:t>
      </w:r>
    </w:p>
    <w:p w:rsidR="00374CF6" w:rsidRPr="00F91AD3" w:rsidRDefault="00374CF6" w:rsidP="00FF49B6">
      <w:pPr>
        <w:pStyle w:val="af5"/>
        <w:widowControl w:val="0"/>
        <w:numPr>
          <w:ilvl w:val="0"/>
          <w:numId w:val="41"/>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контролиру</w:t>
      </w:r>
      <w:r w:rsidR="00B22BAE"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реализацию программы практики и условия проведения практики организациями, в том числе требования охраны труда, безопасности жизнедеятельности и пожарной безопасности в соответствии с правилами и нормами, в том числе отраслевыми;</w:t>
      </w:r>
    </w:p>
    <w:p w:rsidR="00374CF6" w:rsidRPr="00F91AD3" w:rsidRDefault="00374CF6" w:rsidP="00FF49B6">
      <w:pPr>
        <w:pStyle w:val="af5"/>
        <w:widowControl w:val="0"/>
        <w:numPr>
          <w:ilvl w:val="0"/>
          <w:numId w:val="41"/>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формиру</w:t>
      </w:r>
      <w:r w:rsidR="000E2759"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группы в случае применения групповых форм проведения практики;</w:t>
      </w:r>
    </w:p>
    <w:p w:rsidR="00374CF6" w:rsidRPr="00F91AD3" w:rsidRDefault="00374CF6" w:rsidP="00FF49B6">
      <w:pPr>
        <w:pStyle w:val="af5"/>
        <w:widowControl w:val="0"/>
        <w:numPr>
          <w:ilvl w:val="0"/>
          <w:numId w:val="41"/>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определя</w:t>
      </w:r>
      <w:r w:rsidR="000E2759"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совместно с организациями процедуру оценки общих и профессиональных компетенций обучающегося, освоенных им в ходе прохождения практики;</w:t>
      </w:r>
    </w:p>
    <w:p w:rsidR="00374CF6" w:rsidRPr="00F91AD3" w:rsidRDefault="00374CF6" w:rsidP="00FF49B6">
      <w:pPr>
        <w:pStyle w:val="af5"/>
        <w:widowControl w:val="0"/>
        <w:numPr>
          <w:ilvl w:val="0"/>
          <w:numId w:val="41"/>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разрабатыва</w:t>
      </w:r>
      <w:r w:rsidR="000E2759"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и согласовыва</w:t>
      </w:r>
      <w:r w:rsidR="000E2759" w:rsidRPr="00F91AD3">
        <w:rPr>
          <w:rFonts w:ascii="Times New Roman" w:eastAsiaTheme="minorHAnsi" w:hAnsi="Times New Roman" w:cs="Times New Roman"/>
          <w:color w:val="auto"/>
          <w:lang w:eastAsia="en-US"/>
        </w:rPr>
        <w:t>е</w:t>
      </w:r>
      <w:r w:rsidRPr="00F91AD3">
        <w:rPr>
          <w:rFonts w:ascii="Times New Roman" w:eastAsiaTheme="minorHAnsi" w:hAnsi="Times New Roman" w:cs="Times New Roman"/>
          <w:color w:val="auto"/>
          <w:lang w:eastAsia="en-US"/>
        </w:rPr>
        <w:t>т с организациями формы отчетности и оценочный материал прохождения практики.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Организации:</w:t>
      </w:r>
    </w:p>
    <w:p w:rsidR="00374CF6" w:rsidRPr="00F91AD3" w:rsidRDefault="00374CF6" w:rsidP="00FF49B6">
      <w:pPr>
        <w:pStyle w:val="af5"/>
        <w:widowControl w:val="0"/>
        <w:numPr>
          <w:ilvl w:val="0"/>
          <w:numId w:val="42"/>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заключают договоры на организацию и проведение практики;</w:t>
      </w:r>
    </w:p>
    <w:p w:rsidR="00374CF6" w:rsidRPr="00F91AD3" w:rsidRDefault="00374CF6" w:rsidP="00FF49B6">
      <w:pPr>
        <w:pStyle w:val="af5"/>
        <w:widowControl w:val="0"/>
        <w:numPr>
          <w:ilvl w:val="0"/>
          <w:numId w:val="42"/>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согласовывают программы практики, содержание и планируемые результаты практики, задание на практику;</w:t>
      </w:r>
    </w:p>
    <w:p w:rsidR="00374CF6" w:rsidRPr="00F91AD3" w:rsidRDefault="00374CF6" w:rsidP="00FF49B6">
      <w:pPr>
        <w:pStyle w:val="af5"/>
        <w:widowControl w:val="0"/>
        <w:numPr>
          <w:ilvl w:val="0"/>
          <w:numId w:val="42"/>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предоставляют рабочие места обучающимся, назначают руководителей практики от организации, определяют наставников;</w:t>
      </w:r>
    </w:p>
    <w:p w:rsidR="00374CF6" w:rsidRPr="00F91AD3" w:rsidRDefault="00374CF6" w:rsidP="00FF49B6">
      <w:pPr>
        <w:pStyle w:val="af5"/>
        <w:widowControl w:val="0"/>
        <w:numPr>
          <w:ilvl w:val="0"/>
          <w:numId w:val="42"/>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участвуют в определении процедуры оценки результатов освоения общих и профессиональных компетенций, полученных в период прохождения практики, а также оценке таких результатов;</w:t>
      </w:r>
    </w:p>
    <w:p w:rsidR="00374CF6" w:rsidRPr="00F91AD3" w:rsidRDefault="00374CF6" w:rsidP="00FF49B6">
      <w:pPr>
        <w:pStyle w:val="af5"/>
        <w:widowControl w:val="0"/>
        <w:numPr>
          <w:ilvl w:val="0"/>
          <w:numId w:val="42"/>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участвуют в формировании оценочного материала для оценки общих и профессиональных компетенций, освоенных обучающимися в период прохождения практики;</w:t>
      </w:r>
    </w:p>
    <w:p w:rsidR="00374CF6" w:rsidRPr="00F91AD3" w:rsidRDefault="00374CF6" w:rsidP="00FF49B6">
      <w:pPr>
        <w:pStyle w:val="af5"/>
        <w:widowControl w:val="0"/>
        <w:numPr>
          <w:ilvl w:val="0"/>
          <w:numId w:val="42"/>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при наличии вакантных должностей могут заключать с обучающимися срочные трудовые договоры;</w:t>
      </w:r>
    </w:p>
    <w:p w:rsidR="00374CF6" w:rsidRPr="00F91AD3" w:rsidRDefault="00374CF6" w:rsidP="00FF49B6">
      <w:pPr>
        <w:pStyle w:val="af5"/>
        <w:widowControl w:val="0"/>
        <w:numPr>
          <w:ilvl w:val="0"/>
          <w:numId w:val="42"/>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 xml:space="preserve">обеспечивают безопасные условия прохождения практики обучающимся, отвечающие санитарным </w:t>
      </w:r>
      <w:hyperlink r:id="rId11" w:history="1">
        <w:r w:rsidRPr="00E4190D">
          <w:rPr>
            <w:rFonts w:ascii="Times New Roman" w:eastAsiaTheme="minorHAnsi" w:hAnsi="Times New Roman" w:cs="Times New Roman"/>
            <w:color w:val="auto"/>
            <w:lang w:eastAsia="en-US"/>
          </w:rPr>
          <w:t>правилам</w:t>
        </w:r>
      </w:hyperlink>
      <w:r w:rsidRPr="00E4190D">
        <w:rPr>
          <w:rFonts w:ascii="Times New Roman" w:eastAsiaTheme="minorHAnsi" w:hAnsi="Times New Roman" w:cs="Times New Roman"/>
          <w:color w:val="auto"/>
          <w:lang w:eastAsia="en-US"/>
        </w:rPr>
        <w:t xml:space="preserve"> </w:t>
      </w:r>
      <w:r w:rsidRPr="00F91AD3">
        <w:rPr>
          <w:rFonts w:ascii="Times New Roman" w:eastAsiaTheme="minorHAnsi" w:hAnsi="Times New Roman" w:cs="Times New Roman"/>
          <w:color w:val="auto"/>
          <w:lang w:eastAsia="en-US"/>
        </w:rPr>
        <w:t>и требованиям охраны труда;</w:t>
      </w:r>
    </w:p>
    <w:p w:rsidR="00374CF6" w:rsidRPr="00F91AD3" w:rsidRDefault="00374CF6" w:rsidP="00FF49B6">
      <w:pPr>
        <w:pStyle w:val="af5"/>
        <w:widowControl w:val="0"/>
        <w:numPr>
          <w:ilvl w:val="0"/>
          <w:numId w:val="42"/>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проводят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 xml:space="preserve">Направление на практику оформляется распорядительным актом </w:t>
      </w:r>
      <w:r w:rsidR="000E2759" w:rsidRPr="00F91AD3">
        <w:rPr>
          <w:rFonts w:ascii="Times New Roman" w:eastAsiaTheme="minorHAnsi" w:hAnsi="Times New Roman" w:cs="Times New Roman"/>
          <w:color w:val="auto"/>
          <w:lang w:eastAsia="en-US"/>
        </w:rPr>
        <w:t>директора колледжа</w:t>
      </w:r>
      <w:r w:rsidRPr="00F91AD3">
        <w:rPr>
          <w:rFonts w:ascii="Times New Roman" w:eastAsiaTheme="minorHAnsi" w:hAnsi="Times New Roman" w:cs="Times New Roman"/>
          <w:color w:val="auto"/>
          <w:lang w:eastAsia="en-US"/>
        </w:rPr>
        <w:t xml:space="preserve"> с указанием закрепления каждого обучающегося за организацией, а также с указанием вида и сроков прохождения практики.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Обучающиеся, совмещающие обучение с трудовой деятельностью, вправе проходить учебную и производственную практики в организации по месту работы, в случаях если осуществляемая ими профессиональная деятельность соответствует целям практики.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Обучающиеся, осваивающие ОПОП СПО в период прохождения практики в организациях обязаны:</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выполнять задания, предусмотренные программами практики;</w:t>
      </w:r>
    </w:p>
    <w:p w:rsidR="00374CF6" w:rsidRPr="00F91AD3" w:rsidRDefault="00374CF6" w:rsidP="00FF49B6">
      <w:pPr>
        <w:pStyle w:val="af5"/>
        <w:widowControl w:val="0"/>
        <w:numPr>
          <w:ilvl w:val="0"/>
          <w:numId w:val="43"/>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соблюдать действующие в организациях правила внутреннего трудового распорядка;</w:t>
      </w:r>
    </w:p>
    <w:p w:rsidR="00374CF6" w:rsidRPr="00F91AD3" w:rsidRDefault="00374CF6" w:rsidP="00FF49B6">
      <w:pPr>
        <w:pStyle w:val="af5"/>
        <w:widowControl w:val="0"/>
        <w:numPr>
          <w:ilvl w:val="0"/>
          <w:numId w:val="43"/>
        </w:numPr>
        <w:autoSpaceDE w:val="0"/>
        <w:autoSpaceDN w:val="0"/>
        <w:adjustRightInd w:val="0"/>
        <w:ind w:left="0" w:firstLine="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соблюдать требования охраны труда и пожарной безопасности.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Организацию и руководство прак</w:t>
      </w:r>
      <w:r w:rsidR="000E2759" w:rsidRPr="00F91AD3">
        <w:rPr>
          <w:rFonts w:ascii="Times New Roman" w:eastAsiaTheme="minorHAnsi" w:hAnsi="Times New Roman" w:cs="Times New Roman"/>
          <w:color w:val="auto"/>
          <w:lang w:eastAsia="en-US"/>
        </w:rPr>
        <w:t>тикой по профилю профессии</w:t>
      </w:r>
      <w:r w:rsidRPr="00F91AD3">
        <w:rPr>
          <w:rFonts w:ascii="Times New Roman" w:eastAsiaTheme="minorHAnsi" w:hAnsi="Times New Roman" w:cs="Times New Roman"/>
          <w:color w:val="auto"/>
          <w:lang w:eastAsia="en-US"/>
        </w:rPr>
        <w:t xml:space="preserve"> осуществляют руководители практики от образовательной организации и от организации.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Результаты практики определяются программами практики, разрабатываемыми образовательной организацией.</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 xml:space="preserve">По результатам практики руководителями практики от организации и от образовательной организации формируется аттестационный лист, содержащий сведения об уровне освоения обучающимся профессиональных компетенций, а также характеристика на обучающегося по освоению профессиональных компетенций в период прохождения </w:t>
      </w:r>
      <w:r w:rsidRPr="00F91AD3">
        <w:rPr>
          <w:rFonts w:ascii="Times New Roman" w:eastAsiaTheme="minorHAnsi" w:hAnsi="Times New Roman" w:cs="Times New Roman"/>
          <w:color w:val="auto"/>
          <w:lang w:eastAsia="en-US"/>
        </w:rPr>
        <w:lastRenderedPageBreak/>
        <w:t>практики.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В период прохождения практики обучающимся ведется дневник практики. По результатам практики обучающимся составляется отчет, который утверждается организацией.</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В качестве приложения к дневнику практики обучающийся оформляет графические, аудио-, фото-, видео-, материалы, наглядные образцы изделий, подтверждающие практический опыт, полученный на практике.</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Практика является завершающим этапом освоения профессионального модуля по виду профессиональной деятельности.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Практика завершается дифференцированным зачетом (зачетом)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w:t>
      </w:r>
    </w:p>
    <w:p w:rsidR="00374CF6" w:rsidRPr="00F91AD3" w:rsidRDefault="00374CF6" w:rsidP="00F91AD3">
      <w:pPr>
        <w:widowControl w:val="0"/>
        <w:autoSpaceDE w:val="0"/>
        <w:autoSpaceDN w:val="0"/>
        <w:adjustRightInd w:val="0"/>
        <w:ind w:firstLine="540"/>
        <w:jc w:val="both"/>
        <w:rPr>
          <w:rFonts w:ascii="Times New Roman" w:eastAsiaTheme="minorHAnsi" w:hAnsi="Times New Roman" w:cs="Times New Roman"/>
          <w:color w:val="auto"/>
          <w:lang w:eastAsia="en-US"/>
        </w:rPr>
      </w:pPr>
      <w:r w:rsidRPr="00F91AD3">
        <w:rPr>
          <w:rFonts w:ascii="Times New Roman" w:eastAsiaTheme="minorHAnsi" w:hAnsi="Times New Roman" w:cs="Times New Roman"/>
          <w:color w:val="auto"/>
          <w:lang w:eastAsia="en-US"/>
        </w:rPr>
        <w:t>Обучающиеся, не прошедшие практику или получившие отрицательную оценку, не допускаются к прохождению государственной итоговой аттестации.</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Итоговая государственная аттестация выпускников проводится в соответствии с Программой ГИА и графиком, в котором отражаются дни консультаций и проведения экзамена.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Каждый мастер производственного обучения на основе рабочей программы разрабатывает перечень учебно-производственных работ. Перспективно-тематический план согласовывается и утверждается методической комиссией. Проверочные работы проводятся по графику, утвержденному директором колледжа. Журналы производственного обучения и другая планирующая документация ведутся мастерами в соответствии с требованиями заполнения документации. По всем профессиям имеется справочная литература, техническая документация, технологические и инструкционные карты, карточки задания, наглядные пособия. У всех мастеров производственного обучения имеются в наличии разработанные перспективно-тематические планы, учебные программы, поурочные планы, перечни, необходимая нормативная документация. Журналы проверяются администрацией согласно графику внутриколледжного контроля.</w:t>
      </w:r>
      <w:r w:rsidR="00BB6BC0" w:rsidRPr="00F91AD3">
        <w:rPr>
          <w:sz w:val="24"/>
          <w:szCs w:val="24"/>
        </w:rPr>
        <w:t xml:space="preserve"> </w:t>
      </w:r>
      <w:r w:rsidRPr="00F91AD3">
        <w:rPr>
          <w:sz w:val="24"/>
          <w:szCs w:val="24"/>
        </w:rPr>
        <w:t>Стажировка начинающих мастеров производственного обучения проводится под руководством опытных педагогов по плану.</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Также по плану среди студентов всех курсов проводятся традиционные тематические конкурсы профессионального мастерства. Анализ проведенных конкурсов показывает высокий профессиональный уровень студентов, хорошо развитый эстетический вкус, оригинальность оформления, творчества, фантазии. Имеется журнал по охране труда, где фиксируются инструктажи по охране труда для студентов перед выходом на практику. В каждом кабинете имеются инструкции по охране труда.</w:t>
      </w:r>
    </w:p>
    <w:p w:rsidR="000B5671" w:rsidRPr="00F91AD3" w:rsidRDefault="00262AA9" w:rsidP="00F91AD3">
      <w:pPr>
        <w:pStyle w:val="12"/>
        <w:shd w:val="clear" w:color="auto" w:fill="auto"/>
        <w:spacing w:before="0" w:line="240" w:lineRule="auto"/>
        <w:ind w:firstLine="709"/>
        <w:rPr>
          <w:sz w:val="24"/>
          <w:szCs w:val="24"/>
        </w:rPr>
      </w:pPr>
      <w:r w:rsidRPr="00F91AD3">
        <w:rPr>
          <w:sz w:val="24"/>
          <w:szCs w:val="24"/>
        </w:rPr>
        <w:t>Таким образом, организация учебного процесса позволяет создать условия для качественного освоения реализуемых профессиональных образовательных программ.</w:t>
      </w:r>
      <w:bookmarkStart w:id="13" w:name="bookmark35"/>
    </w:p>
    <w:p w:rsidR="000B5671" w:rsidRPr="00F91AD3" w:rsidRDefault="000B5671" w:rsidP="00F91AD3">
      <w:pPr>
        <w:pStyle w:val="12"/>
        <w:shd w:val="clear" w:color="auto" w:fill="auto"/>
        <w:spacing w:before="0" w:line="240" w:lineRule="auto"/>
        <w:ind w:firstLine="709"/>
        <w:rPr>
          <w:sz w:val="24"/>
          <w:szCs w:val="24"/>
        </w:rPr>
      </w:pPr>
    </w:p>
    <w:p w:rsidR="00817895" w:rsidRPr="00F91AD3" w:rsidRDefault="00262AA9" w:rsidP="00701E8D">
      <w:pPr>
        <w:pStyle w:val="12"/>
        <w:numPr>
          <w:ilvl w:val="1"/>
          <w:numId w:val="2"/>
        </w:numPr>
        <w:shd w:val="clear" w:color="auto" w:fill="auto"/>
        <w:spacing w:before="0" w:line="240" w:lineRule="auto"/>
        <w:ind w:left="0"/>
        <w:jc w:val="center"/>
        <w:rPr>
          <w:b/>
          <w:sz w:val="24"/>
          <w:szCs w:val="24"/>
        </w:rPr>
      </w:pPr>
      <w:r w:rsidRPr="00F91AD3">
        <w:rPr>
          <w:b/>
          <w:sz w:val="24"/>
          <w:szCs w:val="24"/>
        </w:rPr>
        <w:t>Материально-техническая база</w:t>
      </w:r>
      <w:bookmarkEnd w:id="13"/>
    </w:p>
    <w:p w:rsidR="00BB29B9" w:rsidRPr="00F91AD3" w:rsidRDefault="00BB29B9" w:rsidP="00F91AD3">
      <w:pPr>
        <w:pStyle w:val="12"/>
        <w:shd w:val="clear" w:color="auto" w:fill="auto"/>
        <w:spacing w:before="0" w:line="240" w:lineRule="auto"/>
        <w:ind w:firstLine="0"/>
        <w:rPr>
          <w:sz w:val="24"/>
          <w:szCs w:val="24"/>
        </w:rPr>
      </w:pPr>
    </w:p>
    <w:p w:rsidR="00CE4D76"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ГБПОУ </w:t>
      </w:r>
      <w:r w:rsidR="00562618" w:rsidRPr="00F91AD3">
        <w:rPr>
          <w:sz w:val="24"/>
          <w:szCs w:val="24"/>
        </w:rPr>
        <w:t>ЗКА</w:t>
      </w:r>
      <w:r w:rsidRPr="00F91AD3">
        <w:rPr>
          <w:sz w:val="24"/>
          <w:szCs w:val="24"/>
        </w:rPr>
        <w:t xml:space="preserve"> представляет собой полноценный образовательный комплекс со всей необходимой инженерной инфрас</w:t>
      </w:r>
      <w:r w:rsidR="00EF29DB" w:rsidRPr="00F91AD3">
        <w:rPr>
          <w:sz w:val="24"/>
          <w:szCs w:val="24"/>
        </w:rPr>
        <w:t xml:space="preserve">труктурой, состоящий из </w:t>
      </w:r>
      <w:r w:rsidRPr="00F91AD3">
        <w:rPr>
          <w:sz w:val="24"/>
          <w:szCs w:val="24"/>
        </w:rPr>
        <w:t>учебн</w:t>
      </w:r>
      <w:r w:rsidR="00EF29DB" w:rsidRPr="00F91AD3">
        <w:rPr>
          <w:sz w:val="24"/>
          <w:szCs w:val="24"/>
        </w:rPr>
        <w:t>ого корпуса</w:t>
      </w:r>
      <w:r w:rsidRPr="00F91AD3">
        <w:rPr>
          <w:sz w:val="24"/>
          <w:szCs w:val="24"/>
        </w:rPr>
        <w:t xml:space="preserve"> на </w:t>
      </w:r>
      <w:r w:rsidR="00EF29DB" w:rsidRPr="00F91AD3">
        <w:rPr>
          <w:sz w:val="24"/>
          <w:szCs w:val="24"/>
        </w:rPr>
        <w:t>225</w:t>
      </w:r>
      <w:r w:rsidRPr="00F91AD3">
        <w:rPr>
          <w:sz w:val="24"/>
          <w:szCs w:val="24"/>
        </w:rPr>
        <w:t xml:space="preserve"> мест, </w:t>
      </w:r>
      <w:r w:rsidRPr="00F91AD3">
        <w:rPr>
          <w:sz w:val="24"/>
          <w:szCs w:val="24"/>
        </w:rPr>
        <w:lastRenderedPageBreak/>
        <w:t>учебно-производственн</w:t>
      </w:r>
      <w:r w:rsidR="00EF29DB" w:rsidRPr="00F91AD3">
        <w:rPr>
          <w:sz w:val="24"/>
          <w:szCs w:val="24"/>
        </w:rPr>
        <w:t>ых</w:t>
      </w:r>
      <w:r w:rsidRPr="00F91AD3">
        <w:rPr>
          <w:sz w:val="24"/>
          <w:szCs w:val="24"/>
        </w:rPr>
        <w:t xml:space="preserve"> мастерск</w:t>
      </w:r>
      <w:r w:rsidR="00EF29DB" w:rsidRPr="00F91AD3">
        <w:rPr>
          <w:sz w:val="24"/>
          <w:szCs w:val="24"/>
        </w:rPr>
        <w:t>их</w:t>
      </w:r>
      <w:r w:rsidRPr="00F91AD3">
        <w:rPr>
          <w:sz w:val="24"/>
          <w:szCs w:val="24"/>
        </w:rPr>
        <w:t xml:space="preserve">, общежития на </w:t>
      </w:r>
      <w:r w:rsidR="00EF29DB" w:rsidRPr="00F91AD3">
        <w:rPr>
          <w:sz w:val="24"/>
          <w:szCs w:val="24"/>
        </w:rPr>
        <w:t>200</w:t>
      </w:r>
      <w:r w:rsidRPr="00F91AD3">
        <w:rPr>
          <w:sz w:val="24"/>
          <w:szCs w:val="24"/>
        </w:rPr>
        <w:t xml:space="preserve"> мес</w:t>
      </w:r>
      <w:r w:rsidR="00BB6BC0" w:rsidRPr="00F91AD3">
        <w:rPr>
          <w:sz w:val="24"/>
          <w:szCs w:val="24"/>
        </w:rPr>
        <w:t>т</w:t>
      </w:r>
      <w:r w:rsidRPr="00F91AD3">
        <w:rPr>
          <w:sz w:val="24"/>
          <w:szCs w:val="24"/>
        </w:rPr>
        <w:t>. Имеется автодром с твердым покрытием для подготовки водителей транспортных средств категории «В»,</w:t>
      </w:r>
      <w:r w:rsidR="00EF29DB" w:rsidRPr="00F91AD3">
        <w:rPr>
          <w:sz w:val="24"/>
          <w:szCs w:val="24"/>
        </w:rPr>
        <w:t xml:space="preserve"> «С», «СЕ»,</w:t>
      </w:r>
      <w:r w:rsidR="00BB6BC0" w:rsidRPr="00F91AD3">
        <w:rPr>
          <w:sz w:val="24"/>
          <w:szCs w:val="24"/>
        </w:rPr>
        <w:t xml:space="preserve"> трактородром для подготовки трактористов-машинистов категорий «</w:t>
      </w:r>
      <w:r w:rsidR="00BB6BC0" w:rsidRPr="00F91AD3">
        <w:rPr>
          <w:sz w:val="24"/>
          <w:szCs w:val="24"/>
          <w:lang w:val="en-US"/>
        </w:rPr>
        <w:t>B</w:t>
      </w:r>
      <w:r w:rsidR="00BB6BC0" w:rsidRPr="00F91AD3">
        <w:rPr>
          <w:sz w:val="24"/>
          <w:szCs w:val="24"/>
        </w:rPr>
        <w:t>», «</w:t>
      </w:r>
      <w:r w:rsidR="00BB6BC0" w:rsidRPr="00F91AD3">
        <w:rPr>
          <w:sz w:val="24"/>
          <w:szCs w:val="24"/>
          <w:lang w:val="en-US"/>
        </w:rPr>
        <w:t>C</w:t>
      </w:r>
      <w:r w:rsidR="00BB6BC0" w:rsidRPr="00F91AD3">
        <w:rPr>
          <w:sz w:val="24"/>
          <w:szCs w:val="24"/>
        </w:rPr>
        <w:t>», «</w:t>
      </w:r>
      <w:r w:rsidR="00BB6BC0" w:rsidRPr="00F91AD3">
        <w:rPr>
          <w:sz w:val="24"/>
          <w:szCs w:val="24"/>
          <w:lang w:val="en-US"/>
        </w:rPr>
        <w:t>D</w:t>
      </w:r>
      <w:r w:rsidR="00BB6BC0" w:rsidRPr="00F91AD3">
        <w:rPr>
          <w:sz w:val="24"/>
          <w:szCs w:val="24"/>
        </w:rPr>
        <w:t>», «</w:t>
      </w:r>
      <w:r w:rsidR="00BB6BC0" w:rsidRPr="00F91AD3">
        <w:rPr>
          <w:sz w:val="24"/>
          <w:szCs w:val="24"/>
          <w:lang w:val="en-US"/>
        </w:rPr>
        <w:t>E</w:t>
      </w:r>
      <w:r w:rsidR="00BB6BC0" w:rsidRPr="00F91AD3">
        <w:rPr>
          <w:sz w:val="24"/>
          <w:szCs w:val="24"/>
        </w:rPr>
        <w:t>», «</w:t>
      </w:r>
      <w:r w:rsidR="00BB6BC0" w:rsidRPr="00F91AD3">
        <w:rPr>
          <w:sz w:val="24"/>
          <w:szCs w:val="24"/>
          <w:lang w:val="en-US"/>
        </w:rPr>
        <w:t>F</w:t>
      </w:r>
      <w:r w:rsidR="00BB6BC0" w:rsidRPr="00F91AD3">
        <w:rPr>
          <w:sz w:val="24"/>
          <w:szCs w:val="24"/>
        </w:rPr>
        <w:t>»,</w:t>
      </w:r>
      <w:r w:rsidR="00E4190D">
        <w:rPr>
          <w:sz w:val="24"/>
          <w:szCs w:val="24"/>
        </w:rPr>
        <w:t xml:space="preserve"> полигон по профессии 35.01.15 Электромонтер по ремонту и обслуживанию электрооборудования,</w:t>
      </w:r>
      <w:r w:rsidRPr="00F91AD3">
        <w:rPr>
          <w:sz w:val="24"/>
          <w:szCs w:val="24"/>
        </w:rPr>
        <w:t xml:space="preserve"> </w:t>
      </w:r>
      <w:r w:rsidR="00EF29DB" w:rsidRPr="00F91AD3">
        <w:rPr>
          <w:sz w:val="24"/>
          <w:szCs w:val="24"/>
        </w:rPr>
        <w:t xml:space="preserve">отапливаемый </w:t>
      </w:r>
      <w:r w:rsidRPr="00F91AD3">
        <w:rPr>
          <w:sz w:val="24"/>
          <w:szCs w:val="24"/>
        </w:rPr>
        <w:t>гараж</w:t>
      </w:r>
      <w:r w:rsidR="00EF29DB" w:rsidRPr="00F91AD3">
        <w:rPr>
          <w:sz w:val="24"/>
          <w:szCs w:val="24"/>
        </w:rPr>
        <w:t xml:space="preserve"> для легкового, </w:t>
      </w:r>
      <w:r w:rsidRPr="00F91AD3">
        <w:rPr>
          <w:sz w:val="24"/>
          <w:szCs w:val="24"/>
        </w:rPr>
        <w:t>грузового автотранспорта</w:t>
      </w:r>
      <w:r w:rsidR="00EF29DB" w:rsidRPr="00F91AD3">
        <w:rPr>
          <w:sz w:val="24"/>
          <w:szCs w:val="24"/>
        </w:rPr>
        <w:t xml:space="preserve"> и тракторов</w:t>
      </w:r>
      <w:r w:rsidRPr="00F91AD3">
        <w:rPr>
          <w:sz w:val="24"/>
          <w:szCs w:val="24"/>
        </w:rPr>
        <w:t xml:space="preserve">, </w:t>
      </w:r>
      <w:r w:rsidR="00EF29DB" w:rsidRPr="00F91AD3">
        <w:rPr>
          <w:sz w:val="24"/>
          <w:szCs w:val="24"/>
        </w:rPr>
        <w:t>ангар для стоянки и хранения сельскохозяйственной техники</w:t>
      </w:r>
      <w:r w:rsidR="00CE4D76" w:rsidRPr="00F91AD3">
        <w:rPr>
          <w:sz w:val="24"/>
          <w:szCs w:val="24"/>
        </w:rPr>
        <w:t>.</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Автопарк учебного заведения состоит из </w:t>
      </w:r>
      <w:r w:rsidR="00FF49B6">
        <w:rPr>
          <w:sz w:val="24"/>
          <w:szCs w:val="24"/>
        </w:rPr>
        <w:t>6</w:t>
      </w:r>
      <w:r w:rsidRPr="00F91AD3">
        <w:rPr>
          <w:sz w:val="24"/>
          <w:szCs w:val="24"/>
        </w:rPr>
        <w:t xml:space="preserve"> легковых и </w:t>
      </w:r>
      <w:r w:rsidR="003F32FE">
        <w:rPr>
          <w:sz w:val="24"/>
          <w:szCs w:val="24"/>
        </w:rPr>
        <w:t>5</w:t>
      </w:r>
      <w:r w:rsidRPr="00F91AD3">
        <w:rPr>
          <w:sz w:val="24"/>
          <w:szCs w:val="24"/>
        </w:rPr>
        <w:t xml:space="preserve"> грузовых учебных автомобилей</w:t>
      </w:r>
      <w:r w:rsidR="00DB38A4" w:rsidRPr="00F91AD3">
        <w:rPr>
          <w:sz w:val="24"/>
          <w:szCs w:val="24"/>
        </w:rPr>
        <w:t xml:space="preserve"> и микроавтобуса.</w:t>
      </w:r>
      <w:r w:rsidR="003F32FE" w:rsidRPr="00F91AD3">
        <w:rPr>
          <w:sz w:val="24"/>
          <w:szCs w:val="24"/>
        </w:rPr>
        <w:t xml:space="preserve"> </w:t>
      </w:r>
      <w:r w:rsidR="003F32FE">
        <w:rPr>
          <w:sz w:val="24"/>
          <w:szCs w:val="24"/>
        </w:rPr>
        <w:t>Из низ 3</w:t>
      </w:r>
      <w:r w:rsidR="003F32FE" w:rsidRPr="00F91AD3">
        <w:rPr>
          <w:sz w:val="24"/>
          <w:szCs w:val="24"/>
        </w:rPr>
        <w:t xml:space="preserve"> легковых и </w:t>
      </w:r>
      <w:r w:rsidR="003F32FE">
        <w:rPr>
          <w:sz w:val="24"/>
          <w:szCs w:val="24"/>
        </w:rPr>
        <w:t>2</w:t>
      </w:r>
      <w:r w:rsidR="003F32FE" w:rsidRPr="00F91AD3">
        <w:rPr>
          <w:sz w:val="24"/>
          <w:szCs w:val="24"/>
        </w:rPr>
        <w:t xml:space="preserve"> грузовых учебных автомобилей</w:t>
      </w:r>
      <w:r w:rsidR="003F32FE">
        <w:rPr>
          <w:sz w:val="24"/>
          <w:szCs w:val="24"/>
        </w:rPr>
        <w:t>. Имеется автоцистерна для перевозки ГСМ</w:t>
      </w:r>
      <w:r w:rsidR="003F32FE" w:rsidRPr="00F91AD3">
        <w:rPr>
          <w:sz w:val="24"/>
          <w:szCs w:val="24"/>
        </w:rPr>
        <w:t>.</w:t>
      </w:r>
    </w:p>
    <w:p w:rsidR="00DB38A4"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Учебно-производственная база колледжа состоит из </w:t>
      </w:r>
      <w:r w:rsidR="00DB38A4" w:rsidRPr="00F91AD3">
        <w:rPr>
          <w:sz w:val="24"/>
          <w:szCs w:val="24"/>
        </w:rPr>
        <w:t>14</w:t>
      </w:r>
      <w:r w:rsidRPr="00F91AD3">
        <w:rPr>
          <w:sz w:val="24"/>
          <w:szCs w:val="24"/>
        </w:rPr>
        <w:t xml:space="preserve"> кабинетов, </w:t>
      </w:r>
      <w:r w:rsidR="00DB38A4" w:rsidRPr="00F91AD3">
        <w:rPr>
          <w:sz w:val="24"/>
          <w:szCs w:val="24"/>
        </w:rPr>
        <w:t>3</w:t>
      </w:r>
      <w:r w:rsidRPr="00F91AD3">
        <w:rPr>
          <w:sz w:val="24"/>
          <w:szCs w:val="24"/>
        </w:rPr>
        <w:t xml:space="preserve"> учебно- производственных мастерских, </w:t>
      </w:r>
      <w:r w:rsidR="00DB38A4" w:rsidRPr="00F91AD3">
        <w:rPr>
          <w:sz w:val="24"/>
          <w:szCs w:val="24"/>
        </w:rPr>
        <w:t>3</w:t>
      </w:r>
      <w:r w:rsidRPr="00F91AD3">
        <w:rPr>
          <w:sz w:val="24"/>
          <w:szCs w:val="24"/>
        </w:rPr>
        <w:t xml:space="preserve"> лабораторий, 2 компьютерных классов, учебного сварочного полигона, библиотеки, </w:t>
      </w:r>
      <w:r w:rsidR="00DB38A4" w:rsidRPr="00F91AD3">
        <w:rPr>
          <w:sz w:val="24"/>
          <w:szCs w:val="24"/>
        </w:rPr>
        <w:t>читального.</w:t>
      </w:r>
    </w:p>
    <w:p w:rsidR="00B63682" w:rsidRPr="00F91AD3" w:rsidRDefault="00DB38A4" w:rsidP="00F91AD3">
      <w:pPr>
        <w:pStyle w:val="12"/>
        <w:shd w:val="clear" w:color="auto" w:fill="auto"/>
        <w:spacing w:before="0" w:line="240" w:lineRule="auto"/>
        <w:ind w:firstLine="360"/>
        <w:rPr>
          <w:sz w:val="24"/>
          <w:szCs w:val="24"/>
        </w:rPr>
      </w:pPr>
      <w:r w:rsidRPr="00F91AD3">
        <w:rPr>
          <w:sz w:val="24"/>
          <w:szCs w:val="24"/>
        </w:rPr>
        <w:t>В общежитиях колледжа имеется</w:t>
      </w:r>
      <w:r w:rsidR="00262AA9" w:rsidRPr="00F91AD3">
        <w:rPr>
          <w:sz w:val="24"/>
          <w:szCs w:val="24"/>
        </w:rPr>
        <w:t xml:space="preserve"> актов</w:t>
      </w:r>
      <w:r w:rsidRPr="00F91AD3">
        <w:rPr>
          <w:sz w:val="24"/>
          <w:szCs w:val="24"/>
        </w:rPr>
        <w:t>ый</w:t>
      </w:r>
      <w:r w:rsidR="00B63682" w:rsidRPr="00F91AD3">
        <w:rPr>
          <w:sz w:val="24"/>
          <w:szCs w:val="24"/>
        </w:rPr>
        <w:t xml:space="preserve"> зал</w:t>
      </w:r>
      <w:r w:rsidR="00262AA9" w:rsidRPr="00F91AD3">
        <w:rPr>
          <w:sz w:val="24"/>
          <w:szCs w:val="24"/>
        </w:rPr>
        <w:t xml:space="preserve"> на 1</w:t>
      </w:r>
      <w:r w:rsidRPr="00F91AD3">
        <w:rPr>
          <w:sz w:val="24"/>
          <w:szCs w:val="24"/>
        </w:rPr>
        <w:t>0</w:t>
      </w:r>
      <w:r w:rsidR="00262AA9" w:rsidRPr="00F91AD3">
        <w:rPr>
          <w:sz w:val="24"/>
          <w:szCs w:val="24"/>
        </w:rPr>
        <w:t xml:space="preserve">0 мест, </w:t>
      </w:r>
      <w:r w:rsidR="00B63682" w:rsidRPr="00F91AD3">
        <w:rPr>
          <w:sz w:val="24"/>
          <w:szCs w:val="24"/>
        </w:rPr>
        <w:t>медицинский кабинет с изолятором и процедурным кабинетом.</w:t>
      </w:r>
    </w:p>
    <w:p w:rsidR="00B63682" w:rsidRPr="00F91AD3" w:rsidRDefault="00B63682" w:rsidP="00F91AD3">
      <w:pPr>
        <w:pStyle w:val="12"/>
        <w:shd w:val="clear" w:color="auto" w:fill="auto"/>
        <w:spacing w:before="0" w:line="240" w:lineRule="auto"/>
        <w:ind w:firstLine="360"/>
        <w:rPr>
          <w:sz w:val="24"/>
          <w:szCs w:val="24"/>
        </w:rPr>
      </w:pPr>
      <w:r w:rsidRPr="00F91AD3">
        <w:rPr>
          <w:sz w:val="24"/>
          <w:szCs w:val="24"/>
        </w:rPr>
        <w:t>Столовая колледжа на 96 посадочных мест расположена в здании учебного корпуса.</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Для занятий физической культурой и спортом в колледже имеется </w:t>
      </w:r>
      <w:r w:rsidR="00B63682" w:rsidRPr="00F91AD3">
        <w:rPr>
          <w:sz w:val="24"/>
          <w:szCs w:val="24"/>
        </w:rPr>
        <w:t>спортивный зал</w:t>
      </w:r>
      <w:r w:rsidRPr="00F91AD3">
        <w:rPr>
          <w:sz w:val="24"/>
          <w:szCs w:val="24"/>
        </w:rPr>
        <w:t>, оснащенных необходимым спортивным инвентарем</w:t>
      </w:r>
      <w:r w:rsidR="00B63682" w:rsidRPr="00F91AD3">
        <w:rPr>
          <w:sz w:val="24"/>
          <w:szCs w:val="24"/>
        </w:rPr>
        <w:t>, тренажерный кабинет</w:t>
      </w:r>
      <w:r w:rsidRPr="00F91AD3">
        <w:rPr>
          <w:sz w:val="24"/>
          <w:szCs w:val="24"/>
        </w:rPr>
        <w:t xml:space="preserve"> и</w:t>
      </w:r>
      <w:r w:rsidR="00B63682" w:rsidRPr="00F91AD3">
        <w:rPr>
          <w:sz w:val="24"/>
          <w:szCs w:val="24"/>
        </w:rPr>
        <w:t xml:space="preserve"> </w:t>
      </w:r>
      <w:r w:rsidRPr="00F91AD3">
        <w:rPr>
          <w:sz w:val="24"/>
          <w:szCs w:val="24"/>
        </w:rPr>
        <w:t>тир для стрельбы</w:t>
      </w:r>
      <w:r w:rsidR="00482922" w:rsidRPr="00F91AD3">
        <w:rPr>
          <w:sz w:val="24"/>
          <w:szCs w:val="24"/>
        </w:rPr>
        <w:t xml:space="preserve"> из пневматического оружия</w:t>
      </w:r>
      <w:r w:rsidR="00A7249A" w:rsidRPr="00F91AD3">
        <w:rPr>
          <w:sz w:val="24"/>
          <w:szCs w:val="24"/>
        </w:rPr>
        <w:t xml:space="preserve">, полоса </w:t>
      </w:r>
      <w:r w:rsidR="002A08AD" w:rsidRPr="00F91AD3">
        <w:rPr>
          <w:sz w:val="24"/>
          <w:szCs w:val="24"/>
        </w:rPr>
        <w:t>препятствий</w:t>
      </w:r>
      <w:r w:rsidRPr="00F91AD3">
        <w:rPr>
          <w:sz w:val="24"/>
          <w:szCs w:val="24"/>
        </w:rPr>
        <w:t>.</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Учебные кабинеты, лаборатории и мастерские оборудованы в соответствии с требованиями учебных планов и программ, оснащены наглядными пособиями и техническими средствами обучения, материалами и инструментами. Техническое, эстетическое и санитарное состояние всех учебных помещений соответствует требуемым стандартам и нормам.</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В сварочных мастерских установлено современное оборудование для ручной дуговой сварки, полуавтоматической сварки в среде защитных газов на основе инверторных источников питания, ультразвуковой дефектоскоп, а также </w:t>
      </w:r>
      <w:r w:rsidR="00806849" w:rsidRPr="00F91AD3">
        <w:rPr>
          <w:sz w:val="24"/>
          <w:szCs w:val="24"/>
        </w:rPr>
        <w:t>малоамперный тренажер сварщика.</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Лаборатория технического обслуживания и ремонта автомобилей располагает </w:t>
      </w:r>
      <w:r w:rsidR="00937D52" w:rsidRPr="00F91AD3">
        <w:rPr>
          <w:sz w:val="24"/>
          <w:szCs w:val="24"/>
        </w:rPr>
        <w:t>разрезами</w:t>
      </w:r>
      <w:r w:rsidRPr="00F91AD3">
        <w:rPr>
          <w:sz w:val="24"/>
          <w:szCs w:val="24"/>
        </w:rPr>
        <w:t xml:space="preserve"> автомобилей ГАЗ-5</w:t>
      </w:r>
      <w:r w:rsidR="00937D52" w:rsidRPr="00F91AD3">
        <w:rPr>
          <w:sz w:val="24"/>
          <w:szCs w:val="24"/>
        </w:rPr>
        <w:t>3А, ГАЗ 66</w:t>
      </w:r>
      <w:r w:rsidRPr="00F91AD3">
        <w:rPr>
          <w:sz w:val="24"/>
          <w:szCs w:val="24"/>
        </w:rPr>
        <w:t>, ВАЗ-2108, макетами и стендами по устройству различных агрегатов и систем автомобиля, тренажером первоначального обучения вождению, тренажерами-имитаторами человеческого тела для обучения навыкам оказания первой помощи пострадавшим при ДТП.</w:t>
      </w:r>
    </w:p>
    <w:p w:rsidR="00817895" w:rsidRPr="00F91AD3" w:rsidRDefault="00806849" w:rsidP="00F91AD3">
      <w:pPr>
        <w:pStyle w:val="12"/>
        <w:shd w:val="clear" w:color="auto" w:fill="auto"/>
        <w:spacing w:before="0" w:line="240" w:lineRule="auto"/>
        <w:ind w:firstLine="357"/>
        <w:rPr>
          <w:sz w:val="24"/>
          <w:szCs w:val="24"/>
        </w:rPr>
      </w:pPr>
      <w:r w:rsidRPr="00F91AD3">
        <w:rPr>
          <w:sz w:val="24"/>
          <w:szCs w:val="24"/>
        </w:rPr>
        <w:t>Лаборатория «Учебная кухня» и Учебный кондитерский цех»</w:t>
      </w:r>
      <w:r w:rsidR="00262AA9" w:rsidRPr="00F91AD3">
        <w:rPr>
          <w:sz w:val="24"/>
          <w:szCs w:val="24"/>
        </w:rPr>
        <w:t xml:space="preserve"> оборудован</w:t>
      </w:r>
      <w:r w:rsidR="00713494" w:rsidRPr="00F91AD3">
        <w:rPr>
          <w:sz w:val="24"/>
          <w:szCs w:val="24"/>
        </w:rPr>
        <w:t>ы в соотве</w:t>
      </w:r>
      <w:r w:rsidR="00E44572" w:rsidRPr="00F91AD3">
        <w:rPr>
          <w:sz w:val="24"/>
          <w:szCs w:val="24"/>
        </w:rPr>
        <w:t>т</w:t>
      </w:r>
      <w:r w:rsidR="00713494" w:rsidRPr="00F91AD3">
        <w:rPr>
          <w:sz w:val="24"/>
          <w:szCs w:val="24"/>
        </w:rPr>
        <w:t xml:space="preserve">ствии с требованиями ПООП по профессии 43.01.09 Повар, кондитер </w:t>
      </w:r>
      <w:r w:rsidR="00262AA9" w:rsidRPr="00F91AD3">
        <w:rPr>
          <w:sz w:val="24"/>
          <w:szCs w:val="24"/>
        </w:rPr>
        <w:t>холодильными шкафами, весами, электрическими пекарскими шкафами, электрическими плитами, электрическим духовым шкафом, промышленным кухонным комбайном и специальным кухонным инвентарем.</w:t>
      </w:r>
    </w:p>
    <w:p w:rsidR="00E44572" w:rsidRPr="00F91AD3" w:rsidRDefault="00CD5BB5" w:rsidP="00F91AD3">
      <w:pPr>
        <w:pStyle w:val="12"/>
        <w:spacing w:before="0" w:line="240" w:lineRule="auto"/>
        <w:ind w:firstLine="357"/>
        <w:rPr>
          <w:sz w:val="24"/>
          <w:szCs w:val="24"/>
        </w:rPr>
      </w:pPr>
      <w:r w:rsidRPr="00F91AD3">
        <w:rPr>
          <w:sz w:val="24"/>
          <w:szCs w:val="24"/>
        </w:rPr>
        <w:t xml:space="preserve">Электромонтажная мастерская оснащена комплектом инструментов электромонтажников, настольно-сверлильным и настольно-наждачным станками, макетами электродвигателей, стендами </w:t>
      </w:r>
      <w:r w:rsidR="00E44572" w:rsidRPr="00F91AD3">
        <w:rPr>
          <w:sz w:val="24"/>
          <w:szCs w:val="24"/>
        </w:rPr>
        <w:t xml:space="preserve">для отработки навыком проведения различных электромонтажных работ </w:t>
      </w:r>
      <w:r w:rsidRPr="00F91AD3">
        <w:rPr>
          <w:sz w:val="24"/>
          <w:szCs w:val="24"/>
        </w:rPr>
        <w:t>и электронными плакатами.</w:t>
      </w:r>
    </w:p>
    <w:p w:rsidR="00817895" w:rsidRPr="00F91AD3" w:rsidRDefault="00262AA9" w:rsidP="00F91AD3">
      <w:pPr>
        <w:pStyle w:val="12"/>
        <w:spacing w:before="0" w:line="240" w:lineRule="auto"/>
        <w:ind w:firstLine="357"/>
        <w:rPr>
          <w:sz w:val="24"/>
          <w:szCs w:val="24"/>
        </w:rPr>
      </w:pPr>
      <w:r w:rsidRPr="00F91AD3">
        <w:rPr>
          <w:sz w:val="24"/>
          <w:szCs w:val="24"/>
        </w:rPr>
        <w:t>Территория колледжа ограждена по периметру забором, благоустроена. Все здания обеспечены системой охранно-пожарной сигнализации с выводом сигнала в пульт пожарной охраны, системой оповещения и управления эвакуацией людей при п</w:t>
      </w:r>
      <w:r w:rsidR="00E4190D">
        <w:rPr>
          <w:sz w:val="24"/>
          <w:szCs w:val="24"/>
        </w:rPr>
        <w:t>ожаре, системой видеонаблюдения, системой контроля доступа.</w:t>
      </w:r>
    </w:p>
    <w:p w:rsidR="00817895" w:rsidRPr="00F91AD3" w:rsidRDefault="00262AA9" w:rsidP="00F91AD3">
      <w:pPr>
        <w:pStyle w:val="12"/>
        <w:shd w:val="clear" w:color="auto" w:fill="auto"/>
        <w:spacing w:before="0" w:line="240" w:lineRule="auto"/>
        <w:ind w:firstLine="357"/>
        <w:rPr>
          <w:sz w:val="24"/>
          <w:szCs w:val="24"/>
        </w:rPr>
      </w:pPr>
      <w:r w:rsidRPr="00F91AD3">
        <w:rPr>
          <w:sz w:val="24"/>
          <w:szCs w:val="24"/>
        </w:rPr>
        <w:t xml:space="preserve">Территория колледжа покрыта сетью Интернет, имеется локальная сеть, </w:t>
      </w:r>
      <w:r w:rsidRPr="00F91AD3">
        <w:rPr>
          <w:sz w:val="24"/>
          <w:szCs w:val="24"/>
          <w:lang w:val="en-US"/>
        </w:rPr>
        <w:t>Wi</w:t>
      </w:r>
      <w:r w:rsidRPr="00F91AD3">
        <w:rPr>
          <w:sz w:val="24"/>
          <w:szCs w:val="24"/>
        </w:rPr>
        <w:t>-</w:t>
      </w:r>
      <w:r w:rsidRPr="00F91AD3">
        <w:rPr>
          <w:sz w:val="24"/>
          <w:szCs w:val="24"/>
          <w:lang w:val="en-US"/>
        </w:rPr>
        <w:t>Fi</w:t>
      </w:r>
      <w:r w:rsidRPr="00F91AD3">
        <w:rPr>
          <w:sz w:val="24"/>
          <w:szCs w:val="24"/>
        </w:rPr>
        <w:t xml:space="preserve">. Максимальная скорость доступа к Интернету - </w:t>
      </w:r>
      <w:r w:rsidR="00E44572" w:rsidRPr="00F91AD3">
        <w:rPr>
          <w:sz w:val="24"/>
          <w:szCs w:val="24"/>
        </w:rPr>
        <w:t>5</w:t>
      </w:r>
      <w:r w:rsidRPr="00F91AD3">
        <w:rPr>
          <w:sz w:val="24"/>
          <w:szCs w:val="24"/>
        </w:rPr>
        <w:t xml:space="preserve"> Мбит/сек.</w:t>
      </w:r>
    </w:p>
    <w:p w:rsidR="00107F0F" w:rsidRPr="00F91AD3" w:rsidRDefault="00107F0F"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Для подготовки квалифицированных специалистов в колледже имеется учебно-материальная база соответствующая всем профессиям, заявленным на государственную аккредитацию.</w:t>
      </w:r>
    </w:p>
    <w:p w:rsidR="003F32FE" w:rsidRDefault="003F32FE">
      <w:pPr>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Автотранспорт, трактора и сельскохозяйственная техника</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34"/>
        <w:gridCol w:w="2077"/>
        <w:gridCol w:w="2305"/>
        <w:gridCol w:w="833"/>
        <w:gridCol w:w="1418"/>
        <w:gridCol w:w="1134"/>
        <w:gridCol w:w="1134"/>
      </w:tblGrid>
      <w:tr w:rsidR="00CB22D4" w:rsidRPr="00F91AD3" w:rsidTr="00CA2F47">
        <w:trPr>
          <w:trHeight w:val="20"/>
        </w:trPr>
        <w:tc>
          <w:tcPr>
            <w:tcW w:w="534" w:type="dxa"/>
          </w:tcPr>
          <w:p w:rsidR="00CB22D4" w:rsidRPr="00F91AD3" w:rsidRDefault="00CB22D4"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п/п</w:t>
            </w:r>
          </w:p>
        </w:tc>
        <w:tc>
          <w:tcPr>
            <w:tcW w:w="2077" w:type="dxa"/>
            <w:shd w:val="clear" w:color="auto" w:fill="auto"/>
            <w:hideMark/>
          </w:tcPr>
          <w:p w:rsidR="00CB22D4" w:rsidRPr="00F91AD3" w:rsidRDefault="00CB22D4"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Наименование техники (оборудования)</w:t>
            </w:r>
          </w:p>
        </w:tc>
        <w:tc>
          <w:tcPr>
            <w:tcW w:w="2305" w:type="dxa"/>
            <w:shd w:val="clear" w:color="auto" w:fill="auto"/>
            <w:hideMark/>
          </w:tcPr>
          <w:p w:rsidR="00CB22D4" w:rsidRPr="00F91AD3" w:rsidRDefault="00CB22D4"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Марка, модель (по ПТС)</w:t>
            </w:r>
          </w:p>
        </w:tc>
        <w:tc>
          <w:tcPr>
            <w:tcW w:w="833" w:type="dxa"/>
            <w:shd w:val="clear" w:color="auto" w:fill="auto"/>
            <w:hideMark/>
          </w:tcPr>
          <w:p w:rsidR="00CB22D4" w:rsidRPr="00F91AD3" w:rsidRDefault="00CB22D4"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Год выпуска</w:t>
            </w:r>
          </w:p>
        </w:tc>
        <w:tc>
          <w:tcPr>
            <w:tcW w:w="1418" w:type="dxa"/>
            <w:shd w:val="clear" w:color="auto" w:fill="auto"/>
            <w:hideMark/>
          </w:tcPr>
          <w:p w:rsidR="00CB22D4" w:rsidRPr="00F91AD3" w:rsidRDefault="00CB22D4"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Гос. №</w:t>
            </w:r>
          </w:p>
        </w:tc>
        <w:tc>
          <w:tcPr>
            <w:tcW w:w="1134" w:type="dxa"/>
            <w:shd w:val="clear" w:color="auto" w:fill="auto"/>
            <w:hideMark/>
          </w:tcPr>
          <w:p w:rsidR="00CB22D4" w:rsidRPr="00F91AD3" w:rsidRDefault="00CB22D4"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Инвентарный номер</w:t>
            </w:r>
          </w:p>
        </w:tc>
        <w:tc>
          <w:tcPr>
            <w:tcW w:w="1134" w:type="dxa"/>
            <w:shd w:val="clear" w:color="auto" w:fill="auto"/>
            <w:hideMark/>
          </w:tcPr>
          <w:p w:rsidR="00CB22D4" w:rsidRPr="00F91AD3" w:rsidRDefault="00CB22D4"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Техническое состояние</w:t>
            </w:r>
          </w:p>
        </w:tc>
      </w:tr>
      <w:tr w:rsidR="000537C7" w:rsidRPr="00F91AD3" w:rsidTr="00CA2F47">
        <w:trPr>
          <w:trHeight w:val="20"/>
        </w:trPr>
        <w:tc>
          <w:tcPr>
            <w:tcW w:w="534" w:type="dxa"/>
          </w:tcPr>
          <w:p w:rsidR="000537C7" w:rsidRPr="00F91AD3" w:rsidRDefault="000537C7"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I.</w:t>
            </w:r>
          </w:p>
        </w:tc>
        <w:tc>
          <w:tcPr>
            <w:tcW w:w="8901" w:type="dxa"/>
            <w:gridSpan w:val="6"/>
            <w:shd w:val="clear" w:color="auto" w:fill="auto"/>
            <w:hideMark/>
          </w:tcPr>
          <w:p w:rsidR="000537C7" w:rsidRPr="00F91AD3" w:rsidRDefault="000537C7"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АВТОМОБИЛИ</w:t>
            </w:r>
          </w:p>
        </w:tc>
      </w:tr>
      <w:tr w:rsidR="0059403F" w:rsidRPr="00F91AD3" w:rsidTr="00CA2F47">
        <w:trPr>
          <w:trHeight w:val="20"/>
        </w:trPr>
        <w:tc>
          <w:tcPr>
            <w:tcW w:w="534" w:type="dxa"/>
          </w:tcPr>
          <w:p w:rsidR="0059403F" w:rsidRPr="00F91AD3" w:rsidRDefault="0059403F" w:rsidP="00CA2F47">
            <w:pPr>
              <w:pStyle w:val="af5"/>
              <w:numPr>
                <w:ilvl w:val="0"/>
                <w:numId w:val="33"/>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Легковой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ВАЗ-21093</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 288 СК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10105073</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3"/>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Легковой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ВАЗ-21150</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2006</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С636 ВО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10105080</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3"/>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Легковой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ГАЗ-3102</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2005</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 100 КК 102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10105082</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3"/>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Легковой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LADA 217030 Гранта</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2009</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 555 ВО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10105081</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3"/>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Легковой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CHEVROLET, K LAN</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Н 393 ВН 102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210135009</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4"/>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Грузовой бортовой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ГАЗ- 5312</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1978</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 174 КВ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10105060</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неиспр.</w:t>
            </w:r>
          </w:p>
        </w:tc>
      </w:tr>
      <w:tr w:rsidR="0059403F" w:rsidRPr="00F91AD3" w:rsidTr="00CA2F47">
        <w:trPr>
          <w:trHeight w:val="20"/>
        </w:trPr>
        <w:tc>
          <w:tcPr>
            <w:tcW w:w="534" w:type="dxa"/>
          </w:tcPr>
          <w:p w:rsidR="0059403F" w:rsidRPr="00F91AD3" w:rsidRDefault="0059403F" w:rsidP="00CA2F47">
            <w:pPr>
              <w:pStyle w:val="af5"/>
              <w:numPr>
                <w:ilvl w:val="0"/>
                <w:numId w:val="34"/>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Грузовой цистерна</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ГАЗ53 А</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1984</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 492 ВМ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10105064</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4"/>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Грузовой самосвал</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САЗ3507</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 171 КВ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10105058</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4"/>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Грузовой самосвал</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ГАЗСА33507</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1989</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 329 АС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10105077</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4"/>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Грузовой самосвал</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САЗ350701</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 173 КВ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10105059</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4"/>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Автомобиль самосвал</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КАМАЗ 45143-15</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 866 ХТ 102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110135006</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5"/>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Прицеп к грузовому автомобилю</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ГРПР ГКБ 8350</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АА 0678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10105088</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5"/>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Прицеп самосвал</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НефАЗ-8560-02</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АУ 5130 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110135007</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6"/>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Микроавтобус ТС (13 мест)</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ГАЗ-32213 специализированный пассажирский</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 646 ХТ 102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110135003</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0537C7" w:rsidRPr="00F91AD3" w:rsidTr="00CA2F47">
        <w:trPr>
          <w:trHeight w:val="20"/>
        </w:trPr>
        <w:tc>
          <w:tcPr>
            <w:tcW w:w="534" w:type="dxa"/>
          </w:tcPr>
          <w:p w:rsidR="000537C7" w:rsidRPr="00F91AD3" w:rsidRDefault="000537C7"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II.</w:t>
            </w:r>
          </w:p>
        </w:tc>
        <w:tc>
          <w:tcPr>
            <w:tcW w:w="8901" w:type="dxa"/>
            <w:gridSpan w:val="6"/>
            <w:shd w:val="clear" w:color="auto" w:fill="auto"/>
            <w:hideMark/>
          </w:tcPr>
          <w:p w:rsidR="000537C7" w:rsidRPr="00F91AD3" w:rsidRDefault="000537C7"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lang w:val="en-US"/>
              </w:rPr>
              <w:t>II.I</w:t>
            </w:r>
            <w:r w:rsidRPr="00F91AD3">
              <w:rPr>
                <w:rFonts w:ascii="Times New Roman" w:eastAsia="Times New Roman" w:hAnsi="Times New Roman" w:cs="Times New Roman"/>
                <w:color w:val="auto"/>
              </w:rPr>
              <w:t xml:space="preserve"> ТРАКТОРА КОЛЕСНЫЕ</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Т-25А</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1989</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ВТ 7059</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10104013</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МТЗ-80</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ВТ 7061</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10104019</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МТЗ-80У</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ВТ 7062</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10104020</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Т-150К</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1990</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ВТ 7067</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10104007</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МТЗ-80</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МА 1825</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10104024</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К-700А</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1988</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МА 1826</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10104026</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Беларусь -82,1</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МН 2716</w:t>
            </w:r>
          </w:p>
        </w:tc>
        <w:tc>
          <w:tcPr>
            <w:tcW w:w="1134" w:type="dxa"/>
            <w:shd w:val="clear" w:color="auto" w:fill="auto"/>
            <w:noWrap/>
            <w:vAlign w:val="bottom"/>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110135002</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Беларус 320.4</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МН 2718</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110135005</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Беларус 1523</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МН 2717</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110135004</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7"/>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колесный</w:t>
            </w:r>
          </w:p>
        </w:tc>
        <w:tc>
          <w:tcPr>
            <w:tcW w:w="2305" w:type="dxa"/>
            <w:shd w:val="clear" w:color="auto" w:fill="auto"/>
            <w:noWrap/>
            <w:vAlign w:val="bottom"/>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Беларусь -82,1</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2008</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УА 5013</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10104032</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0537C7" w:rsidRPr="00F91AD3" w:rsidTr="00CA2F47">
        <w:trPr>
          <w:trHeight w:val="20"/>
        </w:trPr>
        <w:tc>
          <w:tcPr>
            <w:tcW w:w="534" w:type="dxa"/>
          </w:tcPr>
          <w:p w:rsidR="000537C7" w:rsidRPr="00F91AD3" w:rsidRDefault="000537C7" w:rsidP="00CA2F47">
            <w:pPr>
              <w:rPr>
                <w:rFonts w:ascii="Times New Roman" w:eastAsia="Times New Roman" w:hAnsi="Times New Roman" w:cs="Times New Roman"/>
                <w:color w:val="auto"/>
              </w:rPr>
            </w:pPr>
          </w:p>
        </w:tc>
        <w:tc>
          <w:tcPr>
            <w:tcW w:w="8901" w:type="dxa"/>
            <w:gridSpan w:val="6"/>
            <w:shd w:val="clear" w:color="auto" w:fill="auto"/>
            <w:hideMark/>
          </w:tcPr>
          <w:p w:rsidR="000537C7" w:rsidRPr="00F91AD3" w:rsidRDefault="000537C7"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lang w:val="en-US"/>
              </w:rPr>
              <w:t>II.II</w:t>
            </w:r>
            <w:r w:rsidRPr="00F91AD3">
              <w:rPr>
                <w:rFonts w:ascii="Times New Roman" w:eastAsia="Times New Roman" w:hAnsi="Times New Roman" w:cs="Times New Roman"/>
                <w:color w:val="auto"/>
              </w:rPr>
              <w:t xml:space="preserve"> ТРАКТОРА ГУСЕНИЧНЫЕ</w:t>
            </w:r>
          </w:p>
        </w:tc>
      </w:tr>
      <w:tr w:rsidR="0059403F" w:rsidRPr="00F91AD3" w:rsidTr="00CA2F47">
        <w:trPr>
          <w:trHeight w:val="20"/>
        </w:trPr>
        <w:tc>
          <w:tcPr>
            <w:tcW w:w="534" w:type="dxa"/>
          </w:tcPr>
          <w:p w:rsidR="0059403F" w:rsidRPr="00F91AD3" w:rsidRDefault="0059403F" w:rsidP="00CA2F47">
            <w:pPr>
              <w:pStyle w:val="af5"/>
              <w:numPr>
                <w:ilvl w:val="0"/>
                <w:numId w:val="38"/>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гусеничный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Т-150</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ВТ 7068</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10104010</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8"/>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гусеничный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ДТ-75М</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ВТ 7071</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10104018</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8"/>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 гусеничный</w:t>
            </w:r>
          </w:p>
        </w:tc>
        <w:tc>
          <w:tcPr>
            <w:tcW w:w="2305" w:type="dxa"/>
            <w:shd w:val="clear" w:color="auto" w:fill="auto"/>
            <w:noWrap/>
            <w:vAlign w:val="bottom"/>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ДТ-75НР</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noWrap/>
            <w:vAlign w:val="bottom"/>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ВР 4734</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10104028</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AF36AB" w:rsidRPr="00F91AD3" w:rsidTr="00CA2F47">
        <w:trPr>
          <w:trHeight w:val="20"/>
        </w:trPr>
        <w:tc>
          <w:tcPr>
            <w:tcW w:w="534" w:type="dxa"/>
          </w:tcPr>
          <w:p w:rsidR="00AF36AB" w:rsidRPr="00F91AD3" w:rsidRDefault="00AF36AB"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III</w:t>
            </w:r>
          </w:p>
        </w:tc>
        <w:tc>
          <w:tcPr>
            <w:tcW w:w="8901" w:type="dxa"/>
            <w:gridSpan w:val="6"/>
            <w:shd w:val="clear" w:color="auto" w:fill="auto"/>
            <w:hideMark/>
          </w:tcPr>
          <w:p w:rsidR="00AF36AB" w:rsidRPr="00F91AD3" w:rsidRDefault="00AF36AB"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КОМБАЙНЫ</w:t>
            </w:r>
            <w:r w:rsidRPr="00F91AD3">
              <w:rPr>
                <w:rFonts w:ascii="Times New Roman" w:eastAsia="Times New Roman" w:hAnsi="Times New Roman" w:cs="Times New Roman"/>
                <w:color w:val="auto"/>
                <w:lang w:val="en-US"/>
              </w:rPr>
              <w:t xml:space="preserve"> </w:t>
            </w:r>
            <w:r w:rsidRPr="00F91AD3">
              <w:rPr>
                <w:rFonts w:ascii="Times New Roman" w:eastAsia="Times New Roman" w:hAnsi="Times New Roman" w:cs="Times New Roman"/>
                <w:color w:val="auto"/>
              </w:rPr>
              <w:t>И САМОХОДНЫЕ МАШИНЫ</w:t>
            </w:r>
          </w:p>
        </w:tc>
      </w:tr>
      <w:tr w:rsidR="0059403F" w:rsidRPr="00F91AD3" w:rsidTr="00CA2F47">
        <w:trPr>
          <w:trHeight w:val="20"/>
        </w:trPr>
        <w:tc>
          <w:tcPr>
            <w:tcW w:w="534" w:type="dxa"/>
          </w:tcPr>
          <w:p w:rsidR="0059403F" w:rsidRPr="00F91AD3" w:rsidRDefault="0059403F" w:rsidP="00CA2F47">
            <w:pPr>
              <w:pStyle w:val="af5"/>
              <w:numPr>
                <w:ilvl w:val="0"/>
                <w:numId w:val="39"/>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Комбайн </w:t>
            </w:r>
            <w:r w:rsidRPr="00F91AD3">
              <w:rPr>
                <w:rFonts w:ascii="Times New Roman" w:eastAsia="Times New Roman" w:hAnsi="Times New Roman" w:cs="Times New Roman"/>
                <w:color w:val="auto"/>
              </w:rPr>
              <w:lastRenderedPageBreak/>
              <w:t>зерноуборочный</w:t>
            </w:r>
          </w:p>
        </w:tc>
        <w:tc>
          <w:tcPr>
            <w:tcW w:w="2305" w:type="dxa"/>
            <w:shd w:val="clear" w:color="auto" w:fill="auto"/>
            <w:noWrap/>
            <w:vAlign w:val="bottom"/>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 xml:space="preserve">РСМ-10Б «Дон </w:t>
            </w:r>
            <w:r w:rsidRPr="00F91AD3">
              <w:rPr>
                <w:rFonts w:ascii="Times New Roman" w:eastAsia="Times New Roman" w:hAnsi="Times New Roman" w:cs="Times New Roman"/>
                <w:color w:val="auto"/>
              </w:rPr>
              <w:lastRenderedPageBreak/>
              <w:t>-1500Б»</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2000</w:t>
            </w:r>
          </w:p>
        </w:tc>
        <w:tc>
          <w:tcPr>
            <w:tcW w:w="1418" w:type="dxa"/>
            <w:shd w:val="clear" w:color="auto" w:fill="auto"/>
            <w:noWrap/>
            <w:vAlign w:val="bottom"/>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УВ 8269</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10104008</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9"/>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Комбайн зерноуборочный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КЕЙС 527</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1999</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УВ 8270</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10104009</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9"/>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Комбайн зерноуборочный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КЕЙС 527</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1999</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УВ 8271</w:t>
            </w:r>
          </w:p>
        </w:tc>
        <w:tc>
          <w:tcPr>
            <w:tcW w:w="1134" w:type="dxa"/>
            <w:shd w:val="clear" w:color="auto" w:fill="auto"/>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10104014</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9"/>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Комбайн зерноуборочный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СК-5М-1 «Нива-Эффект»</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2000</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МН 2715</w:t>
            </w:r>
          </w:p>
        </w:tc>
        <w:tc>
          <w:tcPr>
            <w:tcW w:w="1134" w:type="dxa"/>
            <w:shd w:val="clear" w:color="auto" w:fill="auto"/>
            <w:noWrap/>
            <w:vAlign w:val="bottom"/>
            <w:hideMark/>
          </w:tcPr>
          <w:p w:rsidR="0059403F" w:rsidRPr="00F91AD3" w:rsidRDefault="0059403F"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110135001</w:t>
            </w: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59403F" w:rsidRPr="00F91AD3" w:rsidTr="00CA2F47">
        <w:trPr>
          <w:trHeight w:val="20"/>
        </w:trPr>
        <w:tc>
          <w:tcPr>
            <w:tcW w:w="534" w:type="dxa"/>
          </w:tcPr>
          <w:p w:rsidR="0059403F" w:rsidRPr="00F91AD3" w:rsidRDefault="0059403F" w:rsidP="00CA2F47">
            <w:pPr>
              <w:pStyle w:val="af5"/>
              <w:numPr>
                <w:ilvl w:val="0"/>
                <w:numId w:val="39"/>
              </w:numPr>
              <w:ind w:left="0" w:firstLine="0"/>
              <w:rPr>
                <w:rFonts w:ascii="Times New Roman" w:eastAsia="Times New Roman" w:hAnsi="Times New Roman" w:cs="Times New Roman"/>
                <w:color w:val="auto"/>
              </w:rPr>
            </w:pPr>
          </w:p>
        </w:tc>
        <w:tc>
          <w:tcPr>
            <w:tcW w:w="2077"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Комбайн зерноуборочный</w:t>
            </w:r>
          </w:p>
        </w:tc>
        <w:tc>
          <w:tcPr>
            <w:tcW w:w="2305" w:type="dxa"/>
            <w:shd w:val="clear" w:color="auto" w:fill="auto"/>
            <w:hideMark/>
          </w:tcPr>
          <w:p w:rsidR="0059403F" w:rsidRPr="00F91AD3" w:rsidRDefault="0059403F"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Нью-Холланд</w:t>
            </w:r>
          </w:p>
        </w:tc>
        <w:tc>
          <w:tcPr>
            <w:tcW w:w="833"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2002</w:t>
            </w:r>
          </w:p>
        </w:tc>
        <w:tc>
          <w:tcPr>
            <w:tcW w:w="1418" w:type="dxa"/>
            <w:shd w:val="clear" w:color="auto" w:fill="auto"/>
            <w:hideMark/>
          </w:tcPr>
          <w:p w:rsidR="0059403F" w:rsidRPr="00F91AD3" w:rsidRDefault="0059403F" w:rsidP="00CA2F47">
            <w:pPr>
              <w:rPr>
                <w:rFonts w:ascii="Times New Roman" w:eastAsia="Times New Roman" w:hAnsi="Times New Roman" w:cs="Times New Roman"/>
                <w:color w:val="auto"/>
              </w:rPr>
            </w:pPr>
          </w:p>
        </w:tc>
        <w:tc>
          <w:tcPr>
            <w:tcW w:w="1134" w:type="dxa"/>
            <w:shd w:val="clear" w:color="auto" w:fill="auto"/>
            <w:noWrap/>
            <w:vAlign w:val="bottom"/>
            <w:hideMark/>
          </w:tcPr>
          <w:p w:rsidR="0059403F" w:rsidRPr="00F91AD3" w:rsidRDefault="0059403F" w:rsidP="00CA2F47">
            <w:pPr>
              <w:jc w:val="right"/>
              <w:rPr>
                <w:rFonts w:ascii="Times New Roman" w:eastAsia="Times New Roman" w:hAnsi="Times New Roman" w:cs="Times New Roman"/>
                <w:color w:val="auto"/>
              </w:rPr>
            </w:pPr>
          </w:p>
        </w:tc>
        <w:tc>
          <w:tcPr>
            <w:tcW w:w="1134" w:type="dxa"/>
            <w:shd w:val="clear" w:color="auto" w:fill="auto"/>
            <w:hideMark/>
          </w:tcPr>
          <w:p w:rsidR="0059403F" w:rsidRPr="00F91AD3" w:rsidRDefault="0059403F"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6F7FDA" w:rsidRPr="00F91AD3" w:rsidTr="00CA2F47">
        <w:trPr>
          <w:trHeight w:val="20"/>
        </w:trPr>
        <w:tc>
          <w:tcPr>
            <w:tcW w:w="534" w:type="dxa"/>
          </w:tcPr>
          <w:p w:rsidR="006F7FDA" w:rsidRPr="00F91AD3" w:rsidRDefault="006F7FDA" w:rsidP="00CA2F47">
            <w:pPr>
              <w:pStyle w:val="af5"/>
              <w:numPr>
                <w:ilvl w:val="0"/>
                <w:numId w:val="39"/>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Самоходная косилка</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КЕЙС 304</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2001</w:t>
            </w:r>
          </w:p>
        </w:tc>
        <w:tc>
          <w:tcPr>
            <w:tcW w:w="1418"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УВ 8263</w:t>
            </w:r>
          </w:p>
        </w:tc>
        <w:tc>
          <w:tcPr>
            <w:tcW w:w="1134" w:type="dxa"/>
            <w:shd w:val="clear" w:color="auto" w:fill="auto"/>
            <w:noWrap/>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10104002</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6F7FDA" w:rsidRPr="00F91AD3" w:rsidTr="00CA2F47">
        <w:trPr>
          <w:trHeight w:val="20"/>
        </w:trPr>
        <w:tc>
          <w:tcPr>
            <w:tcW w:w="534" w:type="dxa"/>
          </w:tcPr>
          <w:p w:rsidR="006F7FDA" w:rsidRPr="00F91AD3" w:rsidRDefault="006F7FDA" w:rsidP="00CA2F47">
            <w:pPr>
              <w:rPr>
                <w:rFonts w:ascii="Times New Roman" w:eastAsia="Times New Roman" w:hAnsi="Times New Roman" w:cs="Times New Roman"/>
                <w:bCs/>
                <w:color w:val="auto"/>
                <w:lang w:val="en-US"/>
              </w:rPr>
            </w:pPr>
            <w:r w:rsidRPr="00F91AD3">
              <w:rPr>
                <w:rFonts w:ascii="Times New Roman" w:eastAsia="Times New Roman" w:hAnsi="Times New Roman" w:cs="Times New Roman"/>
                <w:bCs/>
                <w:color w:val="auto"/>
                <w:lang w:val="en-US"/>
              </w:rPr>
              <w:t>IV</w:t>
            </w:r>
          </w:p>
        </w:tc>
        <w:tc>
          <w:tcPr>
            <w:tcW w:w="8901" w:type="dxa"/>
            <w:gridSpan w:val="6"/>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bCs/>
                <w:color w:val="auto"/>
              </w:rPr>
              <w:t>СЕЛЬСКОХОЗЯЙСТВЕННЫЕ МАШИНЫ И ОБОРУДОВАНИЕ</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Прицеп тракторный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2ПТС-4</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1984</w:t>
            </w:r>
          </w:p>
        </w:tc>
        <w:tc>
          <w:tcPr>
            <w:tcW w:w="1418"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ВВ 4662</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10105255</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Прицеп тракторный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2ПТС-9</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1982</w:t>
            </w:r>
          </w:p>
        </w:tc>
        <w:tc>
          <w:tcPr>
            <w:tcW w:w="1418"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ВВ 4663</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10105208</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Прицеп тракторный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1ПТС-9Б</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1982</w:t>
            </w:r>
          </w:p>
        </w:tc>
        <w:tc>
          <w:tcPr>
            <w:tcW w:w="1418"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ВВ 4664</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10105269</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Прицеп тракторный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3ПТС-13</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1991</w:t>
            </w:r>
          </w:p>
        </w:tc>
        <w:tc>
          <w:tcPr>
            <w:tcW w:w="1418"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ВВ 4665</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10105042</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Прицеп тракторный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2ПТС-4,5</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МН 2719</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110135009</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испр.</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Подборщик</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КЕЙС 527</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1999</w:t>
            </w:r>
          </w:p>
        </w:tc>
        <w:tc>
          <w:tcPr>
            <w:tcW w:w="1418"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10104015</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Тележка подборщика</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КЕЙС 527</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1999</w:t>
            </w:r>
          </w:p>
        </w:tc>
        <w:tc>
          <w:tcPr>
            <w:tcW w:w="1418"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10104017</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Жатка комбайна</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КЕЙС 527</w:t>
            </w:r>
          </w:p>
        </w:tc>
        <w:tc>
          <w:tcPr>
            <w:tcW w:w="833"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1999</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10104027</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 зерновая стерневая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СЗС-2,1</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1984</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10104079</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 зерновая стерневая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СЗС-2,1</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1984</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10104080</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 зерновая стерневая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СЗС-2,1</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1984</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10104081</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 зернотуковая прессовая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СЗП-3,6</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1988</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10104248</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 зернотуковая прессовая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СЗП-3,6</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1988</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10104249</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 зернотуковая прессовая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СЗП-3,6</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1988</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10104250</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Косилка сегментная фронтальная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КСФ-2,1</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1992</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10104045</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Грабли-ворошилки колесно-пальцевые</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ГВК-6,0</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1989</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10104270</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Сцепка</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С-119</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1977</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10104194</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Плуг навесной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ПН-5-35</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10104277</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Плуг навесной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ПН-4-35</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1992</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10104046</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Плуг навесной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ПН-3-35</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2008</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10104125</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Плуг навесной оборотный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ПНО-4+1</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110134007</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Борона дисковая навесная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БДН-3,0</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1988</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10104176</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Борона дисковая тяжелая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БДТ-3,0</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1987</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10104239</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Культиватор-окучник навесной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КОН-2,8</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1988</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10104243</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Тележка подборщик фронтальная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ТПФ-4,5</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1992</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10104048</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Погрузчик фронтальный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ПФ-0,5</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1982</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10104247</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Погрузчик фронтальный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ТО-25</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1993</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10104049</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Бульдозерная лопата</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1993</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10104050</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Очиститель семян</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ОС-4,5</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1970</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10104158</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Зернопогрузчик</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ЗПС-10</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1983</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noWrap/>
            <w:vAlign w:val="bottom"/>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10104214</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Дробилка кормов универсальная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ДКУ-1,0</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1980</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10104220</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Опрыскиватель прицепной штанговый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ОПШ-15-1</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1989</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10104078</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Водораздатчик</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ВУ-3</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1983</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10105202</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Культиватор тяжелый стержневой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КТС-10</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1971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10104186</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 зернотуковая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СЗ-5,4-0,6</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110134001</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Косилка сегментная фронтальная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КСФ-2,1Б</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110134003</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Сеялка-культиватор зернотуковая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СКП-2,1Б</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110134019</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Сеялка-культиватор зернотуковая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СКП-2,1Б</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110134008</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Сеялка-культиватор зернотуковая</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СКП-2,1Б</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11034021</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Погрузчик фронтальный универсальный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ПКУ-0,8</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110134008</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Пресс-подборщик универсальный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ПР-145С</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110134004</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Опрыскиватель прицепной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ОП-2000-18М</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110134010</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Стогометатель навесной универсальный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СНУ-550</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110134005</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Культиватор </w:t>
            </w:r>
            <w:r w:rsidRPr="00F91AD3">
              <w:rPr>
                <w:rFonts w:ascii="Times New Roman" w:eastAsia="Times New Roman" w:hAnsi="Times New Roman" w:cs="Times New Roman"/>
                <w:color w:val="auto"/>
              </w:rPr>
              <w:lastRenderedPageBreak/>
              <w:t>широкозахватный универсальный</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КШУ-8</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11013401</w:t>
            </w:r>
            <w:r w:rsidRPr="00F91AD3">
              <w:rPr>
                <w:rFonts w:ascii="Times New Roman" w:eastAsia="Times New Roman" w:hAnsi="Times New Roman" w:cs="Times New Roman"/>
                <w:color w:val="auto"/>
              </w:rPr>
              <w:lastRenderedPageBreak/>
              <w:t>1</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Грабли поперечные гидрофицированные</w:t>
            </w:r>
          </w:p>
        </w:tc>
        <w:tc>
          <w:tcPr>
            <w:tcW w:w="2305"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ГПГ-6</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110134006</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r w:rsidR="006F7FDA" w:rsidRPr="00F91AD3" w:rsidTr="00CA2F47">
        <w:trPr>
          <w:trHeight w:val="20"/>
        </w:trPr>
        <w:tc>
          <w:tcPr>
            <w:tcW w:w="534" w:type="dxa"/>
          </w:tcPr>
          <w:p w:rsidR="006F7FDA" w:rsidRPr="00F91AD3" w:rsidRDefault="006F7FDA" w:rsidP="00CA2F47">
            <w:pPr>
              <w:pStyle w:val="af5"/>
              <w:numPr>
                <w:ilvl w:val="0"/>
                <w:numId w:val="40"/>
              </w:numPr>
              <w:ind w:left="0" w:firstLine="0"/>
              <w:rPr>
                <w:rFonts w:ascii="Times New Roman" w:eastAsia="Times New Roman" w:hAnsi="Times New Roman" w:cs="Times New Roman"/>
                <w:color w:val="auto"/>
              </w:rPr>
            </w:pPr>
          </w:p>
        </w:tc>
        <w:tc>
          <w:tcPr>
            <w:tcW w:w="2077" w:type="dxa"/>
            <w:shd w:val="clear" w:color="auto" w:fill="auto"/>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Сцепка</w:t>
            </w:r>
          </w:p>
        </w:tc>
        <w:tc>
          <w:tcPr>
            <w:tcW w:w="2305" w:type="dxa"/>
            <w:shd w:val="clear" w:color="auto" w:fill="auto"/>
            <w:hideMark/>
          </w:tcPr>
          <w:p w:rsidR="006F7FDA" w:rsidRPr="00F91AD3" w:rsidRDefault="00A452F7"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СЦ - 1</w:t>
            </w:r>
          </w:p>
        </w:tc>
        <w:tc>
          <w:tcPr>
            <w:tcW w:w="833" w:type="dxa"/>
            <w:shd w:val="clear" w:color="auto" w:fill="auto"/>
            <w:noWrap/>
            <w:vAlign w:val="bottom"/>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2011</w:t>
            </w:r>
          </w:p>
        </w:tc>
        <w:tc>
          <w:tcPr>
            <w:tcW w:w="1418" w:type="dxa"/>
            <w:shd w:val="clear" w:color="auto" w:fill="auto"/>
            <w:noWrap/>
            <w:vAlign w:val="bottom"/>
            <w:hideMark/>
          </w:tcPr>
          <w:p w:rsidR="006F7FDA" w:rsidRPr="00F91AD3" w:rsidRDefault="006F7FDA" w:rsidP="00CA2F47">
            <w:pP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c>
          <w:tcPr>
            <w:tcW w:w="1134" w:type="dxa"/>
            <w:shd w:val="clear" w:color="auto" w:fill="auto"/>
            <w:hideMark/>
          </w:tcPr>
          <w:p w:rsidR="006F7FDA" w:rsidRPr="00F91AD3" w:rsidRDefault="006F7FDA" w:rsidP="00CA2F47">
            <w:pPr>
              <w:jc w:val="right"/>
              <w:rPr>
                <w:rFonts w:ascii="Times New Roman" w:eastAsia="Times New Roman" w:hAnsi="Times New Roman" w:cs="Times New Roman"/>
                <w:color w:val="auto"/>
              </w:rPr>
            </w:pPr>
            <w:r w:rsidRPr="00F91AD3">
              <w:rPr>
                <w:rFonts w:ascii="Times New Roman" w:eastAsia="Times New Roman" w:hAnsi="Times New Roman" w:cs="Times New Roman"/>
                <w:color w:val="auto"/>
              </w:rPr>
              <w:t>110134020</w:t>
            </w:r>
          </w:p>
        </w:tc>
        <w:tc>
          <w:tcPr>
            <w:tcW w:w="1134" w:type="dxa"/>
            <w:shd w:val="clear" w:color="auto" w:fill="auto"/>
            <w:hideMark/>
          </w:tcPr>
          <w:p w:rsidR="006F7FDA" w:rsidRPr="00F91AD3" w:rsidRDefault="006F7FDA" w:rsidP="00CA2F47">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w:t>
            </w:r>
          </w:p>
        </w:tc>
      </w:tr>
    </w:tbl>
    <w:p w:rsidR="00241C52" w:rsidRPr="00F91AD3" w:rsidRDefault="00241C52" w:rsidP="00F91AD3">
      <w:pPr>
        <w:ind w:firstLine="708"/>
        <w:jc w:val="both"/>
        <w:rPr>
          <w:rFonts w:ascii="Times New Roman" w:eastAsia="Times New Roman" w:hAnsi="Times New Roman" w:cs="Times New Roman"/>
          <w:color w:val="auto"/>
        </w:rPr>
      </w:pPr>
    </w:p>
    <w:p w:rsidR="00107F0F" w:rsidRPr="00F91AD3" w:rsidRDefault="00107F0F"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Учебные автомобили и трактора, используемые для учебного вождения, размещены в отапливаемом гараже.</w:t>
      </w:r>
    </w:p>
    <w:p w:rsidR="00107F0F" w:rsidRPr="00F91AD3" w:rsidRDefault="00107F0F"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 xml:space="preserve">Для проведения учебного вождения в колледже имеется автотрактородром. Часть автотрактородрома, отведенная для проведения учебного вождения по автомобилям и колесным тракторам имеет твердое асфальтовое покрытие, на которое нанесена дорожная разметка, установлены переносные знаки дорожного движения и светофор с дистанционным управлением. </w:t>
      </w:r>
    </w:p>
    <w:p w:rsidR="00107F0F" w:rsidRPr="00F91AD3" w:rsidRDefault="00107F0F"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Все учебные автомобили и трактора своевременно представлены на технический осмотр и страхование ОСАГО, имеются соответствующие талоны. Своевременно заполняются книжки учета вождения, путевые листы учебного вождения. Маршруты учебного вождения согласованы с органами ГИБДД.</w:t>
      </w:r>
    </w:p>
    <w:p w:rsidR="00107F0F" w:rsidRPr="00F91AD3" w:rsidRDefault="00107F0F"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Сельскохозяйственные машины, используемые при проведении  учебной практики установлены на хранение в ангаре, на машинном дворе колледжа и в кабинетах для проведения практических занятий.</w:t>
      </w:r>
    </w:p>
    <w:p w:rsidR="00107F0F" w:rsidRPr="00F91AD3" w:rsidRDefault="00107F0F"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Вся учебная техника используется и при выполнении полевых работ в учебном хозяйстве колледжа.</w:t>
      </w:r>
    </w:p>
    <w:p w:rsidR="00EA5F3E" w:rsidRPr="00F91AD3" w:rsidRDefault="00EA5F3E" w:rsidP="00F91AD3">
      <w:pPr>
        <w:jc w:val="center"/>
        <w:rPr>
          <w:rFonts w:ascii="Times New Roman" w:eastAsia="Times New Roman" w:hAnsi="Times New Roman" w:cs="Times New Roman"/>
          <w:color w:val="auto"/>
        </w:rPr>
      </w:pPr>
    </w:p>
    <w:p w:rsidR="00CF0886" w:rsidRPr="00F91AD3" w:rsidRDefault="00CF0886"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Оборудование учебных мастерских</w:t>
      </w:r>
    </w:p>
    <w:p w:rsidR="00CF0886" w:rsidRPr="00F91AD3" w:rsidRDefault="00CF0886" w:rsidP="00F91AD3">
      <w:pPr>
        <w:rPr>
          <w:rFonts w:ascii="Times New Roman" w:eastAsia="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555"/>
        <w:gridCol w:w="2411"/>
        <w:gridCol w:w="3010"/>
        <w:gridCol w:w="921"/>
        <w:gridCol w:w="2571"/>
      </w:tblGrid>
      <w:tr w:rsidR="0072129F" w:rsidRPr="00F91AD3" w:rsidTr="00241C52">
        <w:tc>
          <w:tcPr>
            <w:tcW w:w="0" w:type="auto"/>
          </w:tcPr>
          <w:p w:rsidR="00107F0F" w:rsidRPr="00F91AD3" w:rsidRDefault="00107F0F" w:rsidP="003F32FE">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Профессии</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Учебные </w:t>
            </w:r>
          </w:p>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мастерские, кабинеты</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Кол-во рабочих мест</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Оборудование, инструменты</w:t>
            </w:r>
          </w:p>
        </w:tc>
      </w:tr>
      <w:tr w:rsidR="0072129F" w:rsidRPr="00F91AD3" w:rsidTr="00241C52">
        <w:tc>
          <w:tcPr>
            <w:tcW w:w="0" w:type="auto"/>
          </w:tcPr>
          <w:p w:rsidR="00107F0F" w:rsidRPr="00F91AD3" w:rsidRDefault="00107F0F" w:rsidP="003F32FE">
            <w:pPr>
              <w:numPr>
                <w:ilvl w:val="0"/>
                <w:numId w:val="32"/>
              </w:numPr>
              <w:ind w:left="0" w:firstLine="0"/>
              <w:jc w:val="center"/>
              <w:rPr>
                <w:rFonts w:ascii="Times New Roman" w:eastAsia="Times New Roman" w:hAnsi="Times New Roman" w:cs="Times New Roman"/>
                <w:color w:val="auto"/>
              </w:rPr>
            </w:pP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Тракторист сельскохозяйственного производства</w:t>
            </w:r>
          </w:p>
        </w:tc>
        <w:tc>
          <w:tcPr>
            <w:tcW w:w="0" w:type="auto"/>
          </w:tcPr>
          <w:p w:rsidR="0072129F" w:rsidRPr="00F91AD3" w:rsidRDefault="0072129F" w:rsidP="00701E8D">
            <w:pPr>
              <w:pStyle w:val="af5"/>
              <w:numPr>
                <w:ilvl w:val="0"/>
                <w:numId w:val="46"/>
              </w:numPr>
              <w:ind w:left="0"/>
              <w:rPr>
                <w:rFonts w:ascii="Times New Roman" w:eastAsia="Times New Roman" w:hAnsi="Times New Roman" w:cs="Times New Roman"/>
              </w:rPr>
            </w:pPr>
            <w:r w:rsidRPr="00F91AD3">
              <w:rPr>
                <w:rFonts w:ascii="Times New Roman" w:eastAsia="Times New Roman" w:hAnsi="Times New Roman" w:cs="Times New Roman"/>
              </w:rPr>
              <w:t xml:space="preserve">слесарная мастерская; </w:t>
            </w:r>
          </w:p>
          <w:p w:rsidR="007A65E2" w:rsidRPr="00F91AD3" w:rsidRDefault="007A65E2" w:rsidP="00701E8D">
            <w:pPr>
              <w:pStyle w:val="af5"/>
              <w:numPr>
                <w:ilvl w:val="0"/>
                <w:numId w:val="46"/>
              </w:numPr>
              <w:ind w:left="0"/>
              <w:rPr>
                <w:rFonts w:ascii="Times New Roman" w:eastAsia="Times New Roman" w:hAnsi="Times New Roman" w:cs="Times New Roman"/>
              </w:rPr>
            </w:pPr>
            <w:r w:rsidRPr="00F91AD3">
              <w:rPr>
                <w:rFonts w:ascii="Times New Roman" w:eastAsia="Times New Roman" w:hAnsi="Times New Roman" w:cs="Times New Roman"/>
              </w:rPr>
              <w:t>пункт технического обслуживания;</w:t>
            </w:r>
          </w:p>
          <w:p w:rsidR="007A65E2" w:rsidRPr="00F91AD3" w:rsidRDefault="0072129F" w:rsidP="00701E8D">
            <w:pPr>
              <w:pStyle w:val="af5"/>
              <w:numPr>
                <w:ilvl w:val="0"/>
                <w:numId w:val="46"/>
              </w:numPr>
              <w:ind w:left="0"/>
              <w:rPr>
                <w:rFonts w:ascii="Times New Roman" w:eastAsia="Times New Roman" w:hAnsi="Times New Roman" w:cs="Times New Roman"/>
              </w:rPr>
            </w:pPr>
            <w:r w:rsidRPr="00F91AD3">
              <w:rPr>
                <w:rFonts w:ascii="Times New Roman" w:eastAsia="Times New Roman" w:hAnsi="Times New Roman" w:cs="Times New Roman"/>
              </w:rPr>
              <w:t>тренажер для выработки навыков и совершенствования техники уп</w:t>
            </w:r>
            <w:r w:rsidR="007A65E2" w:rsidRPr="00F91AD3">
              <w:rPr>
                <w:rFonts w:ascii="Times New Roman" w:eastAsia="Times New Roman" w:hAnsi="Times New Roman" w:cs="Times New Roman"/>
              </w:rPr>
              <w:t>равления транспортным средством;</w:t>
            </w:r>
          </w:p>
          <w:p w:rsidR="007A65E2" w:rsidRPr="00F91AD3" w:rsidRDefault="0072129F" w:rsidP="00701E8D">
            <w:pPr>
              <w:pStyle w:val="af5"/>
              <w:numPr>
                <w:ilvl w:val="0"/>
                <w:numId w:val="46"/>
              </w:numPr>
              <w:ind w:left="0"/>
              <w:rPr>
                <w:rFonts w:ascii="Times New Roman" w:eastAsia="Times New Roman" w:hAnsi="Times New Roman" w:cs="Times New Roman"/>
              </w:rPr>
            </w:pPr>
            <w:r w:rsidRPr="00F91AD3">
              <w:rPr>
                <w:rFonts w:ascii="Times New Roman" w:eastAsia="Times New Roman" w:hAnsi="Times New Roman" w:cs="Times New Roman"/>
              </w:rPr>
              <w:t>учебно-производственное хозяйство;</w:t>
            </w:r>
          </w:p>
          <w:p w:rsidR="00107F0F" w:rsidRPr="00F91AD3" w:rsidRDefault="0072129F" w:rsidP="00701E8D">
            <w:pPr>
              <w:pStyle w:val="af5"/>
              <w:numPr>
                <w:ilvl w:val="0"/>
                <w:numId w:val="46"/>
              </w:numPr>
              <w:ind w:left="0"/>
              <w:rPr>
                <w:rFonts w:ascii="Times New Roman" w:eastAsia="Times New Roman" w:hAnsi="Times New Roman" w:cs="Times New Roman"/>
                <w:color w:val="auto"/>
              </w:rPr>
            </w:pPr>
            <w:r w:rsidRPr="00F91AD3">
              <w:rPr>
                <w:rFonts w:ascii="Times New Roman" w:eastAsia="Times New Roman" w:hAnsi="Times New Roman" w:cs="Times New Roman"/>
              </w:rPr>
              <w:t>автодром, трактородром; гараж с учебными автомобилями категории "C".</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25</w:t>
            </w: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Разрезы тракторов:</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МТЗ-80, ДТ-75, ДТ-175, Т-150К.</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Разрезы автомобилей:</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ЗИЛ-130, Газ-66.</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Разрезы двигателей:</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Д-250, СМД-14, А-41, АМД-01, СМД-62, Камаз-540, УМЗ-412.</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Двигатели для горячего запуска:</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Д-37, УМЗ-412.</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Макеты узлов и агрегатов тракторов, набор плакатов и макетов, инструментов, точильный станок, стенды. Шкаф для спецодежды, медицинская аптечка</w:t>
            </w:r>
          </w:p>
        </w:tc>
      </w:tr>
      <w:tr w:rsidR="0072129F" w:rsidRPr="00F91AD3" w:rsidTr="00241C52">
        <w:tc>
          <w:tcPr>
            <w:tcW w:w="0" w:type="auto"/>
          </w:tcPr>
          <w:p w:rsidR="00107F0F" w:rsidRPr="00F91AD3" w:rsidRDefault="00107F0F" w:rsidP="003F32FE">
            <w:pPr>
              <w:numPr>
                <w:ilvl w:val="0"/>
                <w:numId w:val="32"/>
              </w:numPr>
              <w:ind w:left="0" w:firstLine="0"/>
              <w:jc w:val="center"/>
              <w:rPr>
                <w:rFonts w:ascii="Times New Roman" w:eastAsia="Times New Roman" w:hAnsi="Times New Roman" w:cs="Times New Roman"/>
                <w:color w:val="auto"/>
              </w:rPr>
            </w:pP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Сварщик (ручной и </w:t>
            </w:r>
            <w:r w:rsidRPr="00F91AD3">
              <w:rPr>
                <w:rFonts w:ascii="Times New Roman" w:eastAsia="Times New Roman" w:hAnsi="Times New Roman" w:cs="Times New Roman"/>
                <w:color w:val="auto"/>
              </w:rPr>
              <w:lastRenderedPageBreak/>
              <w:t>частично механизированной сварки (наплавки)</w:t>
            </w:r>
          </w:p>
        </w:tc>
        <w:tc>
          <w:tcPr>
            <w:tcW w:w="0" w:type="auto"/>
          </w:tcPr>
          <w:p w:rsidR="00107F0F" w:rsidRPr="00F91AD3" w:rsidRDefault="0072129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Сварочный полигон</w:t>
            </w:r>
          </w:p>
        </w:tc>
        <w:tc>
          <w:tcPr>
            <w:tcW w:w="0" w:type="auto"/>
          </w:tcPr>
          <w:p w:rsidR="00107F0F" w:rsidRPr="00F91AD3" w:rsidRDefault="0072129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5 </w:t>
            </w:r>
            <w:r w:rsidRPr="00F91AD3">
              <w:rPr>
                <w:rFonts w:ascii="Times New Roman" w:eastAsia="Times New Roman" w:hAnsi="Times New Roman" w:cs="Times New Roman"/>
                <w:color w:val="auto"/>
              </w:rPr>
              <w:lastRenderedPageBreak/>
              <w:t>постов</w:t>
            </w: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 xml:space="preserve">Сварочный </w:t>
            </w:r>
            <w:r w:rsidRPr="00F91AD3">
              <w:rPr>
                <w:rFonts w:ascii="Times New Roman" w:eastAsia="Times New Roman" w:hAnsi="Times New Roman" w:cs="Times New Roman"/>
                <w:color w:val="auto"/>
              </w:rPr>
              <w:lastRenderedPageBreak/>
              <w:t xml:space="preserve">трансформатор ТДМ-500 - 2 шт., </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ВДМ-1202 - 5 постовой, Балластный регулятор – 5 шт., газогенератор – 2 комплект, резак – 2 комплект. Верстак слесарный с тисами – 1 шт., точильно- шлифовальный станок, сверлильный станок, сварочные щитки - 8 шт. </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Парты, стулья, шкаф для спецодежды, медицинская аптечка</w:t>
            </w:r>
          </w:p>
        </w:tc>
      </w:tr>
      <w:tr w:rsidR="0072129F" w:rsidRPr="00F91AD3" w:rsidTr="00241C52">
        <w:trPr>
          <w:trHeight w:val="1485"/>
        </w:trPr>
        <w:tc>
          <w:tcPr>
            <w:tcW w:w="0" w:type="auto"/>
          </w:tcPr>
          <w:p w:rsidR="00107F0F" w:rsidRPr="00F91AD3" w:rsidRDefault="00107F0F" w:rsidP="003F32FE">
            <w:pPr>
              <w:numPr>
                <w:ilvl w:val="0"/>
                <w:numId w:val="32"/>
              </w:numPr>
              <w:ind w:left="0" w:firstLine="0"/>
              <w:jc w:val="center"/>
              <w:rPr>
                <w:rFonts w:ascii="Times New Roman" w:eastAsia="Times New Roman" w:hAnsi="Times New Roman" w:cs="Times New Roman"/>
                <w:color w:val="auto"/>
              </w:rPr>
            </w:pP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Хозяйка</w:t>
            </w:r>
            <w:r w:rsidR="00EA5F3E" w:rsidRPr="00F91AD3">
              <w:rPr>
                <w:rFonts w:ascii="Times New Roman" w:eastAsia="Times New Roman" w:hAnsi="Times New Roman" w:cs="Times New Roman"/>
                <w:color w:val="auto"/>
              </w:rPr>
              <w:t xml:space="preserve"> </w:t>
            </w:r>
            <w:r w:rsidRPr="00F91AD3">
              <w:rPr>
                <w:rFonts w:ascii="Times New Roman" w:eastAsia="Times New Roman" w:hAnsi="Times New Roman" w:cs="Times New Roman"/>
                <w:color w:val="auto"/>
              </w:rPr>
              <w:t xml:space="preserve">(ин) усадьбы </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Сад</w:t>
            </w:r>
            <w:r w:rsidR="00EA5F3E" w:rsidRPr="00F91AD3">
              <w:rPr>
                <w:rFonts w:ascii="Times New Roman" w:eastAsia="Times New Roman" w:hAnsi="Times New Roman" w:cs="Times New Roman"/>
                <w:color w:val="auto"/>
              </w:rPr>
              <w:t>,</w:t>
            </w:r>
            <w:r w:rsidRPr="00F91AD3">
              <w:rPr>
                <w:rFonts w:ascii="Times New Roman" w:eastAsia="Times New Roman" w:hAnsi="Times New Roman" w:cs="Times New Roman"/>
                <w:color w:val="auto"/>
              </w:rPr>
              <w:t xml:space="preserve"> огород</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25</w:t>
            </w: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Теплица 6х8 м, емкость для поливной воды 10 куб.м., инструменты (лейки, лопаты, мотыги, рыхлители, секаторы, грабли, поливные шланги, разбрызгиватели), </w:t>
            </w:r>
          </w:p>
        </w:tc>
      </w:tr>
      <w:tr w:rsidR="0072129F" w:rsidRPr="00F91AD3" w:rsidTr="00241C52">
        <w:tc>
          <w:tcPr>
            <w:tcW w:w="0" w:type="auto"/>
          </w:tcPr>
          <w:p w:rsidR="00107F0F" w:rsidRPr="00F91AD3" w:rsidRDefault="00107F0F" w:rsidP="003F32FE">
            <w:pPr>
              <w:numPr>
                <w:ilvl w:val="0"/>
                <w:numId w:val="32"/>
              </w:numPr>
              <w:ind w:left="0" w:firstLine="0"/>
              <w:jc w:val="center"/>
              <w:rPr>
                <w:rFonts w:ascii="Times New Roman" w:eastAsia="Times New Roman" w:hAnsi="Times New Roman" w:cs="Times New Roman"/>
                <w:color w:val="auto"/>
              </w:rPr>
            </w:pP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Электромонтер по ремонту и обслуживанию электрооборудования в сельскохозяйственном производстве</w:t>
            </w:r>
          </w:p>
        </w:tc>
        <w:tc>
          <w:tcPr>
            <w:tcW w:w="0" w:type="auto"/>
          </w:tcPr>
          <w:p w:rsidR="007A65E2" w:rsidRPr="00F91AD3" w:rsidRDefault="007A65E2" w:rsidP="00701E8D">
            <w:pPr>
              <w:pStyle w:val="af5"/>
              <w:numPr>
                <w:ilvl w:val="0"/>
                <w:numId w:val="45"/>
              </w:numPr>
              <w:ind w:left="0"/>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слесарная мастерская; </w:t>
            </w:r>
          </w:p>
          <w:p w:rsidR="007A65E2" w:rsidRPr="00F91AD3" w:rsidRDefault="007A65E2" w:rsidP="00701E8D">
            <w:pPr>
              <w:pStyle w:val="af5"/>
              <w:numPr>
                <w:ilvl w:val="0"/>
                <w:numId w:val="45"/>
              </w:numPr>
              <w:ind w:left="0"/>
              <w:rPr>
                <w:rFonts w:ascii="Times New Roman" w:eastAsia="Times New Roman" w:hAnsi="Times New Roman" w:cs="Times New Roman"/>
                <w:color w:val="auto"/>
              </w:rPr>
            </w:pPr>
            <w:r w:rsidRPr="00F91AD3">
              <w:rPr>
                <w:rFonts w:ascii="Times New Roman" w:eastAsia="Times New Roman" w:hAnsi="Times New Roman" w:cs="Times New Roman"/>
                <w:color w:val="auto"/>
              </w:rPr>
              <w:t>пункт технического обслуживания;</w:t>
            </w:r>
          </w:p>
          <w:p w:rsidR="007A65E2" w:rsidRPr="00F91AD3" w:rsidRDefault="007A65E2" w:rsidP="00701E8D">
            <w:pPr>
              <w:pStyle w:val="af5"/>
              <w:numPr>
                <w:ilvl w:val="0"/>
                <w:numId w:val="45"/>
              </w:numPr>
              <w:ind w:left="0"/>
              <w:rPr>
                <w:rFonts w:ascii="Times New Roman" w:eastAsia="Times New Roman" w:hAnsi="Times New Roman" w:cs="Times New Roman"/>
                <w:color w:val="auto"/>
              </w:rPr>
            </w:pPr>
            <w:r w:rsidRPr="00F91AD3">
              <w:rPr>
                <w:rFonts w:ascii="Times New Roman" w:eastAsia="Times New Roman" w:hAnsi="Times New Roman" w:cs="Times New Roman"/>
                <w:color w:val="auto"/>
              </w:rPr>
              <w:t>тренажер для выработки навыков и совершенствования техники управления транспортным средством;</w:t>
            </w:r>
          </w:p>
          <w:p w:rsidR="007A65E2" w:rsidRPr="00F91AD3" w:rsidRDefault="007A65E2" w:rsidP="00701E8D">
            <w:pPr>
              <w:pStyle w:val="af5"/>
              <w:numPr>
                <w:ilvl w:val="0"/>
                <w:numId w:val="45"/>
              </w:numPr>
              <w:ind w:left="0"/>
              <w:rPr>
                <w:rFonts w:ascii="Times New Roman" w:eastAsia="Times New Roman" w:hAnsi="Times New Roman" w:cs="Times New Roman"/>
                <w:color w:val="auto"/>
              </w:rPr>
            </w:pPr>
            <w:r w:rsidRPr="00F91AD3">
              <w:rPr>
                <w:rFonts w:ascii="Times New Roman" w:eastAsia="Times New Roman" w:hAnsi="Times New Roman" w:cs="Times New Roman"/>
                <w:color w:val="auto"/>
              </w:rPr>
              <w:t>учебно-производственное хозяйство;</w:t>
            </w:r>
          </w:p>
          <w:p w:rsidR="00107F0F" w:rsidRPr="00F91AD3" w:rsidRDefault="007A65E2" w:rsidP="00701E8D">
            <w:pPr>
              <w:pStyle w:val="af5"/>
              <w:numPr>
                <w:ilvl w:val="0"/>
                <w:numId w:val="45"/>
              </w:numPr>
              <w:ind w:left="0"/>
              <w:rPr>
                <w:rFonts w:ascii="Times New Roman" w:eastAsia="Times New Roman" w:hAnsi="Times New Roman" w:cs="Times New Roman"/>
                <w:color w:val="auto"/>
              </w:rPr>
            </w:pPr>
            <w:r w:rsidRPr="00F91AD3">
              <w:rPr>
                <w:rFonts w:ascii="Times New Roman" w:eastAsia="Times New Roman" w:hAnsi="Times New Roman" w:cs="Times New Roman"/>
                <w:color w:val="auto"/>
              </w:rPr>
              <w:t>автодром, трактородром; гараж с учебными автомобилями категории "C".</w:t>
            </w:r>
          </w:p>
          <w:p w:rsidR="007A65E2" w:rsidRPr="00F91AD3" w:rsidRDefault="007A65E2"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Полигоны:</w:t>
            </w:r>
          </w:p>
          <w:p w:rsidR="007A65E2" w:rsidRPr="00F91AD3" w:rsidRDefault="007A65E2" w:rsidP="00701E8D">
            <w:pPr>
              <w:pStyle w:val="af5"/>
              <w:numPr>
                <w:ilvl w:val="0"/>
                <w:numId w:val="44"/>
              </w:numPr>
              <w:ind w:left="0"/>
              <w:rPr>
                <w:rFonts w:ascii="Times New Roman" w:eastAsia="Times New Roman" w:hAnsi="Times New Roman" w:cs="Times New Roman"/>
              </w:rPr>
            </w:pPr>
            <w:r w:rsidRPr="00F91AD3">
              <w:rPr>
                <w:rFonts w:ascii="Times New Roman" w:eastAsia="Times New Roman" w:hAnsi="Times New Roman" w:cs="Times New Roman"/>
              </w:rPr>
              <w:t>воздушная линия 0,4 кВ, 10 кВ;</w:t>
            </w:r>
          </w:p>
          <w:p w:rsidR="007A65E2" w:rsidRPr="00F91AD3" w:rsidRDefault="007A65E2" w:rsidP="00701E8D">
            <w:pPr>
              <w:pStyle w:val="af5"/>
              <w:numPr>
                <w:ilvl w:val="0"/>
                <w:numId w:val="44"/>
              </w:numPr>
              <w:ind w:left="0"/>
              <w:rPr>
                <w:rFonts w:ascii="Times New Roman" w:eastAsia="Times New Roman" w:hAnsi="Times New Roman" w:cs="Times New Roman"/>
                <w:color w:val="auto"/>
              </w:rPr>
            </w:pPr>
            <w:r w:rsidRPr="00F91AD3">
              <w:rPr>
                <w:rFonts w:ascii="Times New Roman" w:eastAsia="Times New Roman" w:hAnsi="Times New Roman" w:cs="Times New Roman"/>
              </w:rPr>
              <w:t>трансформаторная подстанция 10/04 кВ;</w:t>
            </w:r>
            <w:r w:rsidRPr="00F91AD3">
              <w:rPr>
                <w:rFonts w:ascii="Times New Roman" w:eastAsia="Times New Roman" w:hAnsi="Times New Roman" w:cs="Times New Roman"/>
                <w:color w:val="auto"/>
              </w:rPr>
              <w:t xml:space="preserve"> </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25</w:t>
            </w: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Комплекты типового лабораторного оборудования:</w:t>
            </w:r>
          </w:p>
          <w:p w:rsidR="00107F0F" w:rsidRPr="00F91AD3" w:rsidRDefault="00107F0F" w:rsidP="00F91AD3">
            <w:pPr>
              <w:rPr>
                <w:rFonts w:ascii="Times New Roman" w:eastAsia="Times New Roman" w:hAnsi="Times New Roman" w:cs="Times New Roman"/>
                <w:bCs/>
                <w:color w:val="auto"/>
              </w:rPr>
            </w:pPr>
            <w:r w:rsidRPr="00F91AD3">
              <w:rPr>
                <w:rFonts w:ascii="Times New Roman" w:eastAsia="Times New Roman" w:hAnsi="Times New Roman" w:cs="Times New Roman"/>
                <w:bCs/>
                <w:color w:val="auto"/>
              </w:rPr>
              <w:t>«Монтаж и наладка электрооборудования предприятий и гражданских сооружений»;</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«Электромонтаж в жилых и офисных помещениях»;</w:t>
            </w:r>
          </w:p>
          <w:p w:rsidR="00107F0F" w:rsidRPr="00F91AD3" w:rsidRDefault="00107F0F" w:rsidP="00F91AD3">
            <w:pPr>
              <w:rPr>
                <w:rFonts w:ascii="Times New Roman" w:eastAsia="Times New Roman" w:hAnsi="Times New Roman" w:cs="Times New Roman"/>
                <w:bCs/>
                <w:color w:val="auto"/>
              </w:rPr>
            </w:pPr>
            <w:r w:rsidRPr="00F91AD3">
              <w:rPr>
                <w:rFonts w:ascii="Times New Roman" w:eastAsia="Times New Roman" w:hAnsi="Times New Roman" w:cs="Times New Roman"/>
                <w:bCs/>
                <w:color w:val="auto"/>
              </w:rPr>
              <w:t>«Монтаж и наладка электроустановок до 1000В в системах электроснабжения»;</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«Рабочее место электромонтажника </w:t>
            </w:r>
          </w:p>
          <w:p w:rsidR="00107F0F" w:rsidRPr="00F91AD3" w:rsidRDefault="00107F0F" w:rsidP="00F91AD3">
            <w:pPr>
              <w:rPr>
                <w:rFonts w:ascii="Times New Roman" w:eastAsia="Times New Roman" w:hAnsi="Times New Roman" w:cs="Times New Roman"/>
                <w:bCs/>
                <w:color w:val="auto"/>
              </w:rPr>
            </w:pPr>
            <w:r w:rsidRPr="00F91AD3">
              <w:rPr>
                <w:rFonts w:ascii="Times New Roman" w:eastAsia="Times New Roman" w:hAnsi="Times New Roman" w:cs="Times New Roman"/>
                <w:bCs/>
                <w:color w:val="auto"/>
              </w:rPr>
              <w:t>ЭЛБ –РМЭ-1»; с инструментами и мультимедийной методикой выполнения лабораторных работ.</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bCs/>
                <w:color w:val="auto"/>
              </w:rPr>
              <w:t>Тренажер для вязки проводов, разрез трансформатора.</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Стенды и макеты электротехники, набор инструментов, </w:t>
            </w:r>
            <w:r w:rsidRPr="00F91AD3">
              <w:rPr>
                <w:rFonts w:ascii="Times New Roman" w:eastAsia="Times New Roman" w:hAnsi="Times New Roman" w:cs="Times New Roman"/>
                <w:color w:val="auto"/>
              </w:rPr>
              <w:lastRenderedPageBreak/>
              <w:t>измерительные приборы, образцы средств защиты, лазы, страховочные пояса, медицинская аптечка.</w:t>
            </w:r>
          </w:p>
        </w:tc>
      </w:tr>
      <w:tr w:rsidR="0072129F" w:rsidRPr="00F91AD3" w:rsidTr="00241C52">
        <w:tc>
          <w:tcPr>
            <w:tcW w:w="0" w:type="auto"/>
          </w:tcPr>
          <w:p w:rsidR="00107F0F" w:rsidRPr="00F91AD3" w:rsidRDefault="00107F0F" w:rsidP="003F32FE">
            <w:pPr>
              <w:numPr>
                <w:ilvl w:val="0"/>
                <w:numId w:val="32"/>
              </w:numPr>
              <w:ind w:left="0" w:firstLine="0"/>
              <w:jc w:val="center"/>
              <w:rPr>
                <w:rFonts w:ascii="Times New Roman" w:eastAsia="Times New Roman" w:hAnsi="Times New Roman" w:cs="Times New Roman"/>
                <w:color w:val="auto"/>
              </w:rPr>
            </w:pP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Для всех профессий технического профиля</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Слесарный кабинет</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25</w:t>
            </w: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Слесарные верстаки с тисами, набор слесарных инструментов, станок сверлильный, станок точильный, шкаф для одежды, медицинская аптечка, плакаты.</w:t>
            </w:r>
          </w:p>
        </w:tc>
      </w:tr>
      <w:tr w:rsidR="0072129F" w:rsidRPr="00F91AD3" w:rsidTr="00241C52">
        <w:tc>
          <w:tcPr>
            <w:tcW w:w="0" w:type="auto"/>
          </w:tcPr>
          <w:p w:rsidR="00107F0F" w:rsidRPr="00F91AD3" w:rsidRDefault="00107F0F" w:rsidP="003F32FE">
            <w:pPr>
              <w:numPr>
                <w:ilvl w:val="0"/>
                <w:numId w:val="32"/>
              </w:numPr>
              <w:ind w:left="0" w:firstLine="0"/>
              <w:jc w:val="center"/>
              <w:rPr>
                <w:rFonts w:ascii="Times New Roman" w:eastAsia="Times New Roman" w:hAnsi="Times New Roman" w:cs="Times New Roman"/>
                <w:color w:val="auto"/>
              </w:rPr>
            </w:pP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Пчеловод</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Столярная мастерская, учебная пасека, зимовник</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25</w:t>
            </w: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Пчелосемьи, ульи, пчеловодный инвентарь и оборудование, станок деревообрабатывающий, макеты ульев, плакаты, учебные видеофильмы, спецодежда.</w:t>
            </w:r>
          </w:p>
        </w:tc>
      </w:tr>
      <w:tr w:rsidR="0072129F" w:rsidRPr="00F91AD3" w:rsidTr="00241C52">
        <w:tc>
          <w:tcPr>
            <w:tcW w:w="0" w:type="auto"/>
          </w:tcPr>
          <w:p w:rsidR="00107F0F" w:rsidRPr="00F91AD3" w:rsidRDefault="00107F0F" w:rsidP="003F32FE">
            <w:pPr>
              <w:numPr>
                <w:ilvl w:val="0"/>
                <w:numId w:val="32"/>
              </w:numPr>
              <w:ind w:left="0" w:firstLine="0"/>
              <w:jc w:val="center"/>
              <w:rPr>
                <w:rFonts w:ascii="Times New Roman" w:eastAsia="Times New Roman" w:hAnsi="Times New Roman" w:cs="Times New Roman"/>
                <w:color w:val="auto"/>
              </w:rPr>
            </w:pP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Повар, кондитер</w:t>
            </w:r>
          </w:p>
        </w:tc>
        <w:tc>
          <w:tcPr>
            <w:tcW w:w="0" w:type="auto"/>
          </w:tcPr>
          <w:p w:rsidR="00DE17FD" w:rsidRPr="00F91AD3" w:rsidRDefault="00DE17FD"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Лаборатория «</w:t>
            </w:r>
            <w:r w:rsidR="00EA5F3E" w:rsidRPr="00F91AD3">
              <w:rPr>
                <w:rFonts w:ascii="Times New Roman" w:eastAsia="Times New Roman" w:hAnsi="Times New Roman" w:cs="Times New Roman"/>
                <w:color w:val="auto"/>
              </w:rPr>
              <w:t>Учебный кулинарный цех</w:t>
            </w:r>
            <w:r w:rsidRPr="00F91AD3">
              <w:rPr>
                <w:rFonts w:ascii="Times New Roman" w:eastAsia="Times New Roman" w:hAnsi="Times New Roman" w:cs="Times New Roman"/>
                <w:color w:val="auto"/>
              </w:rPr>
              <w:t>»</w:t>
            </w:r>
            <w:r w:rsidR="00EA5F3E" w:rsidRPr="00F91AD3">
              <w:rPr>
                <w:rFonts w:ascii="Times New Roman" w:eastAsia="Times New Roman" w:hAnsi="Times New Roman" w:cs="Times New Roman"/>
                <w:color w:val="auto"/>
              </w:rPr>
              <w:t xml:space="preserve">. </w:t>
            </w:r>
          </w:p>
          <w:p w:rsidR="00107F0F" w:rsidRPr="00F91AD3" w:rsidRDefault="00DE17FD"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Лаборатория «</w:t>
            </w:r>
            <w:r w:rsidR="00EA5F3E" w:rsidRPr="00F91AD3">
              <w:rPr>
                <w:rFonts w:ascii="Times New Roman" w:eastAsia="Times New Roman" w:hAnsi="Times New Roman" w:cs="Times New Roman"/>
                <w:color w:val="auto"/>
              </w:rPr>
              <w:t>Учебный кондитерский цех</w:t>
            </w:r>
            <w:r w:rsidRPr="00F91AD3">
              <w:rPr>
                <w:rFonts w:ascii="Times New Roman" w:eastAsia="Times New Roman" w:hAnsi="Times New Roman" w:cs="Times New Roman"/>
                <w:color w:val="auto"/>
              </w:rPr>
              <w:t>».</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25</w:t>
            </w: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Плита варочная электрическая на 4 конфорки, холодильник, стол разделочный, микроволновая печь, кухонный комбайн, необходимая посуда, подведена горячая и холодная вода, ванны для мойки посуды, имеется канализация,</w:t>
            </w:r>
          </w:p>
        </w:tc>
      </w:tr>
      <w:tr w:rsidR="0072129F" w:rsidRPr="00F91AD3" w:rsidTr="00241C52">
        <w:tc>
          <w:tcPr>
            <w:tcW w:w="0" w:type="auto"/>
          </w:tcPr>
          <w:p w:rsidR="00107F0F" w:rsidRPr="00F91AD3" w:rsidRDefault="00107F0F" w:rsidP="003F32FE">
            <w:pPr>
              <w:numPr>
                <w:ilvl w:val="0"/>
                <w:numId w:val="32"/>
              </w:numPr>
              <w:ind w:left="0" w:firstLine="0"/>
              <w:jc w:val="center"/>
              <w:rPr>
                <w:rFonts w:ascii="Times New Roman" w:eastAsia="Times New Roman" w:hAnsi="Times New Roman" w:cs="Times New Roman"/>
                <w:color w:val="auto"/>
              </w:rPr>
            </w:pPr>
          </w:p>
        </w:tc>
        <w:tc>
          <w:tcPr>
            <w:tcW w:w="0" w:type="auto"/>
          </w:tcPr>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Продавец, контролер -</w:t>
            </w:r>
            <w:r w:rsidR="007A65E2" w:rsidRPr="00F91AD3">
              <w:rPr>
                <w:rFonts w:ascii="Times New Roman" w:eastAsia="Times New Roman" w:hAnsi="Times New Roman" w:cs="Times New Roman"/>
                <w:color w:val="auto"/>
              </w:rPr>
              <w:t xml:space="preserve"> </w:t>
            </w:r>
            <w:r w:rsidRPr="00F91AD3">
              <w:rPr>
                <w:rFonts w:ascii="Times New Roman" w:eastAsia="Times New Roman" w:hAnsi="Times New Roman" w:cs="Times New Roman"/>
                <w:color w:val="auto"/>
              </w:rPr>
              <w:t>кассир</w:t>
            </w:r>
          </w:p>
        </w:tc>
        <w:tc>
          <w:tcPr>
            <w:tcW w:w="0" w:type="auto"/>
          </w:tcPr>
          <w:p w:rsidR="00107F0F" w:rsidRPr="00F91AD3" w:rsidRDefault="00EA5F3E"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Лаборатория «Учебный магазин»</w:t>
            </w:r>
          </w:p>
        </w:tc>
        <w:tc>
          <w:tcPr>
            <w:tcW w:w="0" w:type="auto"/>
          </w:tcPr>
          <w:p w:rsidR="00107F0F" w:rsidRPr="00F91AD3" w:rsidRDefault="00107F0F"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25</w:t>
            </w:r>
          </w:p>
        </w:tc>
        <w:tc>
          <w:tcPr>
            <w:tcW w:w="0" w:type="auto"/>
          </w:tcPr>
          <w:p w:rsidR="007A65E2" w:rsidRPr="00F91AD3" w:rsidRDefault="007A65E2"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Комплект учебного оборудования «Учебной место продавца».</w:t>
            </w:r>
          </w:p>
          <w:p w:rsidR="00107F0F" w:rsidRPr="00F91AD3" w:rsidRDefault="00107F0F" w:rsidP="00F91AD3">
            <w:pPr>
              <w:rPr>
                <w:rFonts w:ascii="Times New Roman" w:eastAsia="Times New Roman" w:hAnsi="Times New Roman" w:cs="Times New Roman"/>
                <w:color w:val="auto"/>
              </w:rPr>
            </w:pPr>
            <w:r w:rsidRPr="00F91AD3">
              <w:rPr>
                <w:rFonts w:ascii="Times New Roman" w:eastAsia="Times New Roman" w:hAnsi="Times New Roman" w:cs="Times New Roman"/>
                <w:color w:val="auto"/>
              </w:rPr>
              <w:t>Кассовые аппараты, весы механические и электронные, фасовочные столы, плакаты.</w:t>
            </w:r>
          </w:p>
        </w:tc>
      </w:tr>
    </w:tbl>
    <w:p w:rsidR="00107F0F" w:rsidRPr="00F91AD3" w:rsidRDefault="00107F0F"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Техническое состояние оборудования соответствует нормам, находятся в рабочем состоянии, эксплуатируется согласно инструкции, имеющихся в каждой мастерской.</w:t>
      </w:r>
    </w:p>
    <w:p w:rsidR="00107F0F" w:rsidRDefault="00107F0F"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Учебно-материальная база колледжа позволяет изучать и осваи</w:t>
      </w:r>
      <w:r w:rsidR="006E0C6B" w:rsidRPr="00F91AD3">
        <w:rPr>
          <w:rFonts w:ascii="Times New Roman" w:eastAsia="Times New Roman" w:hAnsi="Times New Roman" w:cs="Times New Roman"/>
          <w:color w:val="auto"/>
        </w:rPr>
        <w:t xml:space="preserve">вать в полном объеме все темы </w:t>
      </w:r>
      <w:r w:rsidRPr="00F91AD3">
        <w:rPr>
          <w:rFonts w:ascii="Times New Roman" w:eastAsia="Times New Roman" w:hAnsi="Times New Roman" w:cs="Times New Roman"/>
          <w:color w:val="auto"/>
        </w:rPr>
        <w:t>учебной практики по подготавливаемым профессиям согласно учебным</w:t>
      </w:r>
      <w:r w:rsidR="006E0C6B" w:rsidRPr="00F91AD3">
        <w:rPr>
          <w:rFonts w:ascii="Times New Roman" w:eastAsia="Times New Roman" w:hAnsi="Times New Roman" w:cs="Times New Roman"/>
          <w:color w:val="auto"/>
        </w:rPr>
        <w:t xml:space="preserve"> планам и программам. Мастерами</w:t>
      </w:r>
      <w:r w:rsidRPr="00F91AD3">
        <w:rPr>
          <w:rFonts w:ascii="Times New Roman" w:eastAsia="Times New Roman" w:hAnsi="Times New Roman" w:cs="Times New Roman"/>
          <w:color w:val="auto"/>
        </w:rPr>
        <w:t xml:space="preserve"> учебной практики проводится инструктажи по техники безопасности с оформлением в журнале учебной практики, своевременно ведется необходимая планирующая и отчетная документация, перспективно-тематические планы, ежедневные поурочные планы.</w:t>
      </w:r>
    </w:p>
    <w:p w:rsidR="00E4190D" w:rsidRDefault="00E4190D">
      <w:pPr>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107F0F" w:rsidRPr="00F91AD3" w:rsidRDefault="006E0C6B" w:rsidP="00F91AD3">
      <w:pPr>
        <w:pStyle w:val="12"/>
        <w:shd w:val="clear" w:color="auto" w:fill="auto"/>
        <w:spacing w:before="0" w:line="240" w:lineRule="auto"/>
        <w:ind w:firstLine="0"/>
        <w:jc w:val="center"/>
        <w:rPr>
          <w:b/>
          <w:sz w:val="24"/>
          <w:szCs w:val="24"/>
        </w:rPr>
      </w:pPr>
      <w:r w:rsidRPr="00F91AD3">
        <w:rPr>
          <w:b/>
          <w:sz w:val="24"/>
          <w:szCs w:val="24"/>
        </w:rPr>
        <w:lastRenderedPageBreak/>
        <w:t>Жилищно-бытовые условия для студентов колледжа</w:t>
      </w:r>
    </w:p>
    <w:p w:rsidR="008D2E61" w:rsidRPr="00F91AD3" w:rsidRDefault="008D2E61" w:rsidP="00F91AD3">
      <w:pPr>
        <w:pStyle w:val="12"/>
        <w:shd w:val="clear" w:color="auto" w:fill="auto"/>
        <w:spacing w:before="0" w:line="240" w:lineRule="auto"/>
        <w:ind w:firstLine="0"/>
        <w:rPr>
          <w:sz w:val="24"/>
          <w:szCs w:val="24"/>
        </w:rPr>
      </w:pP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Все студенты, нуждающиеся в жилье, обеспечиваются </w:t>
      </w:r>
      <w:r w:rsidR="00C364A3" w:rsidRPr="00F91AD3">
        <w:rPr>
          <w:sz w:val="24"/>
          <w:szCs w:val="24"/>
        </w:rPr>
        <w:t xml:space="preserve">местом в </w:t>
      </w:r>
      <w:r w:rsidRPr="00F91AD3">
        <w:rPr>
          <w:sz w:val="24"/>
          <w:szCs w:val="24"/>
        </w:rPr>
        <w:t>благоустроенн</w:t>
      </w:r>
      <w:r w:rsidR="00C364A3" w:rsidRPr="00F91AD3">
        <w:rPr>
          <w:sz w:val="24"/>
          <w:szCs w:val="24"/>
        </w:rPr>
        <w:t>о</w:t>
      </w:r>
      <w:r w:rsidRPr="00F91AD3">
        <w:rPr>
          <w:sz w:val="24"/>
          <w:szCs w:val="24"/>
        </w:rPr>
        <w:t>м общежити</w:t>
      </w:r>
      <w:r w:rsidR="00C364A3" w:rsidRPr="00F91AD3">
        <w:rPr>
          <w:sz w:val="24"/>
          <w:szCs w:val="24"/>
        </w:rPr>
        <w:t>и</w:t>
      </w:r>
      <w:r w:rsidRPr="00F91AD3">
        <w:rPr>
          <w:sz w:val="24"/>
          <w:szCs w:val="24"/>
        </w:rPr>
        <w:t>. Общая площадь общежития</w:t>
      </w:r>
      <w:r w:rsidR="00C364A3" w:rsidRPr="00F91AD3">
        <w:rPr>
          <w:sz w:val="24"/>
          <w:szCs w:val="24"/>
        </w:rPr>
        <w:t xml:space="preserve"> №</w:t>
      </w:r>
      <w:r w:rsidR="00590BF4">
        <w:rPr>
          <w:sz w:val="24"/>
          <w:szCs w:val="24"/>
        </w:rPr>
        <w:t xml:space="preserve"> </w:t>
      </w:r>
      <w:r w:rsidR="00C364A3" w:rsidRPr="00F91AD3">
        <w:rPr>
          <w:sz w:val="24"/>
          <w:szCs w:val="24"/>
        </w:rPr>
        <w:t>1</w:t>
      </w:r>
      <w:r w:rsidRPr="00F91AD3">
        <w:rPr>
          <w:sz w:val="24"/>
          <w:szCs w:val="24"/>
        </w:rPr>
        <w:t xml:space="preserve"> составляет </w:t>
      </w:r>
      <w:r w:rsidR="0042095A" w:rsidRPr="00F91AD3">
        <w:rPr>
          <w:sz w:val="24"/>
          <w:szCs w:val="24"/>
        </w:rPr>
        <w:t>790,3</w:t>
      </w:r>
      <w:r w:rsidRPr="00F91AD3">
        <w:rPr>
          <w:sz w:val="24"/>
          <w:szCs w:val="24"/>
        </w:rPr>
        <w:t xml:space="preserve"> кв.м., жилая площадь </w:t>
      </w:r>
      <w:r w:rsidR="0042095A" w:rsidRPr="00F91AD3">
        <w:rPr>
          <w:sz w:val="24"/>
          <w:szCs w:val="24"/>
        </w:rPr>
        <w:t>501,3</w:t>
      </w:r>
      <w:r w:rsidRPr="00F91AD3">
        <w:rPr>
          <w:sz w:val="24"/>
          <w:szCs w:val="24"/>
        </w:rPr>
        <w:t xml:space="preserve"> кв.м.</w:t>
      </w:r>
      <w:r w:rsidR="0042095A" w:rsidRPr="00F91AD3">
        <w:rPr>
          <w:sz w:val="24"/>
          <w:szCs w:val="24"/>
        </w:rPr>
        <w:t>,</w:t>
      </w:r>
      <w:r w:rsidR="0042095A" w:rsidRPr="00F91AD3">
        <w:rPr>
          <w:rFonts w:eastAsia="Arial Unicode MS"/>
          <w:sz w:val="24"/>
          <w:szCs w:val="24"/>
        </w:rPr>
        <w:t xml:space="preserve"> </w:t>
      </w:r>
      <w:r w:rsidR="0042095A" w:rsidRPr="00F91AD3">
        <w:rPr>
          <w:sz w:val="24"/>
          <w:szCs w:val="24"/>
        </w:rPr>
        <w:t>общежития №2</w:t>
      </w:r>
      <w:r w:rsidR="00590BF4">
        <w:rPr>
          <w:sz w:val="24"/>
          <w:szCs w:val="24"/>
        </w:rPr>
        <w:t xml:space="preserve"> </w:t>
      </w:r>
      <w:r w:rsidR="0042095A" w:rsidRPr="00F91AD3">
        <w:rPr>
          <w:sz w:val="24"/>
          <w:szCs w:val="24"/>
        </w:rPr>
        <w:t>составляет 757,3 кв.м., жилая площадь 420,8 кв.м.</w:t>
      </w:r>
      <w:r w:rsidRPr="00F91AD3">
        <w:rPr>
          <w:sz w:val="24"/>
          <w:szCs w:val="24"/>
        </w:rPr>
        <w:t xml:space="preserve"> Устройство, оборудование и содержание общежития соответствует нормам СанПИНа.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Общежитие работает согласно ежегодному плану работы. Разработаны правила внутреннего распорядка. Созданы все необходимые условия для нормальной жизнедеятельности и учебы студентов: соответствующий тепловой режим, освещение. Имеется холодная и горячая вода. </w:t>
      </w:r>
      <w:r w:rsidR="0042095A" w:rsidRPr="00F91AD3">
        <w:rPr>
          <w:sz w:val="24"/>
          <w:szCs w:val="24"/>
        </w:rPr>
        <w:t xml:space="preserve">На каждом этаже работают </w:t>
      </w:r>
      <w:r w:rsidRPr="00F91AD3">
        <w:rPr>
          <w:sz w:val="24"/>
          <w:szCs w:val="24"/>
        </w:rPr>
        <w:t>душевые комнаты</w:t>
      </w:r>
      <w:r w:rsidR="0042095A" w:rsidRPr="00F91AD3">
        <w:rPr>
          <w:sz w:val="24"/>
          <w:szCs w:val="24"/>
        </w:rPr>
        <w:t xml:space="preserve"> и туалет, умывальная комната, кухни для</w:t>
      </w:r>
      <w:r w:rsidR="003F32FE">
        <w:rPr>
          <w:sz w:val="24"/>
          <w:szCs w:val="24"/>
        </w:rPr>
        <w:t xml:space="preserve"> приготовления. Имеется комната</w:t>
      </w:r>
      <w:r w:rsidRPr="00F91AD3">
        <w:rPr>
          <w:sz w:val="24"/>
          <w:szCs w:val="24"/>
        </w:rPr>
        <w:t xml:space="preserve"> отдыха с мягким инвентарем и телевизором, а так же отведена отдельная комната для самоподготовки студентов.</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В здании общежития имеется здравпункт, организовано медицинское обслуживание студентов. </w:t>
      </w:r>
      <w:r w:rsidR="0042095A" w:rsidRPr="00F91AD3">
        <w:rPr>
          <w:sz w:val="24"/>
          <w:szCs w:val="24"/>
        </w:rPr>
        <w:t>Е</w:t>
      </w:r>
      <w:r w:rsidRPr="00F91AD3">
        <w:rPr>
          <w:sz w:val="24"/>
          <w:szCs w:val="24"/>
        </w:rPr>
        <w:t>жегодно организуется медосмотр всех студентов</w:t>
      </w:r>
      <w:r w:rsidR="00D6054E" w:rsidRPr="00F91AD3">
        <w:rPr>
          <w:sz w:val="24"/>
          <w:szCs w:val="24"/>
        </w:rPr>
        <w:t xml:space="preserve"> с прохождением </w:t>
      </w:r>
      <w:r w:rsidRPr="00F91AD3">
        <w:rPr>
          <w:sz w:val="24"/>
          <w:szCs w:val="24"/>
        </w:rPr>
        <w:t>флюорографического обследования согласно графику. Регулярно проводятся обходы комнат и этажей с целью контроля за соблюдением санитарно-гигиенических норм, раннего выявления заболеваний.</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Проводится индивидуальная анонимная консультация студентов и большая информационно-просветительская работа. Установлены тесные контакты с детской и взрослой поликлиникой, военкоматом, кабинетом планирования семьи, перинатальным центром с приглашением специалистов, проводятся ежемесячные лекции и круглые столы. Проводится вакцинация студентов (согласно графику).</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Активно проводятся мероприятия по противопожарной безопасности. Все этажи обеспечены пожарными гидрантами (по </w:t>
      </w:r>
      <w:r w:rsidR="00200AD8" w:rsidRPr="00F91AD3">
        <w:rPr>
          <w:sz w:val="24"/>
          <w:szCs w:val="24"/>
        </w:rPr>
        <w:t>1</w:t>
      </w:r>
      <w:r w:rsidRPr="00F91AD3">
        <w:rPr>
          <w:sz w:val="24"/>
          <w:szCs w:val="24"/>
        </w:rPr>
        <w:t xml:space="preserve"> шт. на каждый этаж), огнетушителями. В наличи</w:t>
      </w:r>
      <w:r w:rsidR="00200AD8" w:rsidRPr="00F91AD3">
        <w:rPr>
          <w:sz w:val="24"/>
          <w:szCs w:val="24"/>
        </w:rPr>
        <w:t>и самоспасатели на каждом этаже</w:t>
      </w:r>
      <w:r w:rsidRPr="00F91AD3">
        <w:rPr>
          <w:sz w:val="24"/>
          <w:szCs w:val="24"/>
        </w:rPr>
        <w:t>. Общежитие оборудовано пожарной сигнализацией</w:t>
      </w:r>
      <w:r w:rsidR="00D6054E" w:rsidRPr="00F91AD3">
        <w:rPr>
          <w:sz w:val="24"/>
          <w:szCs w:val="24"/>
        </w:rPr>
        <w:t xml:space="preserve">. </w:t>
      </w:r>
      <w:r w:rsidR="00200AD8" w:rsidRPr="00F91AD3">
        <w:rPr>
          <w:sz w:val="24"/>
          <w:szCs w:val="24"/>
        </w:rPr>
        <w:t>На каждом этаже</w:t>
      </w:r>
      <w:r w:rsidRPr="00F91AD3">
        <w:rPr>
          <w:sz w:val="24"/>
          <w:szCs w:val="24"/>
        </w:rPr>
        <w:t xml:space="preserve"> имеются планы эвакуации в случае пожара, а также списки проживающих в комнате. Своевременно проводятся инструктажи по пожарной безопасности с соответствующей отметкой в журналах. В наличии необходимая наглядная информация. Своевременно устраняются замечания по предписаниям органов пожарного надзора.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В колледже на должном уровне организован пропускной режим. </w:t>
      </w:r>
      <w:r w:rsidR="00590BF4">
        <w:rPr>
          <w:sz w:val="24"/>
          <w:szCs w:val="24"/>
        </w:rPr>
        <w:t xml:space="preserve">На въезде на территорию колледжа установлен шлагбаум и обустроен пункт охраны. Производится непрерывное видеонаблюдение территории колледжа. На входе в учебный корпус смонтирована система контроля и управления доступом. Физическую охрану осуществляют сотрудники частного охранного предприятия. </w:t>
      </w:r>
      <w:r w:rsidRPr="00F91AD3">
        <w:rPr>
          <w:sz w:val="24"/>
          <w:szCs w:val="24"/>
        </w:rPr>
        <w:t xml:space="preserve">Установлено видеонаблюдение всех этажей </w:t>
      </w:r>
      <w:r w:rsidR="00590BF4">
        <w:rPr>
          <w:sz w:val="24"/>
          <w:szCs w:val="24"/>
        </w:rPr>
        <w:t xml:space="preserve">учебного корпуса, </w:t>
      </w:r>
      <w:r w:rsidRPr="00F91AD3">
        <w:rPr>
          <w:sz w:val="24"/>
          <w:szCs w:val="24"/>
        </w:rPr>
        <w:t>общежития и прилегающ</w:t>
      </w:r>
      <w:r w:rsidR="00590BF4">
        <w:rPr>
          <w:sz w:val="24"/>
          <w:szCs w:val="24"/>
        </w:rPr>
        <w:t xml:space="preserve">их к ним </w:t>
      </w:r>
      <w:r w:rsidRPr="00F91AD3">
        <w:rPr>
          <w:sz w:val="24"/>
          <w:szCs w:val="24"/>
        </w:rPr>
        <w:t>территори</w:t>
      </w:r>
      <w:r w:rsidR="00590BF4">
        <w:rPr>
          <w:sz w:val="24"/>
          <w:szCs w:val="24"/>
        </w:rPr>
        <w:t>й</w:t>
      </w:r>
      <w:r w:rsidRPr="00F91AD3">
        <w:rPr>
          <w:sz w:val="24"/>
          <w:szCs w:val="24"/>
        </w:rPr>
        <w:t xml:space="preserve">. Все происходящее просматривается </w:t>
      </w:r>
      <w:r w:rsidR="00590BF4">
        <w:rPr>
          <w:sz w:val="24"/>
          <w:szCs w:val="24"/>
        </w:rPr>
        <w:t xml:space="preserve">сотрудниками частного охранного предприятия и </w:t>
      </w:r>
      <w:r w:rsidRPr="00F91AD3">
        <w:rPr>
          <w:sz w:val="24"/>
          <w:szCs w:val="24"/>
        </w:rPr>
        <w:t>дежурными</w:t>
      </w:r>
      <w:r w:rsidR="00E91706" w:rsidRPr="00F91AD3">
        <w:rPr>
          <w:sz w:val="24"/>
          <w:szCs w:val="24"/>
        </w:rPr>
        <w:t xml:space="preserve"> по общежитиям</w:t>
      </w:r>
      <w:r w:rsidRPr="00F91AD3">
        <w:rPr>
          <w:sz w:val="24"/>
          <w:szCs w:val="24"/>
        </w:rPr>
        <w:t>.</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Функционирует столовая на </w:t>
      </w:r>
      <w:r w:rsidR="00D6054E" w:rsidRPr="00F91AD3">
        <w:rPr>
          <w:sz w:val="24"/>
          <w:szCs w:val="24"/>
        </w:rPr>
        <w:t>96 посадочных мест</w:t>
      </w:r>
      <w:r w:rsidRPr="00F91AD3">
        <w:rPr>
          <w:sz w:val="24"/>
          <w:szCs w:val="24"/>
        </w:rPr>
        <w:t xml:space="preserve">. Особое внимание уделяется организации питания студентов и выполнению всех санитарно-противоэпидемических требований к </w:t>
      </w:r>
      <w:r w:rsidR="008A4384" w:rsidRPr="00F91AD3">
        <w:rPr>
          <w:sz w:val="24"/>
          <w:szCs w:val="24"/>
        </w:rPr>
        <w:t>столовой.</w:t>
      </w:r>
      <w:r w:rsidRPr="00F91AD3">
        <w:rPr>
          <w:sz w:val="24"/>
          <w:szCs w:val="24"/>
        </w:rPr>
        <w:t xml:space="preserve"> </w:t>
      </w:r>
      <w:r w:rsidR="008A4384" w:rsidRPr="00F91AD3">
        <w:rPr>
          <w:sz w:val="24"/>
          <w:szCs w:val="24"/>
        </w:rPr>
        <w:t>Столовая</w:t>
      </w:r>
      <w:r w:rsidRPr="00F91AD3">
        <w:rPr>
          <w:sz w:val="24"/>
          <w:szCs w:val="24"/>
        </w:rPr>
        <w:t xml:space="preserve"> обеспечен</w:t>
      </w:r>
      <w:r w:rsidR="008A4384" w:rsidRPr="00F91AD3">
        <w:rPr>
          <w:sz w:val="24"/>
          <w:szCs w:val="24"/>
        </w:rPr>
        <w:t>а</w:t>
      </w:r>
      <w:r w:rsidRPr="00F91AD3">
        <w:rPr>
          <w:sz w:val="24"/>
          <w:szCs w:val="24"/>
        </w:rPr>
        <w:t xml:space="preserve"> </w:t>
      </w:r>
      <w:r w:rsidR="00E91706" w:rsidRPr="00F91AD3">
        <w:rPr>
          <w:sz w:val="24"/>
          <w:szCs w:val="24"/>
        </w:rPr>
        <w:t xml:space="preserve">необходимым технологическим и холодильным </w:t>
      </w:r>
      <w:r w:rsidRPr="00F91AD3">
        <w:rPr>
          <w:sz w:val="24"/>
          <w:szCs w:val="24"/>
        </w:rPr>
        <w:t>оборудованием, моющим</w:t>
      </w:r>
      <w:r w:rsidR="00E91706" w:rsidRPr="00F91AD3">
        <w:rPr>
          <w:sz w:val="24"/>
          <w:szCs w:val="24"/>
        </w:rPr>
        <w:t>и и дезинфицирующими средствами.</w:t>
      </w:r>
      <w:r w:rsidRPr="00F91AD3">
        <w:rPr>
          <w:sz w:val="24"/>
          <w:szCs w:val="24"/>
        </w:rPr>
        <w:t xml:space="preserve"> </w:t>
      </w:r>
      <w:r w:rsidR="00E91706" w:rsidRPr="00F91AD3">
        <w:rPr>
          <w:sz w:val="24"/>
          <w:szCs w:val="24"/>
        </w:rPr>
        <w:t xml:space="preserve">Заведующей столовой и бракеражной комиссией </w:t>
      </w:r>
      <w:r w:rsidRPr="00F91AD3">
        <w:rPr>
          <w:sz w:val="24"/>
          <w:szCs w:val="24"/>
        </w:rPr>
        <w:t>ведется контроль за качеством поступающих продуктов и их транспортировкой, условием хранения продуктов и соблюдением сроков их реализации, технологией приготовления пищи и качеством готовых блюд, санитарно-противоэпидемиологическим режимом и обработкой посуды, соблюдением правил личной гигиены сотрудников.</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Студенты колледжа обеспечиваются ежемесячной стипендией. Стипендиальный фонд определяется с учетом контингента студентов и размера стипендии, установленного </w:t>
      </w:r>
      <w:r w:rsidR="00E91706" w:rsidRPr="00F91AD3">
        <w:rPr>
          <w:sz w:val="24"/>
          <w:szCs w:val="24"/>
        </w:rPr>
        <w:t>нормативным актом государственных органов</w:t>
      </w:r>
      <w:r w:rsidRPr="00F91AD3">
        <w:rPr>
          <w:sz w:val="24"/>
          <w:szCs w:val="24"/>
        </w:rPr>
        <w:t>. Стипендия назначается студентам стипендиальной комиссией.</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lastRenderedPageBreak/>
        <w:t xml:space="preserve">В состав комиссии, избранной решением педагогического Совета колледжа, входят председатель комиссии (заместитель директора), члены комиссии (руководители групп, </w:t>
      </w:r>
      <w:r w:rsidR="00E91706" w:rsidRPr="00F91AD3">
        <w:rPr>
          <w:sz w:val="24"/>
          <w:szCs w:val="24"/>
        </w:rPr>
        <w:t>староста группы), секретарь,</w:t>
      </w:r>
      <w:r w:rsidR="00FC22C4" w:rsidRPr="00F91AD3">
        <w:rPr>
          <w:sz w:val="24"/>
          <w:szCs w:val="24"/>
        </w:rPr>
        <w:t xml:space="preserve"> и представитель учащихся</w:t>
      </w:r>
      <w:r w:rsidRPr="00F91AD3">
        <w:rPr>
          <w:sz w:val="24"/>
          <w:szCs w:val="24"/>
        </w:rPr>
        <w:t xml:space="preserve">. Разработано Положение о стипендии, ведутся протоколы заседаний комиссии. На основании решения комиссии по результатам итогов сдачи сессии </w:t>
      </w:r>
      <w:r w:rsidR="00FB3485" w:rsidRPr="00F91AD3">
        <w:rPr>
          <w:sz w:val="24"/>
          <w:szCs w:val="24"/>
        </w:rPr>
        <w:t xml:space="preserve">приказом директора колледжа </w:t>
      </w:r>
      <w:r w:rsidRPr="00F91AD3">
        <w:rPr>
          <w:sz w:val="24"/>
          <w:szCs w:val="24"/>
        </w:rPr>
        <w:t xml:space="preserve">назначается академическая стипендия для студентов, успешно сдавших сессию, </w:t>
      </w:r>
      <w:r w:rsidR="00FC22C4" w:rsidRPr="00F91AD3">
        <w:rPr>
          <w:sz w:val="24"/>
          <w:szCs w:val="24"/>
        </w:rPr>
        <w:t>на следующее учебное полугодие.</w:t>
      </w:r>
    </w:p>
    <w:p w:rsidR="00FC22C4"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Социальная стипендия назначается студентам </w:t>
      </w:r>
      <w:r w:rsidR="00230F1A">
        <w:rPr>
          <w:sz w:val="24"/>
          <w:szCs w:val="24"/>
        </w:rPr>
        <w:t>пр</w:t>
      </w:r>
      <w:r w:rsidRPr="00F91AD3">
        <w:rPr>
          <w:sz w:val="24"/>
          <w:szCs w:val="24"/>
        </w:rPr>
        <w:t xml:space="preserve">и </w:t>
      </w:r>
      <w:r w:rsidR="00230F1A">
        <w:rPr>
          <w:sz w:val="24"/>
          <w:szCs w:val="24"/>
        </w:rPr>
        <w:t xml:space="preserve">предоставлении </w:t>
      </w:r>
      <w:r w:rsidR="00705365">
        <w:rPr>
          <w:sz w:val="24"/>
          <w:szCs w:val="24"/>
        </w:rPr>
        <w:t xml:space="preserve">ими необходимой </w:t>
      </w:r>
      <w:r w:rsidRPr="00F91AD3">
        <w:rPr>
          <w:sz w:val="24"/>
          <w:szCs w:val="24"/>
        </w:rPr>
        <w:t>справ</w:t>
      </w:r>
      <w:r w:rsidR="00705365">
        <w:rPr>
          <w:sz w:val="24"/>
          <w:szCs w:val="24"/>
        </w:rPr>
        <w:t>ки.</w:t>
      </w:r>
      <w:r w:rsidRPr="00F91AD3">
        <w:rPr>
          <w:sz w:val="24"/>
          <w:szCs w:val="24"/>
        </w:rPr>
        <w:t xml:space="preserve"> Студентам может оказываться материальная помощь. Решение об оказании единовременной материальной помощи принимается директором колледжа на основании личного заявления студента.</w:t>
      </w:r>
      <w:bookmarkStart w:id="14" w:name="bookmark36"/>
    </w:p>
    <w:p w:rsidR="00FC22C4" w:rsidRPr="00F91AD3" w:rsidRDefault="00FC22C4" w:rsidP="00F91AD3">
      <w:pPr>
        <w:pStyle w:val="12"/>
        <w:shd w:val="clear" w:color="auto" w:fill="auto"/>
        <w:spacing w:before="0" w:line="240" w:lineRule="auto"/>
        <w:ind w:firstLine="709"/>
        <w:rPr>
          <w:sz w:val="24"/>
          <w:szCs w:val="24"/>
        </w:rPr>
      </w:pPr>
    </w:p>
    <w:p w:rsidR="00817895" w:rsidRPr="00F91AD3" w:rsidRDefault="00262AA9" w:rsidP="00701E8D">
      <w:pPr>
        <w:pStyle w:val="12"/>
        <w:numPr>
          <w:ilvl w:val="1"/>
          <w:numId w:val="2"/>
        </w:numPr>
        <w:shd w:val="clear" w:color="auto" w:fill="auto"/>
        <w:spacing w:before="0" w:line="240" w:lineRule="auto"/>
        <w:ind w:left="0"/>
        <w:jc w:val="center"/>
        <w:rPr>
          <w:b/>
          <w:sz w:val="24"/>
          <w:szCs w:val="24"/>
        </w:rPr>
      </w:pPr>
      <w:r w:rsidRPr="00F91AD3">
        <w:rPr>
          <w:b/>
          <w:sz w:val="24"/>
          <w:szCs w:val="24"/>
        </w:rPr>
        <w:t>Кадровое обеспечение</w:t>
      </w:r>
      <w:bookmarkEnd w:id="14"/>
    </w:p>
    <w:p w:rsidR="00FC22C4" w:rsidRPr="00F91AD3" w:rsidRDefault="00FC22C4" w:rsidP="00F91AD3">
      <w:pPr>
        <w:pStyle w:val="12"/>
        <w:shd w:val="clear" w:color="auto" w:fill="auto"/>
        <w:spacing w:before="0" w:line="240" w:lineRule="auto"/>
        <w:ind w:firstLine="0"/>
        <w:rPr>
          <w:b/>
          <w:sz w:val="24"/>
          <w:szCs w:val="24"/>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Образовательный процесс в ГБПОУ </w:t>
      </w:r>
      <w:r w:rsidR="00562618" w:rsidRPr="00F91AD3">
        <w:rPr>
          <w:sz w:val="24"/>
          <w:szCs w:val="24"/>
        </w:rPr>
        <w:t>ЗКА</w:t>
      </w:r>
      <w:r w:rsidRPr="00F91AD3">
        <w:rPr>
          <w:sz w:val="24"/>
          <w:szCs w:val="24"/>
        </w:rPr>
        <w:t xml:space="preserve"> обеспечивает высококвалифицированный кадровый состав из опытных преподавателей и мастеров производственного обучения.</w:t>
      </w:r>
    </w:p>
    <w:p w:rsidR="00801C56" w:rsidRPr="00F91AD3" w:rsidRDefault="00801C56" w:rsidP="00F91AD3">
      <w:pPr>
        <w:pStyle w:val="ad"/>
        <w:shd w:val="clear" w:color="auto" w:fill="auto"/>
        <w:spacing w:line="240" w:lineRule="auto"/>
        <w:jc w:val="both"/>
        <w:rPr>
          <w:sz w:val="24"/>
          <w:szCs w:val="24"/>
        </w:rPr>
      </w:pPr>
    </w:p>
    <w:p w:rsidR="00FC22C4" w:rsidRPr="00F91AD3" w:rsidRDefault="00FC22C4" w:rsidP="00F91AD3">
      <w:pPr>
        <w:pStyle w:val="ad"/>
        <w:shd w:val="clear" w:color="auto" w:fill="auto"/>
        <w:spacing w:line="240" w:lineRule="auto"/>
        <w:jc w:val="both"/>
        <w:rPr>
          <w:sz w:val="24"/>
          <w:szCs w:val="24"/>
        </w:rPr>
      </w:pPr>
      <w:r w:rsidRPr="00F91AD3">
        <w:rPr>
          <w:sz w:val="24"/>
          <w:szCs w:val="24"/>
        </w:rPr>
        <w:t>Качественный состав коллектива колледжа представлен в таблицах:</w:t>
      </w:r>
    </w:p>
    <w:p w:rsidR="00FC22C4" w:rsidRPr="00F91AD3" w:rsidRDefault="00FC22C4" w:rsidP="00F91AD3">
      <w:pPr>
        <w:pStyle w:val="12"/>
        <w:shd w:val="clear" w:color="auto" w:fill="auto"/>
        <w:spacing w:before="0" w:line="240" w:lineRule="auto"/>
        <w:ind w:firstLine="360"/>
        <w:rPr>
          <w:sz w:val="24"/>
          <w:szCs w:val="24"/>
        </w:rPr>
      </w:pPr>
    </w:p>
    <w:p w:rsidR="00801C56" w:rsidRPr="00F91AD3" w:rsidRDefault="00801C56"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Анализ </w:t>
      </w:r>
    </w:p>
    <w:p w:rsidR="00801C56" w:rsidRPr="00F91AD3" w:rsidRDefault="00801C56"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качественного и количественного состава </w:t>
      </w:r>
    </w:p>
    <w:p w:rsidR="00801C56" w:rsidRPr="00F91AD3" w:rsidRDefault="00801C56"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руководящих и инженерно-педагогических кадров</w:t>
      </w:r>
    </w:p>
    <w:p w:rsidR="00801C56" w:rsidRPr="00F91AD3" w:rsidRDefault="00801C56" w:rsidP="00F91AD3">
      <w:pPr>
        <w:rPr>
          <w:rFonts w:ascii="Times New Roman" w:eastAsia="Times New Roman" w:hAnsi="Times New Roman" w:cs="Times New Roman"/>
          <w:b/>
          <w:color w:val="auto"/>
        </w:rPr>
      </w:pPr>
    </w:p>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а). Образовательный уровень</w:t>
      </w:r>
    </w:p>
    <w:p w:rsidR="00801C56" w:rsidRPr="00F91AD3" w:rsidRDefault="00801C56" w:rsidP="00F91AD3">
      <w:pPr>
        <w:jc w:val="both"/>
        <w:rPr>
          <w:rFonts w:ascii="Times New Roman" w:eastAsia="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8"/>
        <w:gridCol w:w="1014"/>
        <w:gridCol w:w="2394"/>
        <w:gridCol w:w="2394"/>
      </w:tblGrid>
      <w:tr w:rsidR="00801C56" w:rsidRPr="00F91AD3" w:rsidTr="004073E9">
        <w:tc>
          <w:tcPr>
            <w:tcW w:w="1968" w:type="pct"/>
          </w:tcPr>
          <w:p w:rsidR="00801C56" w:rsidRPr="00F91AD3" w:rsidRDefault="00801C56" w:rsidP="00F91AD3">
            <w:pPr>
              <w:jc w:val="both"/>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По категориям работников</w:t>
            </w:r>
          </w:p>
        </w:tc>
        <w:tc>
          <w:tcPr>
            <w:tcW w:w="529" w:type="pct"/>
          </w:tcPr>
          <w:p w:rsidR="00801C56" w:rsidRPr="00F91AD3" w:rsidRDefault="00801C56" w:rsidP="00F91AD3">
            <w:pPr>
              <w:jc w:val="both"/>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Всего</w:t>
            </w:r>
          </w:p>
        </w:tc>
        <w:tc>
          <w:tcPr>
            <w:tcW w:w="1251" w:type="pct"/>
          </w:tcPr>
          <w:p w:rsidR="00801C56" w:rsidRPr="00F91AD3" w:rsidRDefault="00801C56" w:rsidP="00F91AD3">
            <w:pPr>
              <w:jc w:val="both"/>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Высшее профессиональное</w:t>
            </w:r>
          </w:p>
        </w:tc>
        <w:tc>
          <w:tcPr>
            <w:tcW w:w="1251" w:type="pct"/>
          </w:tcPr>
          <w:p w:rsidR="00801C56" w:rsidRPr="00F91AD3" w:rsidRDefault="00801C56" w:rsidP="00F91AD3">
            <w:pPr>
              <w:jc w:val="both"/>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Среднее профессиональное</w:t>
            </w:r>
          </w:p>
        </w:tc>
      </w:tr>
      <w:tr w:rsidR="00801C56" w:rsidRPr="00F91AD3" w:rsidTr="004073E9">
        <w:tc>
          <w:tcPr>
            <w:tcW w:w="1968" w:type="pct"/>
          </w:tcPr>
          <w:p w:rsidR="00801C56" w:rsidRPr="00F91AD3" w:rsidRDefault="00801C56" w:rsidP="00F91AD3">
            <w:pPr>
              <w:jc w:val="both"/>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Руководящие работники</w:t>
            </w:r>
          </w:p>
        </w:tc>
        <w:tc>
          <w:tcPr>
            <w:tcW w:w="529" w:type="pct"/>
          </w:tcPr>
          <w:p w:rsidR="00801C56" w:rsidRPr="00F91AD3" w:rsidRDefault="00801C56" w:rsidP="00F91AD3">
            <w:pPr>
              <w:jc w:val="center"/>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2</w:t>
            </w:r>
          </w:p>
        </w:tc>
        <w:tc>
          <w:tcPr>
            <w:tcW w:w="1251" w:type="pct"/>
          </w:tcPr>
          <w:p w:rsidR="00801C56" w:rsidRPr="00F91AD3" w:rsidRDefault="00801C56" w:rsidP="00F91AD3">
            <w:pPr>
              <w:jc w:val="center"/>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2</w:t>
            </w:r>
          </w:p>
        </w:tc>
        <w:tc>
          <w:tcPr>
            <w:tcW w:w="1251" w:type="pct"/>
          </w:tcPr>
          <w:p w:rsidR="00801C56" w:rsidRPr="00F91AD3" w:rsidRDefault="00801C56" w:rsidP="00F91AD3">
            <w:pPr>
              <w:jc w:val="center"/>
              <w:rPr>
                <w:rFonts w:ascii="Times New Roman" w:eastAsia="Calibri" w:hAnsi="Times New Roman" w:cs="Times New Roman"/>
                <w:color w:val="auto"/>
                <w:lang w:eastAsia="en-US"/>
              </w:rPr>
            </w:pPr>
          </w:p>
        </w:tc>
      </w:tr>
      <w:tr w:rsidR="00801C56" w:rsidRPr="00F91AD3" w:rsidTr="004073E9">
        <w:tc>
          <w:tcPr>
            <w:tcW w:w="1968" w:type="pct"/>
          </w:tcPr>
          <w:p w:rsidR="00801C56" w:rsidRPr="00F91AD3" w:rsidRDefault="00801C56" w:rsidP="00F91AD3">
            <w:pPr>
              <w:jc w:val="both"/>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Преподаватели</w:t>
            </w:r>
          </w:p>
        </w:tc>
        <w:tc>
          <w:tcPr>
            <w:tcW w:w="529" w:type="pct"/>
          </w:tcPr>
          <w:p w:rsidR="00801C56" w:rsidRPr="00F91AD3" w:rsidRDefault="00E4190D" w:rsidP="00F91AD3">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7</w:t>
            </w:r>
          </w:p>
        </w:tc>
        <w:tc>
          <w:tcPr>
            <w:tcW w:w="1251" w:type="pct"/>
          </w:tcPr>
          <w:p w:rsidR="00801C56" w:rsidRPr="00F91AD3" w:rsidRDefault="00E4190D" w:rsidP="00F91AD3">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7</w:t>
            </w:r>
          </w:p>
        </w:tc>
        <w:tc>
          <w:tcPr>
            <w:tcW w:w="1251" w:type="pct"/>
          </w:tcPr>
          <w:p w:rsidR="00801C56" w:rsidRPr="00F91AD3" w:rsidRDefault="00801C56" w:rsidP="00F91AD3">
            <w:pPr>
              <w:jc w:val="center"/>
              <w:rPr>
                <w:rFonts w:ascii="Times New Roman" w:eastAsia="Calibri" w:hAnsi="Times New Roman" w:cs="Times New Roman"/>
                <w:color w:val="auto"/>
                <w:lang w:eastAsia="en-US"/>
              </w:rPr>
            </w:pPr>
          </w:p>
        </w:tc>
      </w:tr>
      <w:tr w:rsidR="00801C56" w:rsidRPr="00F91AD3" w:rsidTr="004073E9">
        <w:tc>
          <w:tcPr>
            <w:tcW w:w="1968" w:type="pct"/>
          </w:tcPr>
          <w:p w:rsidR="00801C56" w:rsidRPr="00F91AD3" w:rsidRDefault="00801C56" w:rsidP="00F91AD3">
            <w:pPr>
              <w:jc w:val="both"/>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Мастера п/о</w:t>
            </w:r>
          </w:p>
        </w:tc>
        <w:tc>
          <w:tcPr>
            <w:tcW w:w="529" w:type="pct"/>
          </w:tcPr>
          <w:p w:rsidR="00705365" w:rsidRPr="00F91AD3" w:rsidRDefault="00705365" w:rsidP="00705365">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p>
        </w:tc>
        <w:tc>
          <w:tcPr>
            <w:tcW w:w="1251" w:type="pct"/>
          </w:tcPr>
          <w:p w:rsidR="00801C56" w:rsidRPr="00F91AD3" w:rsidRDefault="00705365" w:rsidP="00F91AD3">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2</w:t>
            </w:r>
          </w:p>
        </w:tc>
        <w:tc>
          <w:tcPr>
            <w:tcW w:w="1251" w:type="pct"/>
          </w:tcPr>
          <w:p w:rsidR="00801C56" w:rsidRPr="00F91AD3" w:rsidRDefault="00705365" w:rsidP="00F91AD3">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p>
        </w:tc>
      </w:tr>
      <w:tr w:rsidR="00801C56" w:rsidRPr="00F91AD3" w:rsidTr="004073E9">
        <w:tc>
          <w:tcPr>
            <w:tcW w:w="1968" w:type="pct"/>
          </w:tcPr>
          <w:p w:rsidR="00801C56" w:rsidRPr="00F91AD3" w:rsidRDefault="00801C56" w:rsidP="00F91AD3">
            <w:pPr>
              <w:jc w:val="both"/>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Прочие педагогические работники</w:t>
            </w:r>
          </w:p>
        </w:tc>
        <w:tc>
          <w:tcPr>
            <w:tcW w:w="529" w:type="pct"/>
          </w:tcPr>
          <w:p w:rsidR="00801C56" w:rsidRPr="00F91AD3" w:rsidRDefault="008655B6" w:rsidP="00F91AD3">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2</w:t>
            </w:r>
          </w:p>
        </w:tc>
        <w:tc>
          <w:tcPr>
            <w:tcW w:w="1251" w:type="pct"/>
          </w:tcPr>
          <w:p w:rsidR="00801C56" w:rsidRPr="00F91AD3" w:rsidRDefault="00801C56" w:rsidP="00F91AD3">
            <w:pPr>
              <w:jc w:val="center"/>
              <w:rPr>
                <w:rFonts w:ascii="Times New Roman" w:eastAsia="Calibri" w:hAnsi="Times New Roman" w:cs="Times New Roman"/>
                <w:color w:val="auto"/>
                <w:lang w:eastAsia="en-US"/>
              </w:rPr>
            </w:pPr>
            <w:r w:rsidRPr="00F91AD3">
              <w:rPr>
                <w:rFonts w:ascii="Times New Roman" w:eastAsia="Calibri" w:hAnsi="Times New Roman" w:cs="Times New Roman"/>
                <w:color w:val="auto"/>
                <w:lang w:eastAsia="en-US"/>
              </w:rPr>
              <w:t>2</w:t>
            </w:r>
          </w:p>
        </w:tc>
        <w:tc>
          <w:tcPr>
            <w:tcW w:w="1251" w:type="pct"/>
          </w:tcPr>
          <w:p w:rsidR="00801C56" w:rsidRPr="00F91AD3" w:rsidRDefault="00801C56" w:rsidP="00F91AD3">
            <w:pPr>
              <w:jc w:val="center"/>
              <w:rPr>
                <w:rFonts w:ascii="Times New Roman" w:eastAsia="Calibri" w:hAnsi="Times New Roman" w:cs="Times New Roman"/>
                <w:color w:val="auto"/>
                <w:lang w:eastAsia="en-US"/>
              </w:rPr>
            </w:pPr>
          </w:p>
        </w:tc>
      </w:tr>
    </w:tbl>
    <w:p w:rsidR="00801C56" w:rsidRPr="00F91AD3" w:rsidRDefault="00801C56" w:rsidP="00F91AD3">
      <w:pPr>
        <w:jc w:val="both"/>
        <w:rPr>
          <w:rFonts w:ascii="Times New Roman" w:eastAsia="Times New Roman" w:hAnsi="Times New Roman" w:cs="Times New Roman"/>
          <w:color w:val="auto"/>
        </w:rPr>
      </w:pPr>
    </w:p>
    <w:p w:rsidR="0083493D" w:rsidRPr="00F91AD3" w:rsidRDefault="0083493D" w:rsidP="00F91AD3">
      <w:pPr>
        <w:jc w:val="both"/>
        <w:rPr>
          <w:rFonts w:ascii="Times New Roman" w:eastAsia="Times New Roman" w:hAnsi="Times New Roman" w:cs="Times New Roman"/>
          <w:color w:val="auto"/>
        </w:rPr>
      </w:pPr>
    </w:p>
    <w:p w:rsidR="00801C56" w:rsidRPr="00F91AD3" w:rsidRDefault="00801C56"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drawing>
          <wp:inline distT="0" distB="0" distL="0" distR="0">
            <wp:extent cx="5415591" cy="2872597"/>
            <wp:effectExtent l="19050" t="0" r="13659" b="3953"/>
            <wp:docPr id="1"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1C56" w:rsidRPr="00F91AD3" w:rsidRDefault="00801C56" w:rsidP="00F91AD3">
      <w:pPr>
        <w:jc w:val="both"/>
        <w:rPr>
          <w:rFonts w:ascii="Times New Roman" w:eastAsia="Times New Roman" w:hAnsi="Times New Roman" w:cs="Times New Roman"/>
          <w:color w:val="auto"/>
        </w:rPr>
      </w:pPr>
    </w:p>
    <w:p w:rsidR="0083493D" w:rsidRPr="00F91AD3" w:rsidRDefault="0083493D" w:rsidP="00F91AD3">
      <w:pPr>
        <w:jc w:val="both"/>
        <w:rPr>
          <w:rFonts w:ascii="Times New Roman" w:eastAsia="Times New Roman" w:hAnsi="Times New Roman" w:cs="Times New Roman"/>
          <w:color w:val="auto"/>
        </w:rPr>
      </w:pPr>
    </w:p>
    <w:p w:rsidR="0083493D" w:rsidRPr="00F91AD3" w:rsidRDefault="0083493D" w:rsidP="00F91AD3">
      <w:pPr>
        <w:jc w:val="both"/>
        <w:rPr>
          <w:rFonts w:ascii="Times New Roman" w:eastAsia="Times New Roman" w:hAnsi="Times New Roman" w:cs="Times New Roman"/>
          <w:color w:val="auto"/>
        </w:rPr>
      </w:pPr>
    </w:p>
    <w:p w:rsidR="0083493D" w:rsidRPr="00F91AD3" w:rsidRDefault="0083493D" w:rsidP="00F91AD3">
      <w:pPr>
        <w:jc w:val="both"/>
        <w:rPr>
          <w:rFonts w:ascii="Times New Roman" w:eastAsia="Times New Roman" w:hAnsi="Times New Roman" w:cs="Times New Roman"/>
          <w:color w:val="auto"/>
        </w:rPr>
      </w:pPr>
    </w:p>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б). Квалификационный уровень</w:t>
      </w:r>
    </w:p>
    <w:p w:rsidR="00801C56" w:rsidRPr="00F91AD3" w:rsidRDefault="00801C56" w:rsidP="00F91AD3">
      <w:pPr>
        <w:jc w:val="both"/>
        <w:rPr>
          <w:rFonts w:ascii="Times New Roman" w:eastAsia="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907"/>
        <w:gridCol w:w="2483"/>
        <w:gridCol w:w="2483"/>
      </w:tblGrid>
      <w:tr w:rsidR="00801C56" w:rsidRPr="00F91AD3" w:rsidTr="004073E9">
        <w:tc>
          <w:tcPr>
            <w:tcW w:w="3348" w:type="dxa"/>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По категориям работников</w:t>
            </w:r>
          </w:p>
        </w:tc>
        <w:tc>
          <w:tcPr>
            <w:tcW w:w="907" w:type="dxa"/>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Всего</w:t>
            </w:r>
          </w:p>
        </w:tc>
        <w:tc>
          <w:tcPr>
            <w:tcW w:w="2483" w:type="dxa"/>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Высшая квалификационная категория</w:t>
            </w:r>
          </w:p>
        </w:tc>
        <w:tc>
          <w:tcPr>
            <w:tcW w:w="2483" w:type="dxa"/>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Первая квалификационная категория</w:t>
            </w:r>
          </w:p>
        </w:tc>
      </w:tr>
      <w:tr w:rsidR="00801C56" w:rsidRPr="00F91AD3" w:rsidTr="004073E9">
        <w:tc>
          <w:tcPr>
            <w:tcW w:w="3348" w:type="dxa"/>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Руководящие работники</w:t>
            </w:r>
          </w:p>
        </w:tc>
        <w:tc>
          <w:tcPr>
            <w:tcW w:w="907" w:type="dxa"/>
          </w:tcPr>
          <w:p w:rsidR="00801C56" w:rsidRPr="00F91AD3" w:rsidRDefault="00801C56" w:rsidP="00705365">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w:t>
            </w:r>
          </w:p>
        </w:tc>
        <w:tc>
          <w:tcPr>
            <w:tcW w:w="2483" w:type="dxa"/>
          </w:tcPr>
          <w:p w:rsidR="00801C56" w:rsidRPr="00F91AD3" w:rsidRDefault="00801C56" w:rsidP="00705365">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w:t>
            </w:r>
          </w:p>
        </w:tc>
        <w:tc>
          <w:tcPr>
            <w:tcW w:w="2483" w:type="dxa"/>
          </w:tcPr>
          <w:p w:rsidR="00801C56" w:rsidRPr="00F91AD3" w:rsidRDefault="00801C56" w:rsidP="00705365">
            <w:pPr>
              <w:jc w:val="center"/>
              <w:rPr>
                <w:rFonts w:ascii="Times New Roman" w:eastAsia="Times New Roman" w:hAnsi="Times New Roman" w:cs="Times New Roman"/>
                <w:color w:val="auto"/>
              </w:rPr>
            </w:pPr>
          </w:p>
        </w:tc>
      </w:tr>
      <w:tr w:rsidR="00801C56" w:rsidRPr="00F91AD3" w:rsidTr="004073E9">
        <w:tc>
          <w:tcPr>
            <w:tcW w:w="3348" w:type="dxa"/>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Преподаватели</w:t>
            </w:r>
          </w:p>
        </w:tc>
        <w:tc>
          <w:tcPr>
            <w:tcW w:w="907" w:type="dxa"/>
          </w:tcPr>
          <w:p w:rsidR="00801C56" w:rsidRPr="00F91AD3" w:rsidRDefault="00B51409" w:rsidP="00705365">
            <w:pPr>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2483" w:type="dxa"/>
          </w:tcPr>
          <w:p w:rsidR="00801C56" w:rsidRPr="00F91AD3" w:rsidRDefault="00B51409" w:rsidP="00705365">
            <w:pPr>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2483" w:type="dxa"/>
          </w:tcPr>
          <w:p w:rsidR="00801C56" w:rsidRPr="00F91AD3" w:rsidRDefault="00801C56" w:rsidP="00705365">
            <w:pPr>
              <w:jc w:val="center"/>
              <w:rPr>
                <w:rFonts w:ascii="Times New Roman" w:eastAsia="Times New Roman" w:hAnsi="Times New Roman" w:cs="Times New Roman"/>
                <w:color w:val="auto"/>
              </w:rPr>
            </w:pPr>
          </w:p>
        </w:tc>
      </w:tr>
      <w:tr w:rsidR="00801C56" w:rsidRPr="00F91AD3" w:rsidTr="004073E9">
        <w:tc>
          <w:tcPr>
            <w:tcW w:w="3348" w:type="dxa"/>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Мастера п/о</w:t>
            </w:r>
          </w:p>
        </w:tc>
        <w:tc>
          <w:tcPr>
            <w:tcW w:w="907" w:type="dxa"/>
          </w:tcPr>
          <w:p w:rsidR="00801C56" w:rsidRPr="00F91AD3" w:rsidRDefault="00705365" w:rsidP="00705365">
            <w:pPr>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2483" w:type="dxa"/>
          </w:tcPr>
          <w:p w:rsidR="00801C56" w:rsidRPr="00F91AD3" w:rsidRDefault="00705365" w:rsidP="00705365">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2483" w:type="dxa"/>
          </w:tcPr>
          <w:p w:rsidR="00801C56" w:rsidRPr="00F91AD3" w:rsidRDefault="00705365" w:rsidP="00705365">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r>
      <w:tr w:rsidR="00801C56" w:rsidRPr="00F91AD3" w:rsidTr="004073E9">
        <w:tc>
          <w:tcPr>
            <w:tcW w:w="3348" w:type="dxa"/>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Прочие педагогические работники</w:t>
            </w:r>
          </w:p>
        </w:tc>
        <w:tc>
          <w:tcPr>
            <w:tcW w:w="907" w:type="dxa"/>
          </w:tcPr>
          <w:p w:rsidR="00801C56" w:rsidRPr="00F91AD3" w:rsidRDefault="008655B6" w:rsidP="00705365">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2483" w:type="dxa"/>
          </w:tcPr>
          <w:p w:rsidR="00801C56" w:rsidRPr="00F91AD3" w:rsidRDefault="008655B6" w:rsidP="00705365">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2483" w:type="dxa"/>
          </w:tcPr>
          <w:p w:rsidR="00801C56" w:rsidRPr="00F91AD3" w:rsidRDefault="00801C56" w:rsidP="00705365">
            <w:pPr>
              <w:jc w:val="center"/>
              <w:rPr>
                <w:rFonts w:ascii="Times New Roman" w:eastAsia="Times New Roman" w:hAnsi="Times New Roman" w:cs="Times New Roman"/>
                <w:color w:val="auto"/>
              </w:rPr>
            </w:pPr>
          </w:p>
        </w:tc>
      </w:tr>
    </w:tbl>
    <w:p w:rsidR="00801C56" w:rsidRPr="00F91AD3" w:rsidRDefault="00801C56" w:rsidP="00F91AD3">
      <w:pPr>
        <w:jc w:val="both"/>
        <w:rPr>
          <w:rFonts w:ascii="Times New Roman" w:eastAsia="Times New Roman" w:hAnsi="Times New Roman" w:cs="Times New Roman"/>
          <w:color w:val="auto"/>
        </w:rPr>
      </w:pPr>
    </w:p>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drawing>
          <wp:inline distT="0" distB="0" distL="0" distR="0">
            <wp:extent cx="5782454" cy="2656936"/>
            <wp:effectExtent l="19050" t="0" r="27796" b="0"/>
            <wp:docPr id="2"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C56" w:rsidRPr="00F91AD3" w:rsidRDefault="00801C56" w:rsidP="00F91AD3">
      <w:pPr>
        <w:rPr>
          <w:rFonts w:ascii="Times New Roman" w:eastAsia="Times New Roman" w:hAnsi="Times New Roman" w:cs="Times New Roman"/>
          <w:color w:val="auto"/>
        </w:rPr>
      </w:pPr>
    </w:p>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 Возрастной состав</w:t>
      </w:r>
    </w:p>
    <w:p w:rsidR="00801C56" w:rsidRPr="00F91AD3" w:rsidRDefault="00801C56" w:rsidP="00F91AD3">
      <w:pPr>
        <w:jc w:val="both"/>
        <w:rPr>
          <w:rFonts w:ascii="Times New Roman" w:eastAsia="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925"/>
        <w:gridCol w:w="925"/>
        <w:gridCol w:w="925"/>
        <w:gridCol w:w="925"/>
        <w:gridCol w:w="925"/>
        <w:gridCol w:w="925"/>
        <w:gridCol w:w="925"/>
        <w:gridCol w:w="924"/>
      </w:tblGrid>
      <w:tr w:rsidR="00801C56" w:rsidRPr="00F91AD3" w:rsidTr="004073E9">
        <w:tc>
          <w:tcPr>
            <w:tcW w:w="1134"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По категориям работников</w:t>
            </w:r>
          </w:p>
        </w:tc>
        <w:tc>
          <w:tcPr>
            <w:tcW w:w="483"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25-29 </w:t>
            </w:r>
          </w:p>
        </w:tc>
        <w:tc>
          <w:tcPr>
            <w:tcW w:w="483"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30-35 </w:t>
            </w:r>
          </w:p>
        </w:tc>
        <w:tc>
          <w:tcPr>
            <w:tcW w:w="483"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35-39</w:t>
            </w:r>
          </w:p>
        </w:tc>
        <w:tc>
          <w:tcPr>
            <w:tcW w:w="483"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40-44</w:t>
            </w:r>
          </w:p>
        </w:tc>
        <w:tc>
          <w:tcPr>
            <w:tcW w:w="483"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45-49</w:t>
            </w:r>
          </w:p>
        </w:tc>
        <w:tc>
          <w:tcPr>
            <w:tcW w:w="483"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50-54</w:t>
            </w:r>
          </w:p>
        </w:tc>
        <w:tc>
          <w:tcPr>
            <w:tcW w:w="483"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55-59</w:t>
            </w:r>
          </w:p>
        </w:tc>
        <w:tc>
          <w:tcPr>
            <w:tcW w:w="483"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60-64</w:t>
            </w:r>
          </w:p>
        </w:tc>
      </w:tr>
      <w:tr w:rsidR="00801C56" w:rsidRPr="00F91AD3" w:rsidTr="004073E9">
        <w:tc>
          <w:tcPr>
            <w:tcW w:w="1134"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Руководящие работники</w:t>
            </w: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655B6" w:rsidP="008655B6">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655B6" w:rsidP="008655B6">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p>
        </w:tc>
      </w:tr>
      <w:tr w:rsidR="00801C56" w:rsidRPr="00F91AD3" w:rsidTr="004073E9">
        <w:tc>
          <w:tcPr>
            <w:tcW w:w="1134"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Преподаватели</w:t>
            </w: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655B6" w:rsidP="008655B6">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483" w:type="pct"/>
          </w:tcPr>
          <w:p w:rsidR="00801C56" w:rsidRPr="00F91AD3" w:rsidRDefault="008655B6" w:rsidP="008655B6">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483" w:type="pct"/>
          </w:tcPr>
          <w:p w:rsidR="00801C56" w:rsidRPr="00F91AD3" w:rsidRDefault="00801C56" w:rsidP="008655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w:t>
            </w:r>
          </w:p>
        </w:tc>
        <w:tc>
          <w:tcPr>
            <w:tcW w:w="483" w:type="pct"/>
          </w:tcPr>
          <w:p w:rsidR="00801C56" w:rsidRPr="00F91AD3" w:rsidRDefault="008655B6" w:rsidP="008655B6">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r>
      <w:tr w:rsidR="00801C56" w:rsidRPr="00F91AD3" w:rsidTr="004073E9">
        <w:tc>
          <w:tcPr>
            <w:tcW w:w="1134"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Мастера п/о</w:t>
            </w: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655B6" w:rsidP="008655B6">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p>
        </w:tc>
      </w:tr>
      <w:tr w:rsidR="00801C56" w:rsidRPr="00F91AD3" w:rsidTr="004073E9">
        <w:tc>
          <w:tcPr>
            <w:tcW w:w="1134" w:type="pct"/>
          </w:tcPr>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Прочие педагогические работники</w:t>
            </w: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w:t>
            </w:r>
          </w:p>
        </w:tc>
        <w:tc>
          <w:tcPr>
            <w:tcW w:w="483" w:type="pct"/>
          </w:tcPr>
          <w:p w:rsidR="00801C56" w:rsidRPr="00F91AD3" w:rsidRDefault="00801C56" w:rsidP="008655B6">
            <w:pPr>
              <w:jc w:val="center"/>
              <w:rPr>
                <w:rFonts w:ascii="Times New Roman" w:eastAsia="Times New Roman" w:hAnsi="Times New Roman" w:cs="Times New Roman"/>
                <w:color w:val="auto"/>
              </w:rPr>
            </w:pPr>
          </w:p>
        </w:tc>
        <w:tc>
          <w:tcPr>
            <w:tcW w:w="483" w:type="pct"/>
          </w:tcPr>
          <w:p w:rsidR="00801C56" w:rsidRPr="00F91AD3" w:rsidRDefault="00801C56" w:rsidP="008655B6">
            <w:pPr>
              <w:jc w:val="center"/>
              <w:rPr>
                <w:rFonts w:ascii="Times New Roman" w:eastAsia="Times New Roman" w:hAnsi="Times New Roman" w:cs="Times New Roman"/>
                <w:color w:val="auto"/>
              </w:rPr>
            </w:pPr>
          </w:p>
        </w:tc>
      </w:tr>
    </w:tbl>
    <w:p w:rsidR="00801C56" w:rsidRPr="00F91AD3" w:rsidRDefault="00801C56" w:rsidP="00F91AD3">
      <w:pPr>
        <w:jc w:val="both"/>
        <w:rPr>
          <w:rFonts w:ascii="Times New Roman" w:eastAsia="Times New Roman" w:hAnsi="Times New Roman" w:cs="Times New Roman"/>
          <w:color w:val="auto"/>
        </w:rPr>
      </w:pPr>
    </w:p>
    <w:p w:rsidR="00801C56" w:rsidRPr="00F91AD3" w:rsidRDefault="00801C56"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lastRenderedPageBreak/>
        <w:drawing>
          <wp:inline distT="0" distB="0" distL="0" distR="0">
            <wp:extent cx="5486400" cy="3200400"/>
            <wp:effectExtent l="19050" t="0" r="19050" b="0"/>
            <wp:docPr id="3"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C56" w:rsidRPr="00F91AD3" w:rsidRDefault="00801C56" w:rsidP="00F91AD3">
      <w:pPr>
        <w:jc w:val="both"/>
        <w:rPr>
          <w:rFonts w:ascii="Times New Roman" w:eastAsia="Times New Roman" w:hAnsi="Times New Roman" w:cs="Times New Roman"/>
          <w:color w:val="auto"/>
        </w:rPr>
      </w:pPr>
    </w:p>
    <w:p w:rsidR="00801C56" w:rsidRPr="00F91AD3" w:rsidRDefault="00801C56"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Руководящие работники имеют высшее профессиональное образование и высшую квалификационную категорию.</w:t>
      </w:r>
    </w:p>
    <w:p w:rsidR="00801C56" w:rsidRPr="00F91AD3" w:rsidRDefault="00801C56"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Все преподаватели имеют высшее образование и большой опыт работы в системе образования, из них 50% имеют высшее педагогическое образование, 50 % высшее профессиональное образование соответствующий профилю педагогической деятельности. </w:t>
      </w:r>
      <w:r w:rsidR="00084B65">
        <w:rPr>
          <w:rFonts w:ascii="Times New Roman" w:eastAsia="Times New Roman" w:hAnsi="Times New Roman" w:cs="Times New Roman"/>
          <w:color w:val="auto"/>
        </w:rPr>
        <w:t xml:space="preserve">Все </w:t>
      </w:r>
      <w:r w:rsidRPr="00F91AD3">
        <w:rPr>
          <w:rFonts w:ascii="Times New Roman" w:eastAsia="Times New Roman" w:hAnsi="Times New Roman" w:cs="Times New Roman"/>
          <w:color w:val="auto"/>
        </w:rPr>
        <w:t>преподавател</w:t>
      </w:r>
      <w:r w:rsidR="00084B65">
        <w:rPr>
          <w:rFonts w:ascii="Times New Roman" w:eastAsia="Times New Roman" w:hAnsi="Times New Roman" w:cs="Times New Roman"/>
          <w:color w:val="auto"/>
        </w:rPr>
        <w:t>и аттестованы на</w:t>
      </w:r>
      <w:r w:rsidRPr="00F91AD3">
        <w:rPr>
          <w:rFonts w:ascii="Times New Roman" w:eastAsia="Times New Roman" w:hAnsi="Times New Roman" w:cs="Times New Roman"/>
          <w:color w:val="auto"/>
        </w:rPr>
        <w:t xml:space="preserve"> высшую квалификационную категорию</w:t>
      </w:r>
      <w:r w:rsidR="00084B65">
        <w:rPr>
          <w:rFonts w:ascii="Times New Roman" w:eastAsia="Times New Roman" w:hAnsi="Times New Roman" w:cs="Times New Roman"/>
          <w:color w:val="auto"/>
        </w:rPr>
        <w:t>.</w:t>
      </w:r>
    </w:p>
    <w:p w:rsidR="00801C56" w:rsidRPr="00F91AD3" w:rsidRDefault="00801C56"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Среди мастеров  учебной практики </w:t>
      </w:r>
      <w:r w:rsidR="00D409E8">
        <w:rPr>
          <w:rFonts w:ascii="Times New Roman" w:eastAsia="Times New Roman" w:hAnsi="Times New Roman" w:cs="Times New Roman"/>
          <w:color w:val="auto"/>
        </w:rPr>
        <w:t>40</w:t>
      </w:r>
      <w:r w:rsidRPr="00F91AD3">
        <w:rPr>
          <w:rFonts w:ascii="Times New Roman" w:eastAsia="Times New Roman" w:hAnsi="Times New Roman" w:cs="Times New Roman"/>
          <w:color w:val="auto"/>
        </w:rPr>
        <w:t xml:space="preserve">% имеют высшее профессиональное образование, </w:t>
      </w:r>
      <w:r w:rsidR="00D409E8">
        <w:rPr>
          <w:rFonts w:ascii="Times New Roman" w:eastAsia="Times New Roman" w:hAnsi="Times New Roman" w:cs="Times New Roman"/>
          <w:color w:val="auto"/>
        </w:rPr>
        <w:t>60</w:t>
      </w:r>
      <w:r w:rsidRPr="00F91AD3">
        <w:rPr>
          <w:rFonts w:ascii="Times New Roman" w:eastAsia="Times New Roman" w:hAnsi="Times New Roman" w:cs="Times New Roman"/>
          <w:color w:val="auto"/>
        </w:rPr>
        <w:t xml:space="preserve">% – среднее профессиональное, </w:t>
      </w:r>
      <w:r w:rsidR="00D409E8">
        <w:rPr>
          <w:rFonts w:ascii="Times New Roman" w:eastAsia="Times New Roman" w:hAnsi="Times New Roman" w:cs="Times New Roman"/>
          <w:color w:val="auto"/>
        </w:rPr>
        <w:t>40</w:t>
      </w:r>
      <w:r w:rsidRPr="00F91AD3">
        <w:rPr>
          <w:rFonts w:ascii="Times New Roman" w:eastAsia="Times New Roman" w:hAnsi="Times New Roman" w:cs="Times New Roman"/>
          <w:color w:val="auto"/>
        </w:rPr>
        <w:t>% имеют высшу</w:t>
      </w:r>
      <w:r w:rsidR="00D409E8">
        <w:rPr>
          <w:rFonts w:ascii="Times New Roman" w:eastAsia="Times New Roman" w:hAnsi="Times New Roman" w:cs="Times New Roman"/>
          <w:color w:val="auto"/>
        </w:rPr>
        <w:t>ю квалификационную категорию, 60</w:t>
      </w:r>
      <w:r w:rsidRPr="00F91AD3">
        <w:rPr>
          <w:rFonts w:ascii="Times New Roman" w:eastAsia="Times New Roman" w:hAnsi="Times New Roman" w:cs="Times New Roman"/>
          <w:color w:val="auto"/>
        </w:rPr>
        <w:t xml:space="preserve"> % - первую квалификационную категорию.</w:t>
      </w:r>
    </w:p>
    <w:p w:rsidR="00801C56" w:rsidRPr="00F91AD3" w:rsidRDefault="00801C56"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 категории прочих педагогических работников (педагог-психолог, преподаватель организатор ОБЖ, воспитатели, педагог-библиотекарь) высшее педагогическое образование имеют 60%, среднее педагогическое - 20 %, среднее профессиональное - 20%, 60% имеют высшую квалификационную категорию, 40% - первую квалификационную категорию.</w:t>
      </w:r>
    </w:p>
    <w:p w:rsidR="00801C56" w:rsidRPr="00F91AD3" w:rsidRDefault="00801C56"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 201</w:t>
      </w:r>
      <w:r w:rsidR="00705365">
        <w:rPr>
          <w:rFonts w:ascii="Times New Roman" w:eastAsia="Times New Roman" w:hAnsi="Times New Roman" w:cs="Times New Roman"/>
          <w:color w:val="auto"/>
        </w:rPr>
        <w:t>9</w:t>
      </w:r>
      <w:r w:rsidRPr="00F91AD3">
        <w:rPr>
          <w:rFonts w:ascii="Times New Roman" w:eastAsia="Times New Roman" w:hAnsi="Times New Roman" w:cs="Times New Roman"/>
          <w:color w:val="auto"/>
        </w:rPr>
        <w:t xml:space="preserve"> году все педагогические работник прошли курсы повышения квалификации в ИРО РБ.</w:t>
      </w:r>
    </w:p>
    <w:p w:rsidR="00801C56" w:rsidRPr="00F91AD3" w:rsidRDefault="00801C56"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Высшее образование имеют – 1</w:t>
      </w:r>
      <w:r w:rsidR="00084B65">
        <w:rPr>
          <w:rFonts w:ascii="Times New Roman" w:eastAsia="Times New Roman" w:hAnsi="Times New Roman" w:cs="Times New Roman"/>
          <w:color w:val="auto"/>
        </w:rPr>
        <w:t>2</w:t>
      </w:r>
      <w:r w:rsidRPr="00F91AD3">
        <w:rPr>
          <w:rFonts w:ascii="Times New Roman" w:eastAsia="Times New Roman" w:hAnsi="Times New Roman" w:cs="Times New Roman"/>
          <w:color w:val="auto"/>
        </w:rPr>
        <w:t xml:space="preserve"> человек (</w:t>
      </w:r>
      <w:r w:rsidR="00084B65">
        <w:rPr>
          <w:rFonts w:ascii="Times New Roman" w:eastAsia="Times New Roman" w:hAnsi="Times New Roman" w:cs="Times New Roman"/>
          <w:color w:val="auto"/>
        </w:rPr>
        <w:t>85,7</w:t>
      </w:r>
      <w:r w:rsidRPr="00F91AD3">
        <w:rPr>
          <w:rFonts w:ascii="Times New Roman" w:eastAsia="Times New Roman" w:hAnsi="Times New Roman" w:cs="Times New Roman"/>
          <w:color w:val="auto"/>
        </w:rPr>
        <w:t>%),</w:t>
      </w:r>
    </w:p>
    <w:p w:rsidR="00B65649" w:rsidRDefault="00B65649">
      <w:pPr>
        <w:rPr>
          <w:rFonts w:ascii="Times New Roman" w:eastAsia="Times New Roman" w:hAnsi="Times New Roman" w:cs="Times New Roman"/>
          <w:color w:val="auto"/>
        </w:rPr>
      </w:pPr>
    </w:p>
    <w:p w:rsidR="00801C56" w:rsidRDefault="00801C56" w:rsidP="00F91AD3">
      <w:pPr>
        <w:ind w:firstLine="540"/>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Аттестация педагогических работников за 201</w:t>
      </w:r>
      <w:r w:rsidR="00705365">
        <w:rPr>
          <w:rFonts w:ascii="Times New Roman" w:eastAsia="Times New Roman" w:hAnsi="Times New Roman" w:cs="Times New Roman"/>
          <w:color w:val="auto"/>
        </w:rPr>
        <w:t>8</w:t>
      </w:r>
      <w:r w:rsidR="00084B65">
        <w:rPr>
          <w:rFonts w:ascii="Times New Roman" w:eastAsia="Times New Roman" w:hAnsi="Times New Roman" w:cs="Times New Roman"/>
          <w:color w:val="auto"/>
        </w:rPr>
        <w:t>-202</w:t>
      </w:r>
      <w:r w:rsidR="00705365">
        <w:rPr>
          <w:rFonts w:ascii="Times New Roman" w:eastAsia="Times New Roman" w:hAnsi="Times New Roman" w:cs="Times New Roman"/>
          <w:color w:val="auto"/>
        </w:rPr>
        <w:t>1</w:t>
      </w:r>
      <w:r w:rsidRPr="00F91AD3">
        <w:rPr>
          <w:rFonts w:ascii="Times New Roman" w:eastAsia="Times New Roman" w:hAnsi="Times New Roman" w:cs="Times New Roman"/>
          <w:color w:val="auto"/>
        </w:rPr>
        <w:t xml:space="preserve"> учебные годы</w:t>
      </w:r>
    </w:p>
    <w:p w:rsidR="00D409E8" w:rsidRPr="00F91AD3" w:rsidRDefault="00D409E8" w:rsidP="00F91AD3">
      <w:pPr>
        <w:ind w:firstLine="540"/>
        <w:jc w:val="center"/>
        <w:rPr>
          <w:rFonts w:ascii="Times New Roman" w:eastAsia="Times New Roman" w:hAnsi="Times New Roman" w:cs="Times New Roman"/>
          <w:color w:val="auto"/>
        </w:rPr>
      </w:pPr>
    </w:p>
    <w:p w:rsidR="00801C56" w:rsidRPr="00F91AD3" w:rsidRDefault="00801C56"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drawing>
          <wp:inline distT="0" distB="0" distL="0" distR="0">
            <wp:extent cx="5482806" cy="1923691"/>
            <wp:effectExtent l="19050" t="0" r="22644" b="359"/>
            <wp:docPr id="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1C56" w:rsidRPr="00F91AD3" w:rsidRDefault="00801C56" w:rsidP="00F91AD3">
      <w:pPr>
        <w:ind w:firstLine="540"/>
        <w:jc w:val="both"/>
        <w:rPr>
          <w:rFonts w:ascii="Times New Roman" w:eastAsia="Times New Roman" w:hAnsi="Times New Roman" w:cs="Times New Roman"/>
          <w:color w:val="auto"/>
        </w:rPr>
      </w:pPr>
    </w:p>
    <w:p w:rsidR="00801C56" w:rsidRPr="00F91AD3" w:rsidRDefault="00801C56"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 xml:space="preserve">Повышение квалификации руководящих и педагогических работников осуществляется согласно плану повышения квалификации в Институте развития образования Республики Башкортостан, БГАУ. </w:t>
      </w:r>
    </w:p>
    <w:p w:rsidR="00801C56" w:rsidRPr="00F91AD3" w:rsidRDefault="00801C56"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Вся работа с педагогическим кадрами по вопросу повышения квалификации направлена на соответствие требованиям квалификационным характеристик и профилю подготавливаемых в колледже профессий. Организация аттестации в ГБПОУ ЗКА проводится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утвержденн</w:t>
      </w:r>
      <w:r w:rsidR="00B65649">
        <w:rPr>
          <w:rFonts w:ascii="Times New Roman" w:eastAsia="Times New Roman" w:hAnsi="Times New Roman" w:cs="Times New Roman"/>
          <w:color w:val="auto"/>
        </w:rPr>
        <w:t>о</w:t>
      </w:r>
      <w:r w:rsidRPr="00F91AD3">
        <w:rPr>
          <w:rFonts w:ascii="Times New Roman" w:eastAsia="Times New Roman" w:hAnsi="Times New Roman" w:cs="Times New Roman"/>
          <w:color w:val="auto"/>
        </w:rPr>
        <w:t>й Минобразования России от 07.04.2014 года № 276.</w:t>
      </w:r>
    </w:p>
    <w:p w:rsidR="00801C56" w:rsidRPr="00F91AD3" w:rsidRDefault="00801C56"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Работа по повышению профессионального и педагогического мастерства ведется в следующих формах:</w:t>
      </w:r>
    </w:p>
    <w:p w:rsidR="00801C56" w:rsidRPr="00F91AD3" w:rsidRDefault="00801C56" w:rsidP="00701E8D">
      <w:pPr>
        <w:numPr>
          <w:ilvl w:val="0"/>
          <w:numId w:val="3"/>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самообразование;</w:t>
      </w:r>
    </w:p>
    <w:p w:rsidR="00801C56" w:rsidRPr="00F91AD3" w:rsidRDefault="00801C56" w:rsidP="00701E8D">
      <w:pPr>
        <w:numPr>
          <w:ilvl w:val="0"/>
          <w:numId w:val="3"/>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работа в составе предметно-цикловых комиссий;</w:t>
      </w:r>
    </w:p>
    <w:p w:rsidR="00801C56" w:rsidRPr="00F91AD3" w:rsidRDefault="00801C56" w:rsidP="00701E8D">
      <w:pPr>
        <w:numPr>
          <w:ilvl w:val="0"/>
          <w:numId w:val="3"/>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работа в составе педагогического совета;</w:t>
      </w:r>
    </w:p>
    <w:p w:rsidR="00801C56" w:rsidRPr="00F91AD3" w:rsidRDefault="00801C56" w:rsidP="00701E8D">
      <w:pPr>
        <w:numPr>
          <w:ilvl w:val="0"/>
          <w:numId w:val="3"/>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повышение квалификации;</w:t>
      </w:r>
    </w:p>
    <w:p w:rsidR="00801C56" w:rsidRPr="00F91AD3" w:rsidRDefault="00801C56" w:rsidP="00701E8D">
      <w:pPr>
        <w:numPr>
          <w:ilvl w:val="0"/>
          <w:numId w:val="3"/>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продолжение учебы в высших учебных заведениях;</w:t>
      </w:r>
    </w:p>
    <w:p w:rsidR="00801C56" w:rsidRPr="00F91AD3" w:rsidRDefault="00801C56" w:rsidP="00701E8D">
      <w:pPr>
        <w:numPr>
          <w:ilvl w:val="0"/>
          <w:numId w:val="3"/>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стажировки на предприятиях;</w:t>
      </w:r>
    </w:p>
    <w:p w:rsidR="00801C56" w:rsidRPr="00F91AD3" w:rsidRDefault="00801C56" w:rsidP="00701E8D">
      <w:pPr>
        <w:numPr>
          <w:ilvl w:val="0"/>
          <w:numId w:val="3"/>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изучение опыта работы коллег в процессе прохождения аттестации;</w:t>
      </w:r>
    </w:p>
    <w:p w:rsidR="00801C56" w:rsidRPr="00F91AD3" w:rsidRDefault="00801C56" w:rsidP="00701E8D">
      <w:pPr>
        <w:numPr>
          <w:ilvl w:val="0"/>
          <w:numId w:val="3"/>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обмен опытом работы среди своих коллег, а также педагогов других учебных заведений через проведение открытых уроков, мастер-классов, внеклассных мероприятий, использование</w:t>
      </w:r>
      <w:r w:rsidR="003A2B44" w:rsidRPr="00F91AD3">
        <w:rPr>
          <w:rFonts w:ascii="Times New Roman" w:eastAsia="Times New Roman" w:hAnsi="Times New Roman" w:cs="Times New Roman"/>
          <w:color w:val="auto"/>
        </w:rPr>
        <w:t xml:space="preserve"> Интернет – ресурсов.</w:t>
      </w:r>
    </w:p>
    <w:p w:rsidR="003A2B44" w:rsidRPr="00F91AD3" w:rsidRDefault="003A2B44"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 колледже организовано регулярное проведение курсов повышения квалификации педагогических работников с приглашением преподавателей ИОР РБ. В 2017 курсы повышения квалификации прошли все педагогические работники колледжа.</w:t>
      </w:r>
    </w:p>
    <w:p w:rsidR="00801C56" w:rsidRPr="00F91AD3" w:rsidRDefault="00801C56"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 2018 году 8 педагогических работников колледжа о</w:t>
      </w:r>
      <w:r w:rsidR="00B65649">
        <w:rPr>
          <w:rFonts w:ascii="Times New Roman" w:eastAsia="Times New Roman" w:hAnsi="Times New Roman" w:cs="Times New Roman"/>
          <w:color w:val="auto"/>
        </w:rPr>
        <w:t>тучились</w:t>
      </w:r>
      <w:r w:rsidRPr="00F91AD3">
        <w:rPr>
          <w:rFonts w:ascii="Times New Roman" w:eastAsia="Times New Roman" w:hAnsi="Times New Roman" w:cs="Times New Roman"/>
          <w:color w:val="auto"/>
        </w:rPr>
        <w:t xml:space="preserve"> в ИРО РБ по дополнительной профессиональной программе профессиональной переподготовки «</w:t>
      </w:r>
      <w:r w:rsidRPr="00F91AD3">
        <w:rPr>
          <w:rFonts w:ascii="Times New Roman" w:eastAsia="Times New Roman" w:hAnsi="Times New Roman" w:cs="Times New Roman"/>
          <w:i/>
          <w:color w:val="auto"/>
        </w:rPr>
        <w:t>Педагогическое образование».</w:t>
      </w:r>
    </w:p>
    <w:p w:rsidR="00801C56" w:rsidRPr="00F91AD3" w:rsidRDefault="00801C56" w:rsidP="00F91AD3">
      <w:pPr>
        <w:shd w:val="clear" w:color="auto" w:fill="FFFFFF"/>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Анализ данных, приведенных в диаграммах, позволяет сделать вывод о том, что в профессиональном колледже работают опытные, высококвалифицированные специалисты. </w:t>
      </w:r>
    </w:p>
    <w:p w:rsidR="00801C56" w:rsidRPr="00F91AD3" w:rsidRDefault="00801C56" w:rsidP="00F91AD3">
      <w:pPr>
        <w:shd w:val="clear" w:color="auto" w:fill="FFFFFF"/>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Из всех педагогических работников 8</w:t>
      </w:r>
      <w:r w:rsidR="00B65649">
        <w:rPr>
          <w:rFonts w:ascii="Times New Roman" w:eastAsia="Times New Roman" w:hAnsi="Times New Roman" w:cs="Times New Roman"/>
          <w:color w:val="auto"/>
        </w:rPr>
        <w:t>6</w:t>
      </w:r>
      <w:r w:rsidRPr="00F91AD3">
        <w:rPr>
          <w:rFonts w:ascii="Times New Roman" w:eastAsia="Times New Roman" w:hAnsi="Times New Roman" w:cs="Times New Roman"/>
          <w:color w:val="auto"/>
        </w:rPr>
        <w:t xml:space="preserve"> % имеют высшее образование, 1</w:t>
      </w:r>
      <w:r w:rsidR="00B65649">
        <w:rPr>
          <w:rFonts w:ascii="Times New Roman" w:eastAsia="Times New Roman" w:hAnsi="Times New Roman" w:cs="Times New Roman"/>
          <w:color w:val="auto"/>
        </w:rPr>
        <w:t>4</w:t>
      </w:r>
      <w:r w:rsidRPr="00F91AD3">
        <w:rPr>
          <w:rFonts w:ascii="Times New Roman" w:eastAsia="Times New Roman" w:hAnsi="Times New Roman" w:cs="Times New Roman"/>
          <w:color w:val="auto"/>
        </w:rPr>
        <w:t xml:space="preserve"> % - среднее профессиональное.</w:t>
      </w:r>
    </w:p>
    <w:p w:rsidR="00801C56" w:rsidRPr="00F91AD3" w:rsidRDefault="00B65649" w:rsidP="00F91AD3">
      <w:p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801C56" w:rsidRPr="00F91AD3">
        <w:rPr>
          <w:rFonts w:ascii="Times New Roman" w:eastAsia="Times New Roman" w:hAnsi="Times New Roman" w:cs="Times New Roman"/>
          <w:color w:val="auto"/>
        </w:rPr>
        <w:t xml:space="preserve"> преподавател</w:t>
      </w:r>
      <w:r>
        <w:rPr>
          <w:rFonts w:ascii="Times New Roman" w:eastAsia="Times New Roman" w:hAnsi="Times New Roman" w:cs="Times New Roman"/>
          <w:color w:val="auto"/>
        </w:rPr>
        <w:t>ей</w:t>
      </w:r>
      <w:r w:rsidR="00801C56" w:rsidRPr="00F91AD3">
        <w:rPr>
          <w:rFonts w:ascii="Times New Roman" w:eastAsia="Times New Roman" w:hAnsi="Times New Roman" w:cs="Times New Roman"/>
          <w:color w:val="auto"/>
        </w:rPr>
        <w:t xml:space="preserve"> имеют высшую квалификационную категорию. 46,7 % педагогов имеют стаж работы от 10 до 20 лет, 23,3 % - от 20 до 30 лет. Средний стаж работы составляет 14,5 лет. Приведенные цифры свидетельствуют о наличии определенного опыта работы и достаточно высоком профессиональном уровне педагогов колледжа. </w:t>
      </w:r>
    </w:p>
    <w:p w:rsidR="00801C56" w:rsidRPr="00F91AD3" w:rsidRDefault="00801C56" w:rsidP="00F91AD3">
      <w:pPr>
        <w:shd w:val="clear" w:color="auto" w:fill="FFFFFF"/>
        <w:jc w:val="both"/>
        <w:rPr>
          <w:rFonts w:ascii="Times New Roman" w:eastAsia="Times New Roman" w:hAnsi="Times New Roman" w:cs="Times New Roman"/>
          <w:color w:val="auto"/>
        </w:rPr>
      </w:pPr>
    </w:p>
    <w:p w:rsidR="00801C56" w:rsidRPr="00F91AD3" w:rsidRDefault="00801C56" w:rsidP="00F91AD3">
      <w:pPr>
        <w:shd w:val="clear" w:color="auto" w:fill="FFFFFF"/>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Основными формами работы по повышению педагогического мастерства стали: </w:t>
      </w:r>
    </w:p>
    <w:p w:rsidR="00801C56" w:rsidRPr="00F91AD3" w:rsidRDefault="00801C56" w:rsidP="00701E8D">
      <w:pPr>
        <w:numPr>
          <w:ilvl w:val="0"/>
          <w:numId w:val="20"/>
        </w:numPr>
        <w:shd w:val="clear" w:color="auto" w:fill="FFFFFF"/>
        <w:ind w:left="0"/>
        <w:contextualSpacing/>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прохождение плановой курсовой переподготовки в ИРО РБ и БГАУ; </w:t>
      </w:r>
    </w:p>
    <w:p w:rsidR="00801C56" w:rsidRPr="00F91AD3" w:rsidRDefault="00801C56" w:rsidP="00701E8D">
      <w:pPr>
        <w:numPr>
          <w:ilvl w:val="0"/>
          <w:numId w:val="20"/>
        </w:numPr>
        <w:shd w:val="clear" w:color="auto" w:fill="FFFFFF"/>
        <w:ind w:left="0"/>
        <w:contextualSpacing/>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участие в заседаниях МО; </w:t>
      </w:r>
    </w:p>
    <w:p w:rsidR="00801C56" w:rsidRPr="00F91AD3" w:rsidRDefault="00801C56" w:rsidP="00701E8D">
      <w:pPr>
        <w:numPr>
          <w:ilvl w:val="0"/>
          <w:numId w:val="20"/>
        </w:numPr>
        <w:shd w:val="clear" w:color="auto" w:fill="FFFFFF"/>
        <w:ind w:left="0"/>
        <w:contextualSpacing/>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педагогических чтениях; </w:t>
      </w:r>
    </w:p>
    <w:p w:rsidR="00801C56" w:rsidRPr="00F91AD3" w:rsidRDefault="00801C56" w:rsidP="00701E8D">
      <w:pPr>
        <w:numPr>
          <w:ilvl w:val="0"/>
          <w:numId w:val="20"/>
        </w:numPr>
        <w:shd w:val="clear" w:color="auto" w:fill="FFFFFF"/>
        <w:ind w:left="0"/>
        <w:contextualSpacing/>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взаимопосещение уроков; </w:t>
      </w:r>
    </w:p>
    <w:p w:rsidR="00801C56" w:rsidRPr="00F91AD3" w:rsidRDefault="00801C56" w:rsidP="00701E8D">
      <w:pPr>
        <w:numPr>
          <w:ilvl w:val="0"/>
          <w:numId w:val="20"/>
        </w:numPr>
        <w:shd w:val="clear" w:color="auto" w:fill="FFFFFF"/>
        <w:ind w:left="0"/>
        <w:contextualSpacing/>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обобщение опыта собственной педагогической деятельности;</w:t>
      </w:r>
    </w:p>
    <w:p w:rsidR="00801C56" w:rsidRPr="00F91AD3" w:rsidRDefault="00801C56" w:rsidP="00701E8D">
      <w:pPr>
        <w:numPr>
          <w:ilvl w:val="0"/>
          <w:numId w:val="20"/>
        </w:numPr>
        <w:shd w:val="clear" w:color="auto" w:fill="FFFFFF"/>
        <w:ind w:left="0"/>
        <w:contextualSpacing/>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изучение опыта работы лучших преподавателей колледжа, РБ, России. </w:t>
      </w:r>
    </w:p>
    <w:p w:rsidR="00991FD1" w:rsidRPr="00F91AD3" w:rsidRDefault="00801C56"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Аттестация руководящих и педагогических работников проводится на основании Положения о порядке аттестации педагогических и руководящих работников государственных и муниципальных образовательных учреждений.</w:t>
      </w:r>
      <w:bookmarkStart w:id="15" w:name="bookmark37"/>
    </w:p>
    <w:p w:rsidR="00991FD1" w:rsidRPr="00F91AD3" w:rsidRDefault="00991FD1" w:rsidP="00F91AD3">
      <w:pPr>
        <w:ind w:firstLine="540"/>
        <w:jc w:val="both"/>
        <w:rPr>
          <w:rFonts w:ascii="Times New Roman" w:eastAsia="Times New Roman" w:hAnsi="Times New Roman" w:cs="Times New Roman"/>
          <w:color w:val="auto"/>
        </w:rPr>
      </w:pPr>
    </w:p>
    <w:p w:rsidR="00991FD1" w:rsidRPr="00F91AD3" w:rsidRDefault="00991FD1" w:rsidP="00701E8D">
      <w:pPr>
        <w:pStyle w:val="af5"/>
        <w:numPr>
          <w:ilvl w:val="1"/>
          <w:numId w:val="2"/>
        </w:numPr>
        <w:ind w:left="0"/>
        <w:jc w:val="center"/>
        <w:rPr>
          <w:rFonts w:ascii="Times New Roman" w:eastAsia="Times New Roman" w:hAnsi="Times New Roman" w:cs="Times New Roman"/>
          <w:b/>
          <w:color w:val="auto"/>
        </w:rPr>
      </w:pPr>
      <w:r w:rsidRPr="00F91AD3">
        <w:rPr>
          <w:rFonts w:ascii="Times New Roman" w:hAnsi="Times New Roman" w:cs="Times New Roman"/>
          <w:b/>
        </w:rPr>
        <w:t>Воспитательная деятельность</w:t>
      </w:r>
    </w:p>
    <w:p w:rsidR="00817895" w:rsidRPr="00F91AD3" w:rsidRDefault="00262AA9" w:rsidP="00F91AD3">
      <w:pPr>
        <w:pStyle w:val="af5"/>
        <w:ind w:left="0"/>
        <w:jc w:val="center"/>
        <w:rPr>
          <w:rFonts w:ascii="Times New Roman" w:hAnsi="Times New Roman" w:cs="Times New Roman"/>
          <w:b/>
        </w:rPr>
      </w:pPr>
      <w:r w:rsidRPr="00F91AD3">
        <w:rPr>
          <w:rFonts w:ascii="Times New Roman" w:hAnsi="Times New Roman" w:cs="Times New Roman"/>
          <w:b/>
        </w:rPr>
        <w:t>и психолого-педагогическое сопровождение</w:t>
      </w:r>
      <w:bookmarkStart w:id="16" w:name="bookmark38"/>
      <w:bookmarkEnd w:id="15"/>
      <w:r w:rsidR="00991FD1" w:rsidRPr="00F91AD3">
        <w:rPr>
          <w:rFonts w:ascii="Times New Roman" w:hAnsi="Times New Roman" w:cs="Times New Roman"/>
          <w:b/>
        </w:rPr>
        <w:t xml:space="preserve"> </w:t>
      </w:r>
      <w:r w:rsidRPr="00F91AD3">
        <w:rPr>
          <w:rFonts w:ascii="Times New Roman" w:hAnsi="Times New Roman" w:cs="Times New Roman"/>
          <w:b/>
        </w:rPr>
        <w:t>обучающихся</w:t>
      </w:r>
      <w:bookmarkEnd w:id="16"/>
    </w:p>
    <w:p w:rsidR="00991FD1" w:rsidRPr="00F91AD3" w:rsidRDefault="00991FD1" w:rsidP="00F91AD3">
      <w:pPr>
        <w:pStyle w:val="af5"/>
        <w:ind w:left="0"/>
        <w:jc w:val="center"/>
        <w:rPr>
          <w:rFonts w:ascii="Times New Roman" w:eastAsia="Times New Roman" w:hAnsi="Times New Roman" w:cs="Times New Roman"/>
          <w:b/>
          <w:color w:val="auto"/>
        </w:rPr>
      </w:pP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lastRenderedPageBreak/>
        <w:t xml:space="preserve">Основной целью воспитательной работы ГБПОУ </w:t>
      </w:r>
      <w:r w:rsidR="00562618" w:rsidRPr="00F91AD3">
        <w:rPr>
          <w:sz w:val="24"/>
          <w:szCs w:val="24"/>
        </w:rPr>
        <w:t>ЗКА</w:t>
      </w:r>
      <w:r w:rsidRPr="00F91AD3">
        <w:rPr>
          <w:sz w:val="24"/>
          <w:szCs w:val="24"/>
        </w:rPr>
        <w:t xml:space="preserve"> является воспитание гармонично развитой личности, ведущей здоровый образ жизни, патриота и гражданина своей страны, уважающего историю и традиции своего народа.</w:t>
      </w:r>
    </w:p>
    <w:p w:rsidR="00817895" w:rsidRPr="00F91AD3" w:rsidRDefault="00A0076F" w:rsidP="00F91AD3">
      <w:pPr>
        <w:pStyle w:val="12"/>
        <w:shd w:val="clear" w:color="auto" w:fill="auto"/>
        <w:spacing w:before="0" w:line="240" w:lineRule="auto"/>
        <w:ind w:firstLine="0"/>
        <w:rPr>
          <w:sz w:val="24"/>
          <w:szCs w:val="24"/>
        </w:rPr>
      </w:pPr>
      <w:r w:rsidRPr="00F91AD3">
        <w:rPr>
          <w:sz w:val="24"/>
          <w:szCs w:val="24"/>
        </w:rPr>
        <w:t>Программа</w:t>
      </w:r>
      <w:r w:rsidR="00262AA9" w:rsidRPr="00F91AD3">
        <w:rPr>
          <w:sz w:val="24"/>
          <w:szCs w:val="24"/>
        </w:rPr>
        <w:t xml:space="preserve"> воспитательной </w:t>
      </w:r>
      <w:r w:rsidRPr="00F91AD3">
        <w:rPr>
          <w:sz w:val="24"/>
          <w:szCs w:val="24"/>
        </w:rPr>
        <w:t>работы</w:t>
      </w:r>
      <w:r w:rsidR="00262AA9" w:rsidRPr="00F91AD3">
        <w:rPr>
          <w:sz w:val="24"/>
          <w:szCs w:val="24"/>
        </w:rPr>
        <w:t xml:space="preserve"> колледжа разрабатываются в соответствии с:</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Федеральным законом от 29.12.2012 г. №273-Ф3 «Об образовании в Российской Федерации»;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законом Республики Башкортостан от 01.07.2013 г. №696-3 «Об образовании в Республике Башкортостан»;</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Государственной программы патриотического воспитания граждан РФ;</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Законов Республики Башкортостан «Об ограничении табакокурения в РБ», «О профилактике алкоголизма наркомании и токсикомании в РБ»;</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Республиканской программы «Семья»;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Программы по изучению, возрождению и развитию фольклора народов республики Башкортостан и др. нормативных документов.</w:t>
      </w:r>
    </w:p>
    <w:p w:rsidR="0019253F" w:rsidRPr="00F91AD3" w:rsidRDefault="0019253F" w:rsidP="00F91AD3">
      <w:pPr>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Ежегодно, исходя из особенностей учебного года, директивных документов и правовых норм в план</w:t>
      </w:r>
      <w:r w:rsidR="003A1231" w:rsidRPr="00F91AD3">
        <w:rPr>
          <w:rFonts w:ascii="Times New Roman" w:eastAsia="Times New Roman" w:hAnsi="Times New Roman" w:cs="Times New Roman"/>
          <w:color w:val="auto"/>
        </w:rPr>
        <w:t>ы</w:t>
      </w:r>
      <w:r w:rsidRPr="00F91AD3">
        <w:rPr>
          <w:rFonts w:ascii="Times New Roman" w:eastAsia="Times New Roman" w:hAnsi="Times New Roman" w:cs="Times New Roman"/>
          <w:color w:val="auto"/>
        </w:rPr>
        <w:t xml:space="preserve"> воспитания студентов колледжа вносятся коррективы.</w:t>
      </w:r>
    </w:p>
    <w:p w:rsidR="00754AE1" w:rsidRPr="00F91AD3" w:rsidRDefault="00754AE1" w:rsidP="00F91AD3">
      <w:pPr>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Основными направлениями деятельности воспитательной системы ГБПОУ ЗКА в 201</w:t>
      </w:r>
      <w:r w:rsidR="00D409E8">
        <w:rPr>
          <w:rFonts w:ascii="Times New Roman" w:eastAsia="Times New Roman" w:hAnsi="Times New Roman" w:cs="Times New Roman"/>
          <w:color w:val="auto"/>
        </w:rPr>
        <w:t>8</w:t>
      </w:r>
      <w:r w:rsidRPr="00F91AD3">
        <w:rPr>
          <w:rFonts w:ascii="Times New Roman" w:eastAsia="Times New Roman" w:hAnsi="Times New Roman" w:cs="Times New Roman"/>
          <w:color w:val="auto"/>
        </w:rPr>
        <w:t>– 20</w:t>
      </w:r>
      <w:r w:rsidR="00D409E8">
        <w:rPr>
          <w:rFonts w:ascii="Times New Roman" w:eastAsia="Times New Roman" w:hAnsi="Times New Roman" w:cs="Times New Roman"/>
          <w:color w:val="auto"/>
        </w:rPr>
        <w:t>21</w:t>
      </w:r>
      <w:r w:rsidR="002A08AD">
        <w:rPr>
          <w:rFonts w:ascii="Times New Roman" w:eastAsia="Times New Roman" w:hAnsi="Times New Roman" w:cs="Times New Roman"/>
          <w:color w:val="auto"/>
        </w:rPr>
        <w:t xml:space="preserve"> учебных годах</w:t>
      </w:r>
      <w:r w:rsidRPr="00F91AD3">
        <w:rPr>
          <w:rFonts w:ascii="Times New Roman" w:eastAsia="Times New Roman" w:hAnsi="Times New Roman" w:cs="Times New Roman"/>
          <w:color w:val="auto"/>
        </w:rPr>
        <w:t xml:space="preserve"> являются:</w:t>
      </w:r>
    </w:p>
    <w:p w:rsidR="00754AE1" w:rsidRPr="00F91AD3" w:rsidRDefault="00754AE1" w:rsidP="00D409E8">
      <w:pPr>
        <w:numPr>
          <w:ilvl w:val="0"/>
          <w:numId w:val="23"/>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формирование духовно-богатой нравственной личности;</w:t>
      </w:r>
    </w:p>
    <w:p w:rsidR="00754AE1" w:rsidRPr="00F91AD3" w:rsidRDefault="00754AE1" w:rsidP="00D409E8">
      <w:pPr>
        <w:numPr>
          <w:ilvl w:val="0"/>
          <w:numId w:val="23"/>
        </w:numPr>
        <w:ind w:left="0" w:firstLine="0"/>
        <w:rPr>
          <w:rFonts w:ascii="Times New Roman" w:eastAsia="Times New Roman" w:hAnsi="Times New Roman" w:cs="Times New Roman"/>
          <w:color w:val="auto"/>
        </w:rPr>
      </w:pPr>
      <w:r w:rsidRPr="00F91AD3">
        <w:rPr>
          <w:rFonts w:ascii="Times New Roman" w:eastAsia="Times New Roman" w:hAnsi="Times New Roman" w:cs="Times New Roman"/>
          <w:color w:val="auto"/>
        </w:rPr>
        <w:t>воспитание патриота и гражданина, любящего свою Родину и уважающего традиции и обычаи своего народа;</w:t>
      </w:r>
    </w:p>
    <w:p w:rsidR="00754AE1" w:rsidRPr="00F91AD3" w:rsidRDefault="00754AE1" w:rsidP="00D409E8">
      <w:pPr>
        <w:numPr>
          <w:ilvl w:val="0"/>
          <w:numId w:val="23"/>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формирование здорового образа жизни;</w:t>
      </w:r>
    </w:p>
    <w:p w:rsidR="00754AE1" w:rsidRPr="00F91AD3" w:rsidRDefault="00754AE1" w:rsidP="00D409E8">
      <w:pPr>
        <w:numPr>
          <w:ilvl w:val="0"/>
          <w:numId w:val="23"/>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 развитие ученического самоуправления;</w:t>
      </w:r>
    </w:p>
    <w:p w:rsidR="00754AE1" w:rsidRPr="00F91AD3" w:rsidRDefault="00754AE1" w:rsidP="00D409E8">
      <w:pPr>
        <w:numPr>
          <w:ilvl w:val="0"/>
          <w:numId w:val="23"/>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 повышение роли семьи в воспитательно-образовательном процессе;</w:t>
      </w:r>
    </w:p>
    <w:p w:rsidR="00754AE1" w:rsidRPr="00F91AD3" w:rsidRDefault="00754AE1" w:rsidP="00D409E8">
      <w:pPr>
        <w:numPr>
          <w:ilvl w:val="0"/>
          <w:numId w:val="23"/>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 развитие досуговой, культурно-массовой и творческой деятельности;</w:t>
      </w:r>
    </w:p>
    <w:p w:rsidR="00754AE1" w:rsidRPr="00F91AD3" w:rsidRDefault="00754AE1" w:rsidP="00D409E8">
      <w:pPr>
        <w:numPr>
          <w:ilvl w:val="0"/>
          <w:numId w:val="23"/>
        </w:numPr>
        <w:ind w:left="0" w:firstLine="0"/>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 профилактическое.</w:t>
      </w:r>
    </w:p>
    <w:p w:rsidR="00754AE1" w:rsidRPr="00F91AD3" w:rsidRDefault="00754AE1" w:rsidP="00F91AD3">
      <w:pPr>
        <w:rPr>
          <w:rFonts w:ascii="Times New Roman" w:eastAsia="Times New Roman" w:hAnsi="Times New Roman" w:cs="Times New Roman"/>
          <w:color w:val="auto"/>
        </w:rPr>
      </w:pPr>
      <w:r w:rsidRPr="00F91AD3">
        <w:rPr>
          <w:rFonts w:ascii="Times New Roman" w:eastAsia="Times New Roman" w:hAnsi="Times New Roman" w:cs="Times New Roman"/>
          <w:i/>
          <w:iCs/>
          <w:color w:val="auto"/>
        </w:rPr>
        <w:t xml:space="preserve"> </w:t>
      </w:r>
      <w:r w:rsidRPr="00F91AD3">
        <w:rPr>
          <w:rFonts w:ascii="Times New Roman" w:eastAsia="Times New Roman" w:hAnsi="Times New Roman" w:cs="Times New Roman"/>
          <w:iCs/>
          <w:color w:val="auto"/>
        </w:rPr>
        <w:t>Задачи воспитания:</w:t>
      </w:r>
    </w:p>
    <w:p w:rsidR="00754AE1" w:rsidRPr="00F91AD3" w:rsidRDefault="00754AE1" w:rsidP="00701E8D">
      <w:pPr>
        <w:numPr>
          <w:ilvl w:val="0"/>
          <w:numId w:val="22"/>
        </w:numPr>
        <w:ind w:left="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Обеспечение общей и профессиональной культуры, интеграции студентов в производство, трудовой коллектив.</w:t>
      </w:r>
    </w:p>
    <w:p w:rsidR="00754AE1" w:rsidRPr="00F91AD3" w:rsidRDefault="00754AE1" w:rsidP="00701E8D">
      <w:pPr>
        <w:numPr>
          <w:ilvl w:val="0"/>
          <w:numId w:val="22"/>
        </w:numPr>
        <w:ind w:left="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 Формирование интереса к знаниям, умений и навыков самообразования, потребности в образовании и овладении научно- техническими знаниями.</w:t>
      </w:r>
    </w:p>
    <w:p w:rsidR="00754AE1" w:rsidRPr="00F91AD3" w:rsidRDefault="00754AE1" w:rsidP="00701E8D">
      <w:pPr>
        <w:numPr>
          <w:ilvl w:val="0"/>
          <w:numId w:val="22"/>
        </w:numPr>
        <w:ind w:left="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Формирование интереса к профессии, своей специальности, любви к труду.</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Коллектив ГБПОУ </w:t>
      </w:r>
      <w:r w:rsidR="00562618" w:rsidRPr="00F91AD3">
        <w:rPr>
          <w:sz w:val="24"/>
          <w:szCs w:val="24"/>
        </w:rPr>
        <w:t>ЗКА</w:t>
      </w:r>
      <w:r w:rsidRPr="00F91AD3">
        <w:rPr>
          <w:sz w:val="24"/>
          <w:szCs w:val="24"/>
        </w:rPr>
        <w:t xml:space="preserve"> работает над реализацией следующих </w:t>
      </w:r>
      <w:r w:rsidR="00A0076F" w:rsidRPr="00F91AD3">
        <w:rPr>
          <w:sz w:val="24"/>
          <w:szCs w:val="24"/>
        </w:rPr>
        <w:t xml:space="preserve">программ и </w:t>
      </w:r>
      <w:r w:rsidRPr="00F91AD3">
        <w:rPr>
          <w:sz w:val="24"/>
          <w:szCs w:val="24"/>
        </w:rPr>
        <w:t>планов воспитательного характера:</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Программа ГБПОУ </w:t>
      </w:r>
      <w:r w:rsidR="00562618" w:rsidRPr="00F91AD3">
        <w:rPr>
          <w:sz w:val="24"/>
          <w:szCs w:val="24"/>
        </w:rPr>
        <w:t>ЗКА</w:t>
      </w:r>
      <w:r w:rsidRPr="00F91AD3">
        <w:rPr>
          <w:sz w:val="24"/>
          <w:szCs w:val="24"/>
        </w:rPr>
        <w:t xml:space="preserve"> по предупреждению наркомании, алкоголизма, табакокурения и преступности среды обучающихся колледжа на 201</w:t>
      </w:r>
      <w:r w:rsidR="00D409E8">
        <w:rPr>
          <w:sz w:val="24"/>
          <w:szCs w:val="24"/>
        </w:rPr>
        <w:t>9</w:t>
      </w:r>
      <w:r w:rsidRPr="00F91AD3">
        <w:rPr>
          <w:sz w:val="24"/>
          <w:szCs w:val="24"/>
        </w:rPr>
        <w:t>-20</w:t>
      </w:r>
      <w:r w:rsidR="000B606C" w:rsidRPr="00F91AD3">
        <w:rPr>
          <w:sz w:val="24"/>
          <w:szCs w:val="24"/>
        </w:rPr>
        <w:t>2</w:t>
      </w:r>
      <w:r w:rsidR="00D409E8">
        <w:rPr>
          <w:sz w:val="24"/>
          <w:szCs w:val="24"/>
        </w:rPr>
        <w:t>4</w:t>
      </w:r>
      <w:r w:rsidRPr="00F91AD3">
        <w:rPr>
          <w:sz w:val="24"/>
          <w:szCs w:val="24"/>
        </w:rPr>
        <w:t xml:space="preserve"> годы;</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Программа ГБПОУ </w:t>
      </w:r>
      <w:r w:rsidR="00562618" w:rsidRPr="00F91AD3">
        <w:rPr>
          <w:sz w:val="24"/>
          <w:szCs w:val="24"/>
        </w:rPr>
        <w:t>ЗКА</w:t>
      </w:r>
      <w:r w:rsidRPr="00F91AD3">
        <w:rPr>
          <w:sz w:val="24"/>
          <w:szCs w:val="24"/>
        </w:rPr>
        <w:t xml:space="preserve"> по профилактики суицида на 201</w:t>
      </w:r>
      <w:r w:rsidR="00D409E8">
        <w:rPr>
          <w:sz w:val="24"/>
          <w:szCs w:val="24"/>
        </w:rPr>
        <w:t>9</w:t>
      </w:r>
      <w:r w:rsidR="000B606C" w:rsidRPr="00F91AD3">
        <w:rPr>
          <w:sz w:val="24"/>
          <w:szCs w:val="24"/>
        </w:rPr>
        <w:t>-202</w:t>
      </w:r>
      <w:r w:rsidR="00D409E8">
        <w:rPr>
          <w:sz w:val="24"/>
          <w:szCs w:val="24"/>
        </w:rPr>
        <w:t>4</w:t>
      </w:r>
      <w:r w:rsidRPr="00F91AD3">
        <w:rPr>
          <w:sz w:val="24"/>
          <w:szCs w:val="24"/>
        </w:rPr>
        <w:t xml:space="preserve"> годы;</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Программа ГБПОУ </w:t>
      </w:r>
      <w:r w:rsidR="00562618" w:rsidRPr="00F91AD3">
        <w:rPr>
          <w:sz w:val="24"/>
          <w:szCs w:val="24"/>
        </w:rPr>
        <w:t>ЗКА</w:t>
      </w:r>
      <w:r w:rsidRPr="00F91AD3">
        <w:rPr>
          <w:sz w:val="24"/>
          <w:szCs w:val="24"/>
        </w:rPr>
        <w:t xml:space="preserve"> по формированию здорового образа жизни обучающихся на 201</w:t>
      </w:r>
      <w:r w:rsidR="00D409E8">
        <w:rPr>
          <w:sz w:val="24"/>
          <w:szCs w:val="24"/>
        </w:rPr>
        <w:t>9</w:t>
      </w:r>
      <w:r w:rsidR="000B606C" w:rsidRPr="00F91AD3">
        <w:rPr>
          <w:sz w:val="24"/>
          <w:szCs w:val="24"/>
        </w:rPr>
        <w:t>-202</w:t>
      </w:r>
      <w:r w:rsidR="00D409E8">
        <w:rPr>
          <w:sz w:val="24"/>
          <w:szCs w:val="24"/>
        </w:rPr>
        <w:t>4</w:t>
      </w:r>
      <w:r w:rsidRPr="00F91AD3">
        <w:rPr>
          <w:sz w:val="24"/>
          <w:szCs w:val="24"/>
        </w:rPr>
        <w:t xml:space="preserve"> годы;</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Программа социально-психологической службы на 201</w:t>
      </w:r>
      <w:r w:rsidR="00D409E8">
        <w:rPr>
          <w:sz w:val="24"/>
          <w:szCs w:val="24"/>
        </w:rPr>
        <w:t>9</w:t>
      </w:r>
      <w:r w:rsidR="000B606C" w:rsidRPr="00F91AD3">
        <w:rPr>
          <w:sz w:val="24"/>
          <w:szCs w:val="24"/>
        </w:rPr>
        <w:t>-202</w:t>
      </w:r>
      <w:r w:rsidR="00D409E8">
        <w:rPr>
          <w:sz w:val="24"/>
          <w:szCs w:val="24"/>
        </w:rPr>
        <w:t>4</w:t>
      </w:r>
      <w:r w:rsidRPr="00F91AD3">
        <w:rPr>
          <w:sz w:val="24"/>
          <w:szCs w:val="24"/>
        </w:rPr>
        <w:t xml:space="preserve"> годы.</w:t>
      </w:r>
    </w:p>
    <w:p w:rsidR="00817895" w:rsidRPr="00F91AD3" w:rsidRDefault="00262AA9" w:rsidP="00F91AD3">
      <w:pPr>
        <w:pStyle w:val="12"/>
        <w:shd w:val="clear" w:color="auto" w:fill="auto"/>
        <w:spacing w:before="0" w:line="240" w:lineRule="auto"/>
        <w:ind w:firstLine="0"/>
        <w:rPr>
          <w:sz w:val="24"/>
          <w:szCs w:val="24"/>
        </w:rPr>
      </w:pPr>
      <w:r w:rsidRPr="00F91AD3">
        <w:rPr>
          <w:sz w:val="24"/>
          <w:szCs w:val="24"/>
        </w:rPr>
        <w:t>Ежегодно разрабатываются: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План совместной работы ГБПОУ </w:t>
      </w:r>
      <w:r w:rsidR="00562618" w:rsidRPr="00F91AD3">
        <w:rPr>
          <w:sz w:val="24"/>
          <w:szCs w:val="24"/>
        </w:rPr>
        <w:t>ЗКА</w:t>
      </w:r>
      <w:r w:rsidRPr="00F91AD3">
        <w:rPr>
          <w:sz w:val="24"/>
          <w:szCs w:val="24"/>
        </w:rPr>
        <w:t xml:space="preserve"> и ОДН по профилактики правонарушений, по преодолению пьянства, алкоголизма, наркомании и токсикомании;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План работы ГБПОУ </w:t>
      </w:r>
      <w:r w:rsidR="00562618" w:rsidRPr="00F91AD3">
        <w:rPr>
          <w:sz w:val="24"/>
          <w:szCs w:val="24"/>
        </w:rPr>
        <w:t>ЗКА</w:t>
      </w:r>
      <w:r w:rsidRPr="00F91AD3">
        <w:rPr>
          <w:sz w:val="24"/>
          <w:szCs w:val="24"/>
        </w:rPr>
        <w:t xml:space="preserve"> по повышению психологической устойчивости среди обучающихся, требующих особого внимания;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План работы Наркопоста;</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План Совета профилактики;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Календарно-тематический план воспитательной работы;</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План лечебно-оздоровительных и санитарно-противоэпидемических мероприятий среди студентов ГБПОУ </w:t>
      </w:r>
      <w:r w:rsidR="00562618" w:rsidRPr="00F91AD3">
        <w:rPr>
          <w:sz w:val="24"/>
          <w:szCs w:val="24"/>
        </w:rPr>
        <w:t>ЗКА</w:t>
      </w:r>
      <w:r w:rsidR="004C0768" w:rsidRPr="00F91AD3">
        <w:rPr>
          <w:sz w:val="24"/>
          <w:szCs w:val="24"/>
        </w:rPr>
        <w:t>;</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План с</w:t>
      </w:r>
      <w:r w:rsidR="004C0768" w:rsidRPr="00F91AD3">
        <w:rPr>
          <w:sz w:val="24"/>
          <w:szCs w:val="24"/>
        </w:rPr>
        <w:t>портивно-массовых мероприятий</w:t>
      </w:r>
      <w:r w:rsidRPr="00F91AD3">
        <w:rPr>
          <w:sz w:val="24"/>
          <w:szCs w:val="24"/>
        </w:rPr>
        <w:t>;</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Перспективный план воспитательной работы общежития;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lastRenderedPageBreak/>
        <w:t xml:space="preserve">План работы педагога-психолога ГБПОУ </w:t>
      </w:r>
      <w:r w:rsidR="00562618" w:rsidRPr="00F91AD3">
        <w:rPr>
          <w:sz w:val="24"/>
          <w:szCs w:val="24"/>
        </w:rPr>
        <w:t>ЗКА</w:t>
      </w:r>
      <w:r w:rsidR="004C0768" w:rsidRPr="00F91AD3">
        <w:rPr>
          <w:sz w:val="24"/>
          <w:szCs w:val="24"/>
        </w:rPr>
        <w:t>;</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План работы библиотеки ГБПОУ </w:t>
      </w:r>
      <w:r w:rsidR="00562618" w:rsidRPr="00F91AD3">
        <w:rPr>
          <w:sz w:val="24"/>
          <w:szCs w:val="24"/>
        </w:rPr>
        <w:t>ЗКА</w:t>
      </w:r>
      <w:r w:rsidR="003A1231" w:rsidRPr="00F91AD3">
        <w:rPr>
          <w:sz w:val="24"/>
          <w:szCs w:val="24"/>
        </w:rPr>
        <w:t>.</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С учетом сложности контингента, основную массу которого составляют подростки группы риска, особое внимание в колледже уделяется профилактической деятельности по недопущению наркомании, алкоголизма, правонарушений и преступности через:</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формирование у подростков здорового образа жизни, негативного отношения к наркотикам, алкоголю, табакокурению и правонарушениям;</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выявление подростков, склонных к употреблению ПАВ и своевременное оказание психолого-педагогической помощи;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просветительск</w:t>
      </w:r>
      <w:r w:rsidR="003A1231" w:rsidRPr="00F91AD3">
        <w:rPr>
          <w:sz w:val="24"/>
          <w:szCs w:val="24"/>
        </w:rPr>
        <w:t>ую</w:t>
      </w:r>
      <w:r w:rsidRPr="00F91AD3">
        <w:rPr>
          <w:sz w:val="24"/>
          <w:szCs w:val="24"/>
        </w:rPr>
        <w:t xml:space="preserve"> работ</w:t>
      </w:r>
      <w:r w:rsidR="003A1231" w:rsidRPr="00F91AD3">
        <w:rPr>
          <w:sz w:val="24"/>
          <w:szCs w:val="24"/>
        </w:rPr>
        <w:t>у</w:t>
      </w:r>
      <w:r w:rsidRPr="00F91AD3">
        <w:rPr>
          <w:sz w:val="24"/>
          <w:szCs w:val="24"/>
        </w:rPr>
        <w:t xml:space="preserve"> со студентами и родителями, направленная на профилактику пагубных привычек;</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предоставление поля деятельности для творческой самореализации личности.</w:t>
      </w:r>
    </w:p>
    <w:p w:rsidR="00817895" w:rsidRPr="00F91AD3" w:rsidRDefault="00262AA9" w:rsidP="00F91AD3">
      <w:pPr>
        <w:pStyle w:val="12"/>
        <w:shd w:val="clear" w:color="auto" w:fill="auto"/>
        <w:spacing w:before="0" w:line="240" w:lineRule="auto"/>
        <w:ind w:firstLine="0"/>
        <w:rPr>
          <w:sz w:val="24"/>
          <w:szCs w:val="24"/>
        </w:rPr>
      </w:pPr>
      <w:r w:rsidRPr="00F91AD3">
        <w:rPr>
          <w:sz w:val="24"/>
          <w:szCs w:val="24"/>
        </w:rPr>
        <w:t>В колледже работает:</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социально-психологическая служба в составе педагога-психолога, </w:t>
      </w:r>
      <w:r w:rsidR="003A1231" w:rsidRPr="00F91AD3">
        <w:rPr>
          <w:sz w:val="24"/>
          <w:szCs w:val="24"/>
        </w:rPr>
        <w:t>воспитателей и руководителей учебных групп</w:t>
      </w:r>
      <w:r w:rsidRPr="00F91AD3">
        <w:rPr>
          <w:sz w:val="24"/>
          <w:szCs w:val="24"/>
        </w:rPr>
        <w:t>;</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профилактическая комиссия;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наркопост</w:t>
      </w:r>
      <w:r w:rsidR="00E22FBD" w:rsidRPr="00F91AD3">
        <w:rPr>
          <w:sz w:val="24"/>
          <w:szCs w:val="24"/>
        </w:rPr>
        <w:t>.</w:t>
      </w:r>
    </w:p>
    <w:p w:rsidR="00817895" w:rsidRPr="00F91AD3" w:rsidRDefault="00E22FBD" w:rsidP="00F91AD3">
      <w:pPr>
        <w:pStyle w:val="12"/>
        <w:shd w:val="clear" w:color="auto" w:fill="auto"/>
        <w:spacing w:before="0" w:line="240" w:lineRule="auto"/>
        <w:ind w:firstLine="709"/>
        <w:rPr>
          <w:sz w:val="24"/>
          <w:szCs w:val="24"/>
        </w:rPr>
      </w:pPr>
      <w:r w:rsidRPr="00F91AD3">
        <w:rPr>
          <w:sz w:val="24"/>
          <w:szCs w:val="24"/>
        </w:rPr>
        <w:t>Педагог-психолог</w:t>
      </w:r>
      <w:r w:rsidR="00262AA9" w:rsidRPr="00F91AD3">
        <w:rPr>
          <w:sz w:val="24"/>
          <w:szCs w:val="24"/>
        </w:rPr>
        <w:t xml:space="preserve"> провод</w:t>
      </w:r>
      <w:r w:rsidRPr="00F91AD3">
        <w:rPr>
          <w:sz w:val="24"/>
          <w:szCs w:val="24"/>
        </w:rPr>
        <w:t>ит</w:t>
      </w:r>
      <w:r w:rsidR="00262AA9" w:rsidRPr="00F91AD3">
        <w:rPr>
          <w:sz w:val="24"/>
          <w:szCs w:val="24"/>
        </w:rPr>
        <w:t xml:space="preserve"> комплексные классные часы во всех группах колледжа, родительские собрания по разъяснению </w:t>
      </w:r>
      <w:r w:rsidR="004141BA" w:rsidRPr="00F91AD3">
        <w:rPr>
          <w:sz w:val="24"/>
          <w:szCs w:val="24"/>
        </w:rPr>
        <w:t xml:space="preserve">вопросов </w:t>
      </w:r>
      <w:r w:rsidR="00262AA9" w:rsidRPr="00F91AD3">
        <w:rPr>
          <w:sz w:val="24"/>
          <w:szCs w:val="24"/>
        </w:rPr>
        <w:t>следующего содержания: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Преступления против здоровья населения и общественной нравственности;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Незаконное приобретение наркотических средств. Потребление, культивирование, хранение и вовлечение несовершеннолетних к употреблению;</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Уголовная ответственность за нанесение телесных повреждений;</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Профилактика пьянства и правонарушений;</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Административное наказание при нарушении комендантского часа;</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Сокрытие ВИЧ-инфицирования;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Об ответственности самих учащихся за сох</w:t>
      </w:r>
      <w:r w:rsidR="006019FD" w:rsidRPr="00F91AD3">
        <w:rPr>
          <w:sz w:val="24"/>
          <w:szCs w:val="24"/>
        </w:rPr>
        <w:t>ранность своего имущества</w:t>
      </w:r>
      <w:r w:rsidRPr="00F91AD3">
        <w:rPr>
          <w:sz w:val="24"/>
          <w:szCs w:val="24"/>
        </w:rPr>
        <w:t xml:space="preserve"> и т.д.</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С целью выявления студентов, требующих особого внимания и для дальнейшей коррекционной работы с ними формируется база данных о студентах. Ежегодно в сентябре </w:t>
      </w:r>
      <w:r w:rsidR="00E22FBD" w:rsidRPr="00F91AD3">
        <w:rPr>
          <w:sz w:val="24"/>
          <w:szCs w:val="24"/>
        </w:rPr>
        <w:t xml:space="preserve">– октябре </w:t>
      </w:r>
      <w:r w:rsidRPr="00F91AD3">
        <w:rPr>
          <w:sz w:val="24"/>
          <w:szCs w:val="24"/>
        </w:rPr>
        <w:t>педагогом</w:t>
      </w:r>
      <w:r w:rsidR="00E22FBD" w:rsidRPr="00F91AD3">
        <w:rPr>
          <w:sz w:val="24"/>
          <w:szCs w:val="24"/>
        </w:rPr>
        <w:t xml:space="preserve">-психологом колледжа проводится </w:t>
      </w:r>
      <w:r w:rsidRPr="00F91AD3">
        <w:rPr>
          <w:sz w:val="24"/>
          <w:szCs w:val="24"/>
        </w:rPr>
        <w:t>анкетирование, социометрия на выявление отношения подростков к наркотикам и алкоголю, взаимоотношений с родителями, уровня адаптации к учебной жизни;</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Мастерами производственного обучения и кураторами формируется база данных о социаль</w:t>
      </w:r>
      <w:r w:rsidR="002A1279" w:rsidRPr="00F91AD3">
        <w:rPr>
          <w:sz w:val="24"/>
          <w:szCs w:val="24"/>
        </w:rPr>
        <w:t xml:space="preserve">но-экономическом статусе семей, </w:t>
      </w:r>
      <w:r w:rsidRPr="00F91AD3">
        <w:rPr>
          <w:sz w:val="24"/>
          <w:szCs w:val="24"/>
        </w:rPr>
        <w:t>выявляются по</w:t>
      </w:r>
      <w:r w:rsidR="002A1279" w:rsidRPr="00F91AD3">
        <w:rPr>
          <w:sz w:val="24"/>
          <w:szCs w:val="24"/>
        </w:rPr>
        <w:t xml:space="preserve">дростки, ранее состоявшие на </w:t>
      </w:r>
      <w:r w:rsidRPr="00F91AD3">
        <w:rPr>
          <w:sz w:val="24"/>
          <w:szCs w:val="24"/>
        </w:rPr>
        <w:t>учете в наркологии, ОДН, КДН.</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Все персональные дела студентов, допустивших правонарушения или нарушения Единых требований колледжа, рассматриваются на Совете профилактики с приглашением родителей, на групповых собраниях, на общих собраниях.</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Координационным центром по вопросам профилактики наркомании, алкоголизма и табакокурения является </w:t>
      </w:r>
      <w:r w:rsidR="002A1279" w:rsidRPr="00F91AD3">
        <w:rPr>
          <w:sz w:val="24"/>
          <w:szCs w:val="24"/>
        </w:rPr>
        <w:t>наркопост</w:t>
      </w:r>
      <w:r w:rsidRPr="00F91AD3">
        <w:rPr>
          <w:sz w:val="24"/>
          <w:szCs w:val="24"/>
        </w:rPr>
        <w:t>. Наркопост работает по своему индивидуальному плану и организовывает профилактическую работу со студентами и через инженерно-педагогический состав колледжа и ДНД.</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Немаловажную роль играют и акции студентов против наркомании, алкоголизма и табакокурении, организуемые ежеквартально Советом студентов колледжа и Советом общежития, а также месячники борьбы с наркоманией и алкоголизмом, месячники права, борьбы со сквернословием, в рамках которых проводятся конкурсы плакатов и газет, встречи со специалистами, классные часы, акции. </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Большая работа проводится и с родителями студентов. В начале учебного года мастера производственного обучения </w:t>
      </w:r>
      <w:r w:rsidR="005673C2" w:rsidRPr="00F91AD3">
        <w:rPr>
          <w:sz w:val="24"/>
          <w:szCs w:val="24"/>
        </w:rPr>
        <w:t xml:space="preserve">совместно с педагоги-психологом </w:t>
      </w:r>
      <w:r w:rsidRPr="00F91AD3">
        <w:rPr>
          <w:sz w:val="24"/>
          <w:szCs w:val="24"/>
        </w:rPr>
        <w:t>посещают семьи студентов с целью выявления социального- экономического статуса семей для дальнейшей работы с ними</w:t>
      </w:r>
      <w:r w:rsidR="005673C2" w:rsidRPr="00F91AD3">
        <w:rPr>
          <w:sz w:val="24"/>
          <w:szCs w:val="24"/>
        </w:rPr>
        <w:t>,</w:t>
      </w:r>
      <w:r w:rsidRPr="00F91AD3">
        <w:rPr>
          <w:sz w:val="24"/>
          <w:szCs w:val="24"/>
        </w:rPr>
        <w:t xml:space="preserve"> проводят индивидуальные беседы с родителями. Помимо групповых </w:t>
      </w:r>
      <w:r w:rsidRPr="00F91AD3">
        <w:rPr>
          <w:sz w:val="24"/>
          <w:szCs w:val="24"/>
        </w:rPr>
        <w:lastRenderedPageBreak/>
        <w:t>родительских собраний с приглашением педагога-психолога, также ежеквартально проводятся и просветительские родительские лектории</w:t>
      </w:r>
      <w:r w:rsidR="005673C2" w:rsidRPr="00F91AD3">
        <w:rPr>
          <w:sz w:val="24"/>
          <w:szCs w:val="24"/>
        </w:rPr>
        <w:t>.</w:t>
      </w:r>
      <w:r w:rsidR="005673C2" w:rsidRPr="00F91AD3">
        <w:rPr>
          <w:sz w:val="24"/>
          <w:szCs w:val="24"/>
        </w:rPr>
        <w:tab/>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Родители студентов, допустивших какие либо нарушения, приглашаются для беседы на Совет профила</w:t>
      </w:r>
      <w:r w:rsidR="005673C2" w:rsidRPr="00F91AD3">
        <w:rPr>
          <w:sz w:val="24"/>
          <w:szCs w:val="24"/>
        </w:rPr>
        <w:t>ктики, направляются в ОДН, КДН.</w:t>
      </w:r>
    </w:p>
    <w:p w:rsidR="00817895" w:rsidRPr="00F91AD3" w:rsidRDefault="005673C2" w:rsidP="00F91AD3">
      <w:pPr>
        <w:pStyle w:val="12"/>
        <w:shd w:val="clear" w:color="auto" w:fill="auto"/>
        <w:spacing w:before="0" w:line="240" w:lineRule="auto"/>
        <w:ind w:firstLine="709"/>
        <w:rPr>
          <w:sz w:val="24"/>
          <w:szCs w:val="24"/>
        </w:rPr>
      </w:pPr>
      <w:r w:rsidRPr="00F91AD3">
        <w:rPr>
          <w:sz w:val="24"/>
          <w:szCs w:val="24"/>
        </w:rPr>
        <w:t>Организована</w:t>
      </w:r>
      <w:r w:rsidR="00262AA9" w:rsidRPr="00F91AD3">
        <w:rPr>
          <w:sz w:val="24"/>
          <w:szCs w:val="24"/>
        </w:rPr>
        <w:t xml:space="preserve"> работа ученического самоуправления, которая осуществляется через Совет колледжа, Совет общежития, активы гру</w:t>
      </w:r>
      <w:r w:rsidRPr="00F91AD3">
        <w:rPr>
          <w:sz w:val="24"/>
          <w:szCs w:val="24"/>
        </w:rPr>
        <w:t xml:space="preserve">пп под руководством </w:t>
      </w:r>
      <w:r w:rsidR="00262AA9" w:rsidRPr="00F91AD3">
        <w:rPr>
          <w:sz w:val="24"/>
          <w:szCs w:val="24"/>
        </w:rPr>
        <w:t>педагога</w:t>
      </w:r>
      <w:r w:rsidRPr="00F91AD3">
        <w:rPr>
          <w:sz w:val="24"/>
          <w:szCs w:val="24"/>
        </w:rPr>
        <w:t>-психолога</w:t>
      </w:r>
      <w:r w:rsidR="00262AA9" w:rsidRPr="00F91AD3">
        <w:rPr>
          <w:sz w:val="24"/>
          <w:szCs w:val="24"/>
        </w:rPr>
        <w:t>.</w:t>
      </w:r>
    </w:p>
    <w:p w:rsidR="00817895" w:rsidRPr="00F91AD3" w:rsidRDefault="00262AA9" w:rsidP="00F91AD3">
      <w:pPr>
        <w:pStyle w:val="12"/>
        <w:shd w:val="clear" w:color="auto" w:fill="auto"/>
        <w:spacing w:before="0" w:line="240" w:lineRule="auto"/>
        <w:ind w:firstLine="0"/>
        <w:rPr>
          <w:sz w:val="24"/>
          <w:szCs w:val="24"/>
        </w:rPr>
      </w:pPr>
      <w:r w:rsidRPr="00F91AD3">
        <w:rPr>
          <w:sz w:val="24"/>
          <w:szCs w:val="24"/>
        </w:rPr>
        <w:t>Цели ученического самоуправления:</w:t>
      </w:r>
    </w:p>
    <w:p w:rsidR="00817895" w:rsidRPr="00F91AD3" w:rsidRDefault="00097AB6" w:rsidP="00701E8D">
      <w:pPr>
        <w:pStyle w:val="12"/>
        <w:numPr>
          <w:ilvl w:val="0"/>
          <w:numId w:val="4"/>
        </w:numPr>
        <w:shd w:val="clear" w:color="auto" w:fill="auto"/>
        <w:spacing w:before="0" w:line="240" w:lineRule="auto"/>
        <w:ind w:firstLine="0"/>
        <w:rPr>
          <w:sz w:val="24"/>
          <w:szCs w:val="24"/>
        </w:rPr>
      </w:pPr>
      <w:r w:rsidRPr="00F91AD3">
        <w:rPr>
          <w:sz w:val="24"/>
          <w:szCs w:val="24"/>
        </w:rPr>
        <w:t>с</w:t>
      </w:r>
      <w:r w:rsidR="00262AA9" w:rsidRPr="00F91AD3">
        <w:rPr>
          <w:sz w:val="24"/>
          <w:szCs w:val="24"/>
        </w:rPr>
        <w:t>амоподготовка студентов к будущей профессиональной деятельности, которая невозможна без активной жизненной позиции, навыков в управлении государственными и общественными делами, способности принимать решения и нести за них ответственность;</w:t>
      </w:r>
    </w:p>
    <w:p w:rsidR="00817895" w:rsidRPr="00F91AD3" w:rsidRDefault="00097AB6" w:rsidP="00701E8D">
      <w:pPr>
        <w:pStyle w:val="12"/>
        <w:numPr>
          <w:ilvl w:val="0"/>
          <w:numId w:val="4"/>
        </w:numPr>
        <w:shd w:val="clear" w:color="auto" w:fill="auto"/>
        <w:spacing w:before="0" w:line="240" w:lineRule="auto"/>
        <w:ind w:firstLine="0"/>
        <w:rPr>
          <w:sz w:val="24"/>
          <w:szCs w:val="24"/>
        </w:rPr>
      </w:pPr>
      <w:r w:rsidRPr="00F91AD3">
        <w:rPr>
          <w:sz w:val="24"/>
          <w:szCs w:val="24"/>
        </w:rPr>
        <w:t>п</w:t>
      </w:r>
      <w:r w:rsidR="00262AA9" w:rsidRPr="00F91AD3">
        <w:rPr>
          <w:sz w:val="24"/>
          <w:szCs w:val="24"/>
        </w:rPr>
        <w:t>оиск и организация эффективных форм самостоятельной работы, ведения переговоров, управления людьми.</w:t>
      </w:r>
    </w:p>
    <w:p w:rsidR="00097AB6"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Совет колледжа является основным органом самоуправления, имеет свой ежегодный план работы и координирует работу Совета общежития и активов групп, участвует в планировании воспитательной работы и решении вопросов в деятельности колледжа, организовывает различные акции, оказывает помощь педагогическому составу в организации культурно-массовых и спортивных мероприятиях. </w:t>
      </w:r>
      <w:bookmarkStart w:id="17" w:name="bookmark39"/>
    </w:p>
    <w:p w:rsidR="004073E9" w:rsidRPr="00F91AD3" w:rsidRDefault="004073E9" w:rsidP="00F91AD3">
      <w:pPr>
        <w:ind w:firstLine="567"/>
        <w:jc w:val="center"/>
        <w:outlineLvl w:val="0"/>
        <w:rPr>
          <w:rFonts w:ascii="Times New Roman" w:eastAsia="Times New Roman" w:hAnsi="Times New Roman" w:cs="Times New Roman"/>
          <w:b/>
          <w:bCs/>
          <w:iCs/>
          <w:color w:val="auto"/>
        </w:rPr>
      </w:pPr>
    </w:p>
    <w:p w:rsidR="004073E9" w:rsidRPr="00F91AD3" w:rsidRDefault="004073E9" w:rsidP="00F91AD3">
      <w:pPr>
        <w:ind w:firstLine="567"/>
        <w:jc w:val="center"/>
        <w:outlineLvl w:val="0"/>
        <w:rPr>
          <w:rFonts w:ascii="Times New Roman" w:eastAsia="Times New Roman" w:hAnsi="Times New Roman" w:cs="Times New Roman"/>
          <w:b/>
          <w:bCs/>
          <w:iCs/>
          <w:color w:val="auto"/>
        </w:rPr>
      </w:pPr>
      <w:r w:rsidRPr="00F91AD3">
        <w:rPr>
          <w:rFonts w:ascii="Times New Roman" w:eastAsia="Times New Roman" w:hAnsi="Times New Roman" w:cs="Times New Roman"/>
          <w:b/>
          <w:bCs/>
          <w:iCs/>
          <w:color w:val="auto"/>
        </w:rPr>
        <w:t>Информация по социальному статусу обучающихся за последние 3 года</w:t>
      </w:r>
    </w:p>
    <w:p w:rsidR="004073E9" w:rsidRPr="00F91AD3" w:rsidRDefault="004073E9" w:rsidP="00F91AD3">
      <w:pPr>
        <w:ind w:firstLine="567"/>
        <w:jc w:val="center"/>
        <w:rPr>
          <w:rFonts w:ascii="Times New Roman" w:eastAsia="Times New Roman" w:hAnsi="Times New Roman" w:cs="Times New Roman"/>
          <w:bCs/>
          <w:color w:val="auto"/>
        </w:rPr>
      </w:pPr>
      <w:r w:rsidRPr="00F91AD3">
        <w:rPr>
          <w:rFonts w:ascii="Times New Roman" w:eastAsia="Times New Roman" w:hAnsi="Times New Roman" w:cs="Times New Roman"/>
          <w:bCs/>
          <w:color w:val="auto"/>
        </w:rPr>
        <w:t>(показатели взяты на начало учебного года)</w:t>
      </w:r>
    </w:p>
    <w:p w:rsidR="004073E9" w:rsidRPr="00F91AD3" w:rsidRDefault="004073E9" w:rsidP="00F91AD3">
      <w:pPr>
        <w:ind w:firstLine="567"/>
        <w:jc w:val="center"/>
        <w:rPr>
          <w:rFonts w:ascii="Times New Roman" w:eastAsia="Times New Roman" w:hAnsi="Times New Roman" w:cs="Times New Roman"/>
          <w:b/>
          <w:bCs/>
          <w:i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02"/>
        <w:gridCol w:w="1256"/>
        <w:gridCol w:w="1256"/>
        <w:gridCol w:w="1256"/>
      </w:tblGrid>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Группы обучающихся</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631F7D">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sidR="00631F7D">
              <w:rPr>
                <w:rFonts w:ascii="Times New Roman" w:eastAsia="Times New Roman" w:hAnsi="Times New Roman" w:cs="Times New Roman"/>
                <w:color w:val="auto"/>
              </w:rPr>
              <w:t>8</w:t>
            </w:r>
            <w:r w:rsidRPr="00F91AD3">
              <w:rPr>
                <w:rFonts w:ascii="Times New Roman" w:eastAsia="Times New Roman" w:hAnsi="Times New Roman" w:cs="Times New Roman"/>
                <w:color w:val="auto"/>
              </w:rPr>
              <w:t>-201</w:t>
            </w:r>
            <w:r w:rsidR="00631F7D">
              <w:rPr>
                <w:rFonts w:ascii="Times New Roman" w:eastAsia="Times New Roman" w:hAnsi="Times New Roman" w:cs="Times New Roman"/>
                <w:color w:val="auto"/>
              </w:rPr>
              <w:t>9</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B65649" w:rsidP="00631F7D">
            <w:pPr>
              <w:jc w:val="center"/>
              <w:rPr>
                <w:rFonts w:ascii="Times New Roman" w:eastAsia="Times New Roman" w:hAnsi="Times New Roman" w:cs="Times New Roman"/>
                <w:color w:val="auto"/>
              </w:rPr>
            </w:pPr>
            <w:r>
              <w:rPr>
                <w:rFonts w:ascii="Times New Roman" w:eastAsia="Times New Roman" w:hAnsi="Times New Roman" w:cs="Times New Roman"/>
                <w:color w:val="auto"/>
              </w:rPr>
              <w:t>201</w:t>
            </w:r>
            <w:r w:rsidR="00631F7D">
              <w:rPr>
                <w:rFonts w:ascii="Times New Roman" w:eastAsia="Times New Roman" w:hAnsi="Times New Roman" w:cs="Times New Roman"/>
                <w:color w:val="auto"/>
              </w:rPr>
              <w:t>9</w:t>
            </w:r>
            <w:r>
              <w:rPr>
                <w:rFonts w:ascii="Times New Roman" w:eastAsia="Times New Roman" w:hAnsi="Times New Roman" w:cs="Times New Roman"/>
                <w:color w:val="auto"/>
              </w:rPr>
              <w:t>-20</w:t>
            </w:r>
            <w:r w:rsidR="00631F7D">
              <w:rPr>
                <w:rFonts w:ascii="Times New Roman" w:eastAsia="Times New Roman" w:hAnsi="Times New Roman" w:cs="Times New Roman"/>
                <w:color w:val="auto"/>
              </w:rPr>
              <w:t>20</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B65649" w:rsidP="00631F7D">
            <w:pPr>
              <w:jc w:val="center"/>
              <w:rPr>
                <w:rFonts w:ascii="Times New Roman" w:eastAsia="Times New Roman" w:hAnsi="Times New Roman" w:cs="Times New Roman"/>
                <w:color w:val="auto"/>
              </w:rPr>
            </w:pPr>
            <w:r>
              <w:rPr>
                <w:rFonts w:ascii="Times New Roman" w:eastAsia="Times New Roman" w:hAnsi="Times New Roman" w:cs="Times New Roman"/>
                <w:color w:val="auto"/>
              </w:rPr>
              <w:t>20</w:t>
            </w:r>
            <w:r w:rsidR="00631F7D">
              <w:rPr>
                <w:rFonts w:ascii="Times New Roman" w:eastAsia="Times New Roman" w:hAnsi="Times New Roman" w:cs="Times New Roman"/>
                <w:color w:val="auto"/>
              </w:rPr>
              <w:t>20</w:t>
            </w:r>
            <w:r>
              <w:rPr>
                <w:rFonts w:ascii="Times New Roman" w:eastAsia="Times New Roman" w:hAnsi="Times New Roman" w:cs="Times New Roman"/>
                <w:color w:val="auto"/>
              </w:rPr>
              <w:t>-20</w:t>
            </w:r>
            <w:r w:rsidR="00631F7D">
              <w:rPr>
                <w:rFonts w:ascii="Times New Roman" w:eastAsia="Times New Roman" w:hAnsi="Times New Roman" w:cs="Times New Roman"/>
                <w:color w:val="auto"/>
              </w:rPr>
              <w:t>21</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Количество обучающихся на начало учебного года</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631F7D"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203</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631F7D"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190</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631F7D"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172</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631F7D">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Из них:</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p>
        </w:tc>
      </w:tr>
      <w:tr w:rsidR="00631F7D" w:rsidRPr="00F91AD3" w:rsidTr="004073E9">
        <w:tc>
          <w:tcPr>
            <w:tcW w:w="0" w:type="auto"/>
            <w:tcBorders>
              <w:top w:val="single" w:sz="4" w:space="0" w:color="auto"/>
              <w:left w:val="single" w:sz="4" w:space="0" w:color="auto"/>
              <w:bottom w:val="single" w:sz="4" w:space="0" w:color="auto"/>
              <w:right w:val="single" w:sz="4" w:space="0" w:color="auto"/>
            </w:tcBorders>
          </w:tcPr>
          <w:p w:rsidR="00631F7D" w:rsidRPr="00631F7D" w:rsidRDefault="00631F7D" w:rsidP="00631F7D">
            <w:pPr>
              <w:pStyle w:val="af5"/>
              <w:numPr>
                <w:ilvl w:val="0"/>
                <w:numId w:val="52"/>
              </w:numPr>
              <w:jc w:val="both"/>
              <w:rPr>
                <w:rFonts w:ascii="Times New Roman" w:eastAsia="Times New Roman" w:hAnsi="Times New Roman" w:cs="Times New Roman"/>
                <w:color w:val="auto"/>
              </w:rPr>
            </w:pPr>
            <w:r w:rsidRPr="00631F7D">
              <w:rPr>
                <w:rFonts w:ascii="Times New Roman" w:eastAsia="Times New Roman" w:hAnsi="Times New Roman" w:cs="Times New Roman"/>
                <w:color w:val="auto"/>
              </w:rPr>
              <w:t>юношей</w:t>
            </w:r>
          </w:p>
        </w:tc>
        <w:tc>
          <w:tcPr>
            <w:tcW w:w="0" w:type="auto"/>
            <w:tcBorders>
              <w:top w:val="single" w:sz="4" w:space="0" w:color="auto"/>
              <w:left w:val="single" w:sz="4" w:space="0" w:color="auto"/>
              <w:bottom w:val="single" w:sz="4" w:space="0" w:color="auto"/>
              <w:right w:val="single" w:sz="4" w:space="0" w:color="auto"/>
            </w:tcBorders>
          </w:tcPr>
          <w:p w:rsidR="00631F7D"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117</w:t>
            </w:r>
          </w:p>
        </w:tc>
        <w:tc>
          <w:tcPr>
            <w:tcW w:w="0" w:type="auto"/>
            <w:tcBorders>
              <w:top w:val="single" w:sz="4" w:space="0" w:color="auto"/>
              <w:left w:val="single" w:sz="4" w:space="0" w:color="auto"/>
              <w:bottom w:val="single" w:sz="4" w:space="0" w:color="auto"/>
              <w:right w:val="single" w:sz="4" w:space="0" w:color="auto"/>
            </w:tcBorders>
          </w:tcPr>
          <w:p w:rsidR="00631F7D"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119</w:t>
            </w:r>
          </w:p>
        </w:tc>
        <w:tc>
          <w:tcPr>
            <w:tcW w:w="0" w:type="auto"/>
            <w:tcBorders>
              <w:top w:val="single" w:sz="4" w:space="0" w:color="auto"/>
              <w:left w:val="single" w:sz="4" w:space="0" w:color="auto"/>
              <w:bottom w:val="single" w:sz="4" w:space="0" w:color="auto"/>
              <w:right w:val="single" w:sz="4" w:space="0" w:color="auto"/>
            </w:tcBorders>
          </w:tcPr>
          <w:p w:rsidR="00631F7D"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114</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631F7D" w:rsidRDefault="004073E9" w:rsidP="00631F7D">
            <w:pPr>
              <w:pStyle w:val="af5"/>
              <w:numPr>
                <w:ilvl w:val="0"/>
                <w:numId w:val="52"/>
              </w:numPr>
              <w:tabs>
                <w:tab w:val="left" w:pos="1035"/>
              </w:tabs>
              <w:jc w:val="both"/>
              <w:rPr>
                <w:rFonts w:ascii="Times New Roman" w:eastAsia="Times New Roman" w:hAnsi="Times New Roman" w:cs="Times New Roman"/>
                <w:color w:val="auto"/>
              </w:rPr>
            </w:pPr>
            <w:r w:rsidRPr="00631F7D">
              <w:rPr>
                <w:rFonts w:ascii="Times New Roman" w:eastAsia="Times New Roman" w:hAnsi="Times New Roman" w:cs="Times New Roman"/>
                <w:color w:val="auto"/>
              </w:rPr>
              <w:t>девушек</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86</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71</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58</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tabs>
                <w:tab w:val="left" w:pos="1035"/>
              </w:tabs>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Несовершеннолетних </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61</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57</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46</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tabs>
                <w:tab w:val="left" w:pos="1035"/>
              </w:tabs>
              <w:jc w:val="both"/>
              <w:rPr>
                <w:rFonts w:ascii="Times New Roman" w:eastAsia="Times New Roman" w:hAnsi="Times New Roman" w:cs="Times New Roman"/>
                <w:color w:val="auto"/>
              </w:rPr>
            </w:pPr>
            <w:r w:rsidRPr="00F91AD3">
              <w:rPr>
                <w:rFonts w:ascii="Times New Roman" w:eastAsia="Times New Roman" w:hAnsi="Times New Roman" w:cs="Times New Roman"/>
              </w:rPr>
              <w:t>Студентов из числа сирот</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14</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15</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rPr>
                <w:rFonts w:ascii="Times New Roman" w:eastAsia="Times New Roman" w:hAnsi="Times New Roman" w:cs="Times New Roman"/>
              </w:rPr>
            </w:pPr>
            <w:r w:rsidRPr="00F91AD3">
              <w:rPr>
                <w:rFonts w:ascii="Times New Roman" w:eastAsia="Times New Roman" w:hAnsi="Times New Roman" w:cs="Times New Roman"/>
              </w:rPr>
              <w:t>Студентов из многодетных семей</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27</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52</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58</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rPr>
                <w:rFonts w:ascii="Times New Roman" w:eastAsia="Times New Roman" w:hAnsi="Times New Roman" w:cs="Times New Roman"/>
              </w:rPr>
            </w:pPr>
            <w:r w:rsidRPr="00F91AD3">
              <w:rPr>
                <w:rFonts w:ascii="Times New Roman" w:eastAsia="Times New Roman" w:hAnsi="Times New Roman" w:cs="Times New Roman"/>
              </w:rPr>
              <w:t>Студентов из малообеспеченных семей</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61</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72</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62</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rPr>
                <w:rFonts w:ascii="Times New Roman" w:eastAsia="Times New Roman" w:hAnsi="Times New Roman" w:cs="Times New Roman"/>
              </w:rPr>
            </w:pPr>
            <w:r w:rsidRPr="00F91AD3">
              <w:rPr>
                <w:rFonts w:ascii="Times New Roman" w:eastAsia="Times New Roman" w:hAnsi="Times New Roman" w:cs="Times New Roman"/>
              </w:rPr>
              <w:t>Студентов из числа инвалидов</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rPr>
                <w:rFonts w:ascii="Times New Roman" w:eastAsia="Times New Roman" w:hAnsi="Times New Roman" w:cs="Times New Roman"/>
              </w:rPr>
            </w:pPr>
            <w:r w:rsidRPr="00F91AD3">
              <w:rPr>
                <w:rFonts w:ascii="Times New Roman" w:eastAsia="Times New Roman" w:hAnsi="Times New Roman" w:cs="Times New Roman"/>
              </w:rPr>
              <w:t>Студентов из числа выпускников коррекционных школ</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0</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rPr>
                <w:rFonts w:ascii="Times New Roman" w:eastAsia="Times New Roman" w:hAnsi="Times New Roman" w:cs="Times New Roman"/>
              </w:rPr>
            </w:pPr>
            <w:r w:rsidRPr="00F91AD3">
              <w:rPr>
                <w:rFonts w:ascii="Times New Roman" w:eastAsia="Times New Roman" w:hAnsi="Times New Roman" w:cs="Times New Roman"/>
              </w:rPr>
              <w:t xml:space="preserve">Студентов иногородних </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167</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157</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138</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Кол-во обучающихся, состоящих на внутриколледжном учете на начало учебного года</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21</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15</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Кол-во обучающихся, состоящих на учете в КДН и ЗП </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3</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w:t>
            </w:r>
          </w:p>
        </w:tc>
      </w:tr>
      <w:tr w:rsidR="004073E9" w:rsidRPr="00F91AD3" w:rsidTr="004073E9">
        <w:trPr>
          <w:trHeight w:val="269"/>
        </w:trPr>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Кол-во обучающихся, занятых в </w:t>
            </w:r>
            <w:r w:rsidR="00230983" w:rsidRPr="00F91AD3">
              <w:rPr>
                <w:rFonts w:ascii="Times New Roman" w:eastAsia="Times New Roman" w:hAnsi="Times New Roman" w:cs="Times New Roman"/>
                <w:color w:val="auto"/>
              </w:rPr>
              <w:t>вовлеченных в самодеятельность</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140</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127</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98</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Занято из «группы риска»</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35</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44</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27</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Кол-во неблагополучных семей</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11</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7</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9</w:t>
            </w:r>
          </w:p>
        </w:tc>
      </w:tr>
      <w:tr w:rsidR="004073E9" w:rsidRPr="00F91AD3" w:rsidTr="004073E9">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Количество неполных семей</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63</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52</w:t>
            </w:r>
          </w:p>
        </w:tc>
        <w:tc>
          <w:tcPr>
            <w:tcW w:w="0" w:type="auto"/>
            <w:tcBorders>
              <w:top w:val="single" w:sz="4" w:space="0" w:color="auto"/>
              <w:left w:val="single" w:sz="4" w:space="0" w:color="auto"/>
              <w:bottom w:val="single" w:sz="4" w:space="0" w:color="auto"/>
              <w:right w:val="single" w:sz="4" w:space="0" w:color="auto"/>
            </w:tcBorders>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53</w:t>
            </w:r>
          </w:p>
        </w:tc>
      </w:tr>
    </w:tbl>
    <w:p w:rsidR="004073E9" w:rsidRPr="00F91AD3" w:rsidRDefault="004073E9" w:rsidP="00F91AD3">
      <w:pPr>
        <w:jc w:val="center"/>
        <w:outlineLvl w:val="0"/>
        <w:rPr>
          <w:rFonts w:ascii="Times New Roman" w:eastAsia="Times New Roman" w:hAnsi="Times New Roman" w:cs="Times New Roman"/>
          <w:b/>
          <w:bCs/>
          <w:i/>
          <w:color w:val="auto"/>
        </w:rPr>
      </w:pPr>
      <w:r w:rsidRPr="00F91AD3">
        <w:rPr>
          <w:rFonts w:ascii="Times New Roman" w:eastAsia="Times New Roman" w:hAnsi="Times New Roman" w:cs="Times New Roman"/>
          <w:color w:val="auto"/>
        </w:rPr>
        <w:t> </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Воспитательная работа осуществляется на основе годового и ежемесячных планов работы под руководством заместителя директора по УВР и опирается на результаты и анализ психолого-педагогической диагностики обучающихся и коллективов групп. Состояние воспитательной работы систематически рассматривается на заседаниях педагогического Совета, Совета профилактики правонарушений обучающихся. Так, за последние 3 года на заседаниях педагогических советов рассмотрены следующие вопросы: «Анализ учебно-воспитательной работы» (за каждое полугодие и в целом по годам), «Первокурсники – кто они? Характеристика вновь принятого контингента», «Досуговая </w:t>
      </w:r>
      <w:r w:rsidRPr="00F91AD3">
        <w:rPr>
          <w:rFonts w:ascii="Times New Roman" w:eastAsia="Times New Roman" w:hAnsi="Times New Roman" w:cs="Times New Roman"/>
          <w:color w:val="auto"/>
        </w:rPr>
        <w:lastRenderedPageBreak/>
        <w:t>занятость обучающихся и воспитательная работа в общежитиях», «Роль педагога в социализации обучающихся», «Эффективность работы по соблюдению законодательства об экстремизме, по противодействию терроризму в молодёжной среде», «Результаты педагогики сотрудничества», «Психолого-педагогическое сопровождение обучающихся в профессиональном становлении».</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Ведущими направлениями воспитательной деятельности являются: спортивно-оздоровительное, художественно-эстетическое и художественно-прикладное, нравственно-патриотическое.</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Воспитательная система позволяет обеспечить обучение и воспитание студентов, включить их в разнообразную деятельность во внеурочное время. В колледже </w:t>
      </w:r>
      <w:r w:rsidR="00133003" w:rsidRPr="00F91AD3">
        <w:rPr>
          <w:rFonts w:ascii="Times New Roman" w:eastAsia="Times New Roman" w:hAnsi="Times New Roman" w:cs="Times New Roman"/>
          <w:color w:val="auto"/>
        </w:rPr>
        <w:t>приобщаются и познают</w:t>
      </w:r>
      <w:r w:rsidRPr="00F91AD3">
        <w:rPr>
          <w:rFonts w:ascii="Times New Roman" w:eastAsia="Times New Roman" w:hAnsi="Times New Roman" w:cs="Times New Roman"/>
          <w:color w:val="auto"/>
        </w:rPr>
        <w:t xml:space="preserve"> навыки фольклор</w:t>
      </w:r>
      <w:r w:rsidR="00133003" w:rsidRPr="00F91AD3">
        <w:rPr>
          <w:rFonts w:ascii="Times New Roman" w:eastAsia="Times New Roman" w:hAnsi="Times New Roman" w:cs="Times New Roman"/>
          <w:color w:val="auto"/>
        </w:rPr>
        <w:t>ного творчества</w:t>
      </w:r>
      <w:r w:rsidRPr="00F91AD3">
        <w:rPr>
          <w:rFonts w:ascii="Times New Roman" w:eastAsia="Times New Roman" w:hAnsi="Times New Roman" w:cs="Times New Roman"/>
          <w:color w:val="auto"/>
        </w:rPr>
        <w:t>, народны</w:t>
      </w:r>
      <w:r w:rsidR="00133003" w:rsidRPr="00F91AD3">
        <w:rPr>
          <w:rFonts w:ascii="Times New Roman" w:eastAsia="Times New Roman" w:hAnsi="Times New Roman" w:cs="Times New Roman"/>
          <w:color w:val="auto"/>
        </w:rPr>
        <w:t>х</w:t>
      </w:r>
      <w:r w:rsidRPr="00F91AD3">
        <w:rPr>
          <w:rFonts w:ascii="Times New Roman" w:eastAsia="Times New Roman" w:hAnsi="Times New Roman" w:cs="Times New Roman"/>
          <w:color w:val="auto"/>
        </w:rPr>
        <w:t xml:space="preserve"> </w:t>
      </w:r>
      <w:r w:rsidR="00133003" w:rsidRPr="00F91AD3">
        <w:rPr>
          <w:rFonts w:ascii="Times New Roman" w:eastAsia="Times New Roman" w:hAnsi="Times New Roman" w:cs="Times New Roman"/>
          <w:color w:val="auto"/>
        </w:rPr>
        <w:t>и</w:t>
      </w:r>
      <w:r w:rsidRPr="00F91AD3">
        <w:rPr>
          <w:rFonts w:ascii="Times New Roman" w:eastAsia="Times New Roman" w:hAnsi="Times New Roman" w:cs="Times New Roman"/>
          <w:color w:val="auto"/>
        </w:rPr>
        <w:t xml:space="preserve"> современны</w:t>
      </w:r>
      <w:r w:rsidR="00133003" w:rsidRPr="00F91AD3">
        <w:rPr>
          <w:rFonts w:ascii="Times New Roman" w:eastAsia="Times New Roman" w:hAnsi="Times New Roman" w:cs="Times New Roman"/>
          <w:color w:val="auto"/>
        </w:rPr>
        <w:t>х</w:t>
      </w:r>
      <w:r w:rsidRPr="00F91AD3">
        <w:rPr>
          <w:rFonts w:ascii="Times New Roman" w:eastAsia="Times New Roman" w:hAnsi="Times New Roman" w:cs="Times New Roman"/>
          <w:color w:val="auto"/>
        </w:rPr>
        <w:t xml:space="preserve"> танц</w:t>
      </w:r>
      <w:r w:rsidR="00133003" w:rsidRPr="00F91AD3">
        <w:rPr>
          <w:rFonts w:ascii="Times New Roman" w:eastAsia="Times New Roman" w:hAnsi="Times New Roman" w:cs="Times New Roman"/>
          <w:color w:val="auto"/>
        </w:rPr>
        <w:t>ев</w:t>
      </w:r>
      <w:r w:rsidRPr="00F91AD3">
        <w:rPr>
          <w:rFonts w:ascii="Times New Roman" w:eastAsia="Times New Roman" w:hAnsi="Times New Roman" w:cs="Times New Roman"/>
          <w:color w:val="auto"/>
        </w:rPr>
        <w:t xml:space="preserve">, </w:t>
      </w:r>
      <w:r w:rsidR="00133003" w:rsidRPr="00F91AD3">
        <w:rPr>
          <w:rFonts w:ascii="Times New Roman" w:eastAsia="Times New Roman" w:hAnsi="Times New Roman" w:cs="Times New Roman"/>
          <w:color w:val="auto"/>
        </w:rPr>
        <w:t>вокала и рукоделия и других направлений на различных внеклассных мероприятиях по интересам.</w:t>
      </w:r>
    </w:p>
    <w:p w:rsidR="004073E9" w:rsidRPr="00F91AD3" w:rsidRDefault="004073E9" w:rsidP="00F91AD3">
      <w:pPr>
        <w:jc w:val="both"/>
        <w:rPr>
          <w:rFonts w:ascii="Times New Roman" w:eastAsia="Times New Roman" w:hAnsi="Times New Roman" w:cs="Times New Roman"/>
          <w:color w:val="auto"/>
        </w:rPr>
      </w:pPr>
    </w:p>
    <w:p w:rsidR="004073E9" w:rsidRPr="00F91AD3" w:rsidRDefault="004073E9" w:rsidP="00F91AD3">
      <w:pPr>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Охват студентов внеучебной деятельностью: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2"/>
        <w:gridCol w:w="3119"/>
        <w:gridCol w:w="3509"/>
      </w:tblGrid>
      <w:tr w:rsidR="004073E9" w:rsidRPr="00F91AD3" w:rsidTr="004073E9">
        <w:tc>
          <w:tcPr>
            <w:tcW w:w="2943" w:type="dxa"/>
            <w:vAlign w:val="center"/>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Учебный год</w:t>
            </w:r>
          </w:p>
        </w:tc>
        <w:tc>
          <w:tcPr>
            <w:tcW w:w="3119" w:type="dxa"/>
            <w:vAlign w:val="center"/>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Количество </w:t>
            </w:r>
          </w:p>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занимающихся</w:t>
            </w:r>
          </w:p>
        </w:tc>
        <w:tc>
          <w:tcPr>
            <w:tcW w:w="3509" w:type="dxa"/>
            <w:vAlign w:val="center"/>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 от общего </w:t>
            </w:r>
          </w:p>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числа обучающихся</w:t>
            </w:r>
          </w:p>
        </w:tc>
      </w:tr>
      <w:tr w:rsidR="004073E9" w:rsidRPr="00F91AD3" w:rsidTr="004073E9">
        <w:tc>
          <w:tcPr>
            <w:tcW w:w="2943" w:type="dxa"/>
          </w:tcPr>
          <w:p w:rsidR="004073E9" w:rsidRPr="00F91AD3" w:rsidRDefault="00DB0DEC" w:rsidP="00B65649">
            <w:pP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Pr>
                <w:rFonts w:ascii="Times New Roman" w:eastAsia="Times New Roman" w:hAnsi="Times New Roman" w:cs="Times New Roman"/>
                <w:color w:val="auto"/>
              </w:rPr>
              <w:t>8</w:t>
            </w:r>
            <w:r w:rsidRPr="00F91AD3">
              <w:rPr>
                <w:rFonts w:ascii="Times New Roman" w:eastAsia="Times New Roman" w:hAnsi="Times New Roman" w:cs="Times New Roman"/>
                <w:color w:val="auto"/>
              </w:rPr>
              <w:t>-201</w:t>
            </w:r>
            <w:r>
              <w:rPr>
                <w:rFonts w:ascii="Times New Roman" w:eastAsia="Times New Roman" w:hAnsi="Times New Roman" w:cs="Times New Roman"/>
                <w:color w:val="auto"/>
              </w:rPr>
              <w:t>9</w:t>
            </w:r>
          </w:p>
        </w:tc>
        <w:tc>
          <w:tcPr>
            <w:tcW w:w="3119" w:type="dxa"/>
            <w:vAlign w:val="center"/>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140</w:t>
            </w:r>
          </w:p>
        </w:tc>
        <w:tc>
          <w:tcPr>
            <w:tcW w:w="3509" w:type="dxa"/>
            <w:vAlign w:val="center"/>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69</w:t>
            </w:r>
          </w:p>
        </w:tc>
      </w:tr>
      <w:tr w:rsidR="004073E9" w:rsidRPr="00F91AD3" w:rsidTr="004073E9">
        <w:tc>
          <w:tcPr>
            <w:tcW w:w="2943" w:type="dxa"/>
          </w:tcPr>
          <w:p w:rsidR="004073E9" w:rsidRPr="00F91AD3" w:rsidRDefault="004073E9" w:rsidP="00DB0DEC">
            <w:pP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sidR="00DB0DEC">
              <w:rPr>
                <w:rFonts w:ascii="Times New Roman" w:eastAsia="Times New Roman" w:hAnsi="Times New Roman" w:cs="Times New Roman"/>
                <w:color w:val="auto"/>
              </w:rPr>
              <w:t>9</w:t>
            </w:r>
            <w:r w:rsidRPr="00F91AD3">
              <w:rPr>
                <w:rFonts w:ascii="Times New Roman" w:eastAsia="Times New Roman" w:hAnsi="Times New Roman" w:cs="Times New Roman"/>
                <w:color w:val="auto"/>
              </w:rPr>
              <w:t>-20</w:t>
            </w:r>
            <w:r w:rsidR="00DB0DEC">
              <w:rPr>
                <w:rFonts w:ascii="Times New Roman" w:eastAsia="Times New Roman" w:hAnsi="Times New Roman" w:cs="Times New Roman"/>
                <w:color w:val="auto"/>
              </w:rPr>
              <w:t>20</w:t>
            </w:r>
          </w:p>
        </w:tc>
        <w:tc>
          <w:tcPr>
            <w:tcW w:w="3119" w:type="dxa"/>
            <w:vAlign w:val="center"/>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127</w:t>
            </w:r>
          </w:p>
        </w:tc>
        <w:tc>
          <w:tcPr>
            <w:tcW w:w="3509" w:type="dxa"/>
            <w:vAlign w:val="center"/>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67</w:t>
            </w:r>
          </w:p>
        </w:tc>
      </w:tr>
      <w:tr w:rsidR="004073E9" w:rsidRPr="00F91AD3" w:rsidTr="004073E9">
        <w:tc>
          <w:tcPr>
            <w:tcW w:w="2943" w:type="dxa"/>
          </w:tcPr>
          <w:p w:rsidR="004073E9" w:rsidRPr="00F91AD3" w:rsidRDefault="00DB0DEC" w:rsidP="00B65649">
            <w:pPr>
              <w:rPr>
                <w:rFonts w:ascii="Times New Roman" w:eastAsia="Times New Roman" w:hAnsi="Times New Roman" w:cs="Times New Roman"/>
                <w:color w:val="auto"/>
              </w:rPr>
            </w:pPr>
            <w:r>
              <w:rPr>
                <w:rFonts w:ascii="Times New Roman" w:eastAsia="Times New Roman" w:hAnsi="Times New Roman" w:cs="Times New Roman"/>
                <w:color w:val="auto"/>
              </w:rPr>
              <w:t>2020-2021</w:t>
            </w:r>
          </w:p>
        </w:tc>
        <w:tc>
          <w:tcPr>
            <w:tcW w:w="3119" w:type="dxa"/>
            <w:vAlign w:val="center"/>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98</w:t>
            </w:r>
          </w:p>
        </w:tc>
        <w:tc>
          <w:tcPr>
            <w:tcW w:w="3509" w:type="dxa"/>
            <w:vAlign w:val="center"/>
          </w:tcPr>
          <w:p w:rsidR="004073E9"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57</w:t>
            </w:r>
          </w:p>
        </w:tc>
      </w:tr>
    </w:tbl>
    <w:p w:rsidR="004073E9" w:rsidRPr="00F91AD3" w:rsidRDefault="004073E9" w:rsidP="00F91AD3">
      <w:pPr>
        <w:rPr>
          <w:rFonts w:ascii="Times New Roman" w:eastAsia="Times New Roman" w:hAnsi="Times New Roman" w:cs="Times New Roman"/>
          <w:color w:val="auto"/>
        </w:rPr>
      </w:pP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Достижения педагогов и студентов в разных направлениях воспитательной деятельности подтверждают результаты участия их в мероприятиях районного, зонального, республиканского уровня:</w:t>
      </w:r>
    </w:p>
    <w:p w:rsidR="004073E9" w:rsidRPr="00F91AD3" w:rsidRDefault="004073E9" w:rsidP="00DB0DEC">
      <w:pPr>
        <w:numPr>
          <w:ilvl w:val="0"/>
          <w:numId w:val="29"/>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Республиканский конкурс рисунков «Живая кисть» - Почетная грамота;</w:t>
      </w:r>
    </w:p>
    <w:p w:rsidR="004073E9" w:rsidRPr="00F91AD3" w:rsidRDefault="004073E9" w:rsidP="00DB0DEC">
      <w:pPr>
        <w:numPr>
          <w:ilvl w:val="0"/>
          <w:numId w:val="29"/>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Республиканский конкурс «Мастерами славится Россия» в номинации «Резьба по дереву» - Почетная грамота;</w:t>
      </w:r>
    </w:p>
    <w:p w:rsidR="004073E9" w:rsidRPr="00F91AD3" w:rsidRDefault="004073E9" w:rsidP="00DB0DEC">
      <w:pPr>
        <w:numPr>
          <w:ilvl w:val="0"/>
          <w:numId w:val="29"/>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Республиканский конкурс литературных работ «Башкортостан – жемчужина России» - 2 место;</w:t>
      </w:r>
    </w:p>
    <w:p w:rsidR="004073E9" w:rsidRPr="00F91AD3" w:rsidRDefault="004073E9" w:rsidP="00DB0DEC">
      <w:pPr>
        <w:numPr>
          <w:ilvl w:val="0"/>
          <w:numId w:val="29"/>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Республиканский конкурс «Я вхожу в мир искусств» в номинации «Хореография», соло 2 место, дуэт 3 место.</w:t>
      </w:r>
    </w:p>
    <w:p w:rsidR="004073E9" w:rsidRPr="00F91AD3" w:rsidRDefault="004073E9" w:rsidP="00DB0DEC">
      <w:pPr>
        <w:numPr>
          <w:ilvl w:val="0"/>
          <w:numId w:val="29"/>
        </w:numPr>
        <w:ind w:left="0" w:firstLine="0"/>
        <w:jc w:val="both"/>
        <w:rPr>
          <w:rFonts w:ascii="Times New Roman" w:eastAsia="Times New Roman" w:hAnsi="Times New Roman" w:cs="Times New Roman"/>
          <w:b/>
          <w:bCs/>
        </w:rPr>
      </w:pPr>
      <w:r w:rsidRPr="00F91AD3">
        <w:rPr>
          <w:rFonts w:ascii="Times New Roman" w:eastAsia="Times New Roman" w:hAnsi="Times New Roman" w:cs="Times New Roman"/>
          <w:color w:val="auto"/>
          <w:lang w:val="en-US"/>
        </w:rPr>
        <w:t>II</w:t>
      </w:r>
      <w:r w:rsidRPr="00F91AD3">
        <w:rPr>
          <w:rFonts w:ascii="Times New Roman" w:eastAsia="Times New Roman" w:hAnsi="Times New Roman" w:cs="Times New Roman"/>
          <w:color w:val="auto"/>
        </w:rPr>
        <w:t xml:space="preserve"> место в районном конкурсе агитбригад, посвященной Международному дню борьбы с наркоманией и наркобизнесом.</w:t>
      </w:r>
    </w:p>
    <w:p w:rsidR="004073E9" w:rsidRPr="00F91AD3" w:rsidRDefault="004073E9" w:rsidP="00F91AD3">
      <w:pPr>
        <w:jc w:val="center"/>
        <w:rPr>
          <w:rFonts w:ascii="Times New Roman" w:eastAsia="Times New Roman" w:hAnsi="Times New Roman" w:cs="Times New Roman"/>
          <w:b/>
          <w:bCs/>
        </w:rPr>
      </w:pPr>
    </w:p>
    <w:p w:rsidR="004073E9" w:rsidRPr="00F91AD3" w:rsidRDefault="004073E9" w:rsidP="00F91AD3">
      <w:pPr>
        <w:jc w:val="center"/>
        <w:rPr>
          <w:rFonts w:ascii="Times New Roman" w:eastAsia="Times New Roman" w:hAnsi="Times New Roman" w:cs="Times New Roman"/>
          <w:b/>
          <w:bCs/>
        </w:rPr>
      </w:pPr>
      <w:r w:rsidRPr="00F91AD3">
        <w:rPr>
          <w:rFonts w:ascii="Times New Roman" w:eastAsia="Times New Roman" w:hAnsi="Times New Roman" w:cs="Times New Roman"/>
          <w:b/>
          <w:bCs/>
        </w:rPr>
        <w:t>Динамика проведения организационно-массовых мероприятий с учащимися</w:t>
      </w:r>
    </w:p>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b/>
          <w:bCs/>
        </w:rPr>
        <w:t xml:space="preserve"> по годам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8"/>
        <w:gridCol w:w="2928"/>
        <w:gridCol w:w="2854"/>
      </w:tblGrid>
      <w:tr w:rsidR="004073E9" w:rsidRPr="00F91AD3" w:rsidTr="00133003">
        <w:tc>
          <w:tcPr>
            <w:tcW w:w="1979" w:type="pct"/>
          </w:tcPr>
          <w:p w:rsidR="004073E9" w:rsidRPr="00F91AD3" w:rsidRDefault="004073E9" w:rsidP="00F91AD3">
            <w:pPr>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Учебный год</w:t>
            </w:r>
          </w:p>
        </w:tc>
        <w:tc>
          <w:tcPr>
            <w:tcW w:w="1530" w:type="pct"/>
          </w:tcPr>
          <w:p w:rsidR="004073E9" w:rsidRPr="00F91AD3" w:rsidRDefault="004073E9" w:rsidP="00F91AD3">
            <w:pPr>
              <w:rPr>
                <w:rFonts w:ascii="Times New Roman" w:eastAsia="Times New Roman" w:hAnsi="Times New Roman" w:cs="Times New Roman"/>
                <w:b/>
                <w:color w:val="auto"/>
              </w:rPr>
            </w:pPr>
            <w:r w:rsidRPr="00F91AD3">
              <w:rPr>
                <w:rFonts w:ascii="Times New Roman" w:eastAsia="Times New Roman" w:hAnsi="Times New Roman" w:cs="Times New Roman"/>
                <w:b/>
                <w:color w:val="auto"/>
              </w:rPr>
              <w:t>Количество мероприятий</w:t>
            </w:r>
          </w:p>
        </w:tc>
        <w:tc>
          <w:tcPr>
            <w:tcW w:w="1491" w:type="pct"/>
          </w:tcPr>
          <w:p w:rsidR="004073E9" w:rsidRPr="00F91AD3" w:rsidRDefault="004073E9" w:rsidP="00F91AD3">
            <w:pPr>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Количество участников</w:t>
            </w:r>
          </w:p>
        </w:tc>
      </w:tr>
      <w:tr w:rsidR="00DB0DEC" w:rsidRPr="00F91AD3" w:rsidTr="00133003">
        <w:tc>
          <w:tcPr>
            <w:tcW w:w="1979" w:type="pct"/>
          </w:tcPr>
          <w:p w:rsidR="00DB0DEC" w:rsidRPr="00F91AD3" w:rsidRDefault="00DB0DEC" w:rsidP="00040C72">
            <w:pP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Pr>
                <w:rFonts w:ascii="Times New Roman" w:eastAsia="Times New Roman" w:hAnsi="Times New Roman" w:cs="Times New Roman"/>
                <w:color w:val="auto"/>
              </w:rPr>
              <w:t>8</w:t>
            </w:r>
            <w:r w:rsidRPr="00F91AD3">
              <w:rPr>
                <w:rFonts w:ascii="Times New Roman" w:eastAsia="Times New Roman" w:hAnsi="Times New Roman" w:cs="Times New Roman"/>
                <w:color w:val="auto"/>
              </w:rPr>
              <w:t>-201</w:t>
            </w:r>
            <w:r>
              <w:rPr>
                <w:rFonts w:ascii="Times New Roman" w:eastAsia="Times New Roman" w:hAnsi="Times New Roman" w:cs="Times New Roman"/>
                <w:color w:val="auto"/>
              </w:rPr>
              <w:t>9</w:t>
            </w:r>
          </w:p>
        </w:tc>
        <w:tc>
          <w:tcPr>
            <w:tcW w:w="1530" w:type="pct"/>
          </w:tcPr>
          <w:p w:rsidR="00DB0DEC"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33</w:t>
            </w:r>
          </w:p>
        </w:tc>
        <w:tc>
          <w:tcPr>
            <w:tcW w:w="1491" w:type="pct"/>
          </w:tcPr>
          <w:p w:rsidR="00DB0DEC"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187</w:t>
            </w:r>
          </w:p>
        </w:tc>
      </w:tr>
      <w:tr w:rsidR="00DB0DEC" w:rsidRPr="00F91AD3" w:rsidTr="00133003">
        <w:tc>
          <w:tcPr>
            <w:tcW w:w="1979" w:type="pct"/>
          </w:tcPr>
          <w:p w:rsidR="00DB0DEC" w:rsidRPr="00F91AD3" w:rsidRDefault="00DB0DEC" w:rsidP="00040C72">
            <w:pP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Pr>
                <w:rFonts w:ascii="Times New Roman" w:eastAsia="Times New Roman" w:hAnsi="Times New Roman" w:cs="Times New Roman"/>
                <w:color w:val="auto"/>
              </w:rPr>
              <w:t>9</w:t>
            </w:r>
            <w:r w:rsidRPr="00F91AD3">
              <w:rPr>
                <w:rFonts w:ascii="Times New Roman" w:eastAsia="Times New Roman" w:hAnsi="Times New Roman" w:cs="Times New Roman"/>
                <w:color w:val="auto"/>
              </w:rPr>
              <w:t>-20</w:t>
            </w:r>
            <w:r>
              <w:rPr>
                <w:rFonts w:ascii="Times New Roman" w:eastAsia="Times New Roman" w:hAnsi="Times New Roman" w:cs="Times New Roman"/>
                <w:color w:val="auto"/>
              </w:rPr>
              <w:t>20</w:t>
            </w:r>
          </w:p>
        </w:tc>
        <w:tc>
          <w:tcPr>
            <w:tcW w:w="1530" w:type="pct"/>
          </w:tcPr>
          <w:p w:rsidR="00DB0DEC"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1491" w:type="pct"/>
          </w:tcPr>
          <w:p w:rsidR="00DB0DEC"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140</w:t>
            </w:r>
          </w:p>
        </w:tc>
      </w:tr>
      <w:tr w:rsidR="00DB0DEC" w:rsidRPr="00F91AD3" w:rsidTr="00133003">
        <w:tc>
          <w:tcPr>
            <w:tcW w:w="1979" w:type="pct"/>
          </w:tcPr>
          <w:p w:rsidR="00DB0DEC" w:rsidRPr="00F91AD3" w:rsidRDefault="00DB0DEC" w:rsidP="00040C72">
            <w:pPr>
              <w:rPr>
                <w:rFonts w:ascii="Times New Roman" w:eastAsia="Times New Roman" w:hAnsi="Times New Roman" w:cs="Times New Roman"/>
                <w:color w:val="auto"/>
              </w:rPr>
            </w:pPr>
            <w:r>
              <w:rPr>
                <w:rFonts w:ascii="Times New Roman" w:eastAsia="Times New Roman" w:hAnsi="Times New Roman" w:cs="Times New Roman"/>
                <w:color w:val="auto"/>
              </w:rPr>
              <w:t>2020-2021</w:t>
            </w:r>
          </w:p>
        </w:tc>
        <w:tc>
          <w:tcPr>
            <w:tcW w:w="1530" w:type="pct"/>
          </w:tcPr>
          <w:p w:rsidR="00DB0DEC"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15</w:t>
            </w:r>
          </w:p>
        </w:tc>
        <w:tc>
          <w:tcPr>
            <w:tcW w:w="1491" w:type="pct"/>
          </w:tcPr>
          <w:p w:rsidR="00DB0DEC" w:rsidRPr="00F91AD3" w:rsidRDefault="00DB0DEC"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127</w:t>
            </w:r>
          </w:p>
        </w:tc>
      </w:tr>
    </w:tbl>
    <w:p w:rsidR="004073E9" w:rsidRPr="00F91AD3" w:rsidRDefault="004073E9" w:rsidP="00F91AD3">
      <w:pPr>
        <w:jc w:val="both"/>
        <w:rPr>
          <w:rFonts w:ascii="Times New Roman" w:eastAsia="Times New Roman" w:hAnsi="Times New Roman" w:cs="Times New Roman"/>
          <w:color w:val="auto"/>
        </w:rPr>
      </w:pPr>
    </w:p>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lastRenderedPageBreak/>
        <w:drawing>
          <wp:inline distT="0" distB="0" distL="0" distR="0">
            <wp:extent cx="5477510" cy="2613660"/>
            <wp:effectExtent l="0" t="0" r="0" b="0"/>
            <wp:docPr id="5" name="Объект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208F" w:rsidRPr="00F91AD3" w:rsidRDefault="0014208F" w:rsidP="00F91AD3">
      <w:pPr>
        <w:jc w:val="both"/>
        <w:rPr>
          <w:rFonts w:ascii="Times New Roman" w:eastAsia="Times New Roman" w:hAnsi="Times New Roman" w:cs="Times New Roman"/>
          <w:color w:val="auto"/>
        </w:rPr>
      </w:pP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Для обучающихся и педагогов колледжа стали традиционными праздничные мероприятия: В течение учебного года в колледже проводятся традиционные мероприятия:</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«День знаний»;</w:t>
      </w:r>
    </w:p>
    <w:p w:rsidR="004073E9" w:rsidRPr="00F91AD3" w:rsidRDefault="00A74970" w:rsidP="002A08AD">
      <w:pPr>
        <w:numPr>
          <w:ilvl w:val="0"/>
          <w:numId w:val="50"/>
        </w:numPr>
        <w:jc w:val="both"/>
        <w:rPr>
          <w:rFonts w:ascii="Times New Roman" w:eastAsia="Times New Roman" w:hAnsi="Times New Roman" w:cs="Times New Roman"/>
          <w:color w:val="auto"/>
        </w:rPr>
      </w:pPr>
      <w:r>
        <w:rPr>
          <w:rFonts w:ascii="Times New Roman" w:eastAsia="Times New Roman" w:hAnsi="Times New Roman" w:cs="Times New Roman"/>
          <w:color w:val="auto"/>
        </w:rPr>
        <w:t>«Вечер знакомств»;</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«Осенний бал»;</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«День учителя»;</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«Посвящение в </w:t>
      </w:r>
      <w:r w:rsidR="00A74970">
        <w:rPr>
          <w:rFonts w:ascii="Times New Roman" w:eastAsia="Times New Roman" w:hAnsi="Times New Roman" w:cs="Times New Roman"/>
          <w:color w:val="auto"/>
        </w:rPr>
        <w:t>студенты»;</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«Новогодний бал – маскарад»;</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Месяч</w:t>
      </w:r>
      <w:r w:rsidR="00A74970">
        <w:rPr>
          <w:rFonts w:ascii="Times New Roman" w:eastAsia="Times New Roman" w:hAnsi="Times New Roman" w:cs="Times New Roman"/>
          <w:color w:val="auto"/>
        </w:rPr>
        <w:t>ник оборонно-спортивной работы;</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Спортивные соревнования;</w:t>
      </w:r>
    </w:p>
    <w:p w:rsidR="004073E9" w:rsidRPr="002A08AD" w:rsidRDefault="004073E9" w:rsidP="002A08AD">
      <w:pPr>
        <w:pStyle w:val="af5"/>
        <w:numPr>
          <w:ilvl w:val="0"/>
          <w:numId w:val="50"/>
        </w:numPr>
        <w:jc w:val="both"/>
        <w:rPr>
          <w:rFonts w:ascii="Times New Roman" w:eastAsia="Times New Roman" w:hAnsi="Times New Roman" w:cs="Times New Roman"/>
          <w:color w:val="auto"/>
        </w:rPr>
      </w:pPr>
      <w:r w:rsidRPr="002A08AD">
        <w:rPr>
          <w:rFonts w:ascii="Times New Roman" w:eastAsia="Times New Roman" w:hAnsi="Times New Roman" w:cs="Times New Roman"/>
          <w:color w:val="auto"/>
        </w:rPr>
        <w:t>Конкурсы:</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«А ну – ка парни! »;</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«День святого Валентина»;</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«А ну – ка девушки!»;</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 Юморина; </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Вечер памяти;</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Однодневные походы;</w:t>
      </w:r>
    </w:p>
    <w:p w:rsidR="004073E9" w:rsidRPr="00F91AD3" w:rsidRDefault="004073E9" w:rsidP="002A08AD">
      <w:pPr>
        <w:numPr>
          <w:ilvl w:val="0"/>
          <w:numId w:val="50"/>
        </w:num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Выпускной вечер.</w:t>
      </w:r>
    </w:p>
    <w:p w:rsidR="004073E9" w:rsidRPr="00F91AD3" w:rsidRDefault="004073E9" w:rsidP="00F91AD3">
      <w:pPr>
        <w:jc w:val="both"/>
        <w:rPr>
          <w:rFonts w:ascii="Times New Roman" w:eastAsia="Times New Roman" w:hAnsi="Times New Roman" w:cs="Times New Roman"/>
          <w:color w:val="auto"/>
        </w:rPr>
      </w:pPr>
    </w:p>
    <w:p w:rsidR="004073E9" w:rsidRPr="00F91AD3" w:rsidRDefault="004073E9" w:rsidP="00F91AD3">
      <w:pPr>
        <w:widowControl w:val="0"/>
        <w:autoSpaceDE w:val="0"/>
        <w:autoSpaceDN w:val="0"/>
        <w:adjustRightInd w:val="0"/>
        <w:ind w:firstLine="36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Большое внимание уделяется физическому развитию студентов. Преподаватель физического воспитания имеет большой опыт работы. На должном уровне проводилась спартакиада колледжа по восьми видам спорта: это волейбол, баскетбол, мини-футбол, настольный теннис, шашки, армрестлинг, футзал, бадминтон. Проводится спортивная неделя, спортивные праздники, конкурсы, викторины, веселые старты, КВН. Проводятся спартакиада среди учреждений СПО Зауралья Республики Башкортостан. Спортивный зал - оснащен, отапливается. Колледж имеет футбольное поле, хоккейную площадку. Также имеются необходимые хоккейные инвентари, 10 гимнастических </w:t>
      </w:r>
      <w:r w:rsidR="00A74970">
        <w:rPr>
          <w:rFonts w:ascii="Times New Roman" w:eastAsia="Times New Roman" w:hAnsi="Times New Roman" w:cs="Times New Roman"/>
          <w:color w:val="auto"/>
        </w:rPr>
        <w:t>мат.</w:t>
      </w:r>
    </w:p>
    <w:p w:rsidR="004073E9" w:rsidRPr="00F91AD3" w:rsidRDefault="004073E9" w:rsidP="00F91AD3">
      <w:pPr>
        <w:widowControl w:val="0"/>
        <w:autoSpaceDE w:val="0"/>
        <w:autoSpaceDN w:val="0"/>
        <w:adjustRightInd w:val="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Имеется 15 пар лыж, 15 пар коньков. В данное время уроки физической культуры посещают 230 человек: основная группа: 224 студентов, специальная группа – 0, подготовительная группа – 6. </w:t>
      </w:r>
    </w:p>
    <w:p w:rsidR="004073E9" w:rsidRPr="00F91AD3" w:rsidRDefault="004073E9" w:rsidP="00F91AD3">
      <w:pPr>
        <w:ind w:firstLine="36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Показатели спортивно-массовой работы:</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t>Зональные соревнования по волейболу в г. Белорецк -3 место;</w:t>
      </w:r>
    </w:p>
    <w:p w:rsidR="004073E9" w:rsidRPr="00F91AD3" w:rsidRDefault="004073E9" w:rsidP="002A08AD">
      <w:pPr>
        <w:numPr>
          <w:ilvl w:val="0"/>
          <w:numId w:val="51"/>
        </w:numPr>
        <w:rPr>
          <w:rFonts w:ascii="Times New Roman" w:eastAsia="Times New Roman" w:hAnsi="Times New Roman" w:cs="Times New Roman"/>
          <w:b/>
          <w:color w:val="auto"/>
        </w:rPr>
      </w:pPr>
      <w:r w:rsidRPr="00F91AD3">
        <w:rPr>
          <w:rFonts w:ascii="Times New Roman" w:eastAsia="Times New Roman" w:hAnsi="Times New Roman" w:cs="Times New Roman"/>
          <w:color w:val="auto"/>
        </w:rPr>
        <w:t>Зональные соревнования по футзалу с. Акьяр – 2 место;</w:t>
      </w:r>
    </w:p>
    <w:p w:rsidR="004073E9" w:rsidRPr="00F91AD3" w:rsidRDefault="004073E9" w:rsidP="002A08AD">
      <w:pPr>
        <w:numPr>
          <w:ilvl w:val="0"/>
          <w:numId w:val="51"/>
        </w:numPr>
        <w:rPr>
          <w:rFonts w:ascii="Times New Roman" w:eastAsia="Times New Roman" w:hAnsi="Times New Roman" w:cs="Times New Roman"/>
          <w:b/>
          <w:color w:val="auto"/>
        </w:rPr>
      </w:pPr>
      <w:r w:rsidRPr="00F91AD3">
        <w:rPr>
          <w:rFonts w:ascii="Times New Roman" w:eastAsia="Times New Roman" w:hAnsi="Times New Roman" w:cs="Times New Roman"/>
          <w:color w:val="auto"/>
        </w:rPr>
        <w:t>Зональные соревнования по мини футболу в г. Сибай – 3 место;</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t>Зональные соревнования по настольному теннису в г. Баймак – 2 место;</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Районные соревнования:</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t>Районные соревнования по баскетболу – 3 место;</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t>Районные соревнования по волейболу - 1 место;</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t>Районные соревнования по армрестлингу – 1 место;</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t>Районные соревнования по футзалу, кубок молодежи – 1 место;</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t>Районные соревнования по настольному теннису - 3 место;</w:t>
      </w:r>
    </w:p>
    <w:p w:rsidR="004073E9" w:rsidRPr="00F91AD3" w:rsidRDefault="004073E9" w:rsidP="002A08AD">
      <w:pPr>
        <w:numPr>
          <w:ilvl w:val="0"/>
          <w:numId w:val="51"/>
        </w:numPr>
        <w:rPr>
          <w:rFonts w:ascii="Times New Roman" w:eastAsia="Times New Roman" w:hAnsi="Times New Roman" w:cs="Times New Roman"/>
          <w:color w:val="auto"/>
        </w:rPr>
      </w:pPr>
      <w:r w:rsidRPr="00F91AD3">
        <w:rPr>
          <w:rFonts w:ascii="Times New Roman" w:eastAsia="Times New Roman" w:hAnsi="Times New Roman" w:cs="Times New Roman"/>
          <w:color w:val="auto"/>
        </w:rPr>
        <w:t>Районные соревнования по футзалу спартакиада взрослая – 1 место;</w:t>
      </w:r>
    </w:p>
    <w:p w:rsidR="004073E9" w:rsidRPr="00F91AD3" w:rsidRDefault="004073E9" w:rsidP="00F91AD3">
      <w:pPr>
        <w:rPr>
          <w:rFonts w:ascii="Times New Roman" w:eastAsia="Times New Roman" w:hAnsi="Times New Roman" w:cs="Times New Roman"/>
          <w:color w:val="auto"/>
        </w:rPr>
      </w:pPr>
    </w:p>
    <w:p w:rsidR="004073E9" w:rsidRPr="00F91AD3" w:rsidRDefault="004073E9" w:rsidP="00F91AD3">
      <w:pPr>
        <w:ind w:firstLine="540"/>
        <w:jc w:val="center"/>
        <w:rPr>
          <w:rFonts w:ascii="Times New Roman" w:eastAsia="Times New Roman" w:hAnsi="Times New Roman" w:cs="Times New Roman"/>
          <w:color w:val="auto"/>
        </w:rPr>
      </w:pPr>
      <w:r w:rsidRPr="00F91AD3">
        <w:rPr>
          <w:rFonts w:ascii="Times New Roman" w:eastAsia="Times New Roman" w:hAnsi="Times New Roman" w:cs="Times New Roman"/>
          <w:b/>
          <w:color w:val="auto"/>
        </w:rPr>
        <w:t>Показатели спортивно-массовой работы за последние 3 года</w:t>
      </w:r>
      <w:r w:rsidRPr="00F91AD3">
        <w:rPr>
          <w:rFonts w:ascii="Times New Roman" w:eastAsia="Times New Roman" w:hAnsi="Times New Roman" w:cs="Times New Roman"/>
          <w:color w:val="auto"/>
        </w:rPr>
        <w:t>.</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 необходимо учитывать, что один человек может заниматься в нескольких секциях.)</w:t>
      </w:r>
    </w:p>
    <w:tbl>
      <w:tblPr>
        <w:tblW w:w="8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4500"/>
      </w:tblGrid>
      <w:tr w:rsidR="004073E9" w:rsidRPr="00F91AD3" w:rsidTr="002A08AD">
        <w:trPr>
          <w:trHeight w:val="20"/>
          <w:jc w:val="center"/>
        </w:trPr>
        <w:tc>
          <w:tcPr>
            <w:tcW w:w="3708" w:type="dxa"/>
            <w:tcBorders>
              <w:right w:val="single" w:sz="4" w:space="0" w:color="auto"/>
            </w:tcBorders>
            <w:vAlign w:val="center"/>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Учебный год</w:t>
            </w:r>
          </w:p>
        </w:tc>
        <w:tc>
          <w:tcPr>
            <w:tcW w:w="4500" w:type="dxa"/>
            <w:tcBorders>
              <w:left w:val="single" w:sz="4" w:space="0" w:color="auto"/>
            </w:tcBorders>
            <w:vAlign w:val="center"/>
          </w:tcPr>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Количество проведенных мероприятий</w:t>
            </w:r>
          </w:p>
        </w:tc>
      </w:tr>
      <w:tr w:rsidR="00A74970" w:rsidRPr="00F91AD3" w:rsidTr="002A08AD">
        <w:trPr>
          <w:trHeight w:val="20"/>
          <w:jc w:val="center"/>
        </w:trPr>
        <w:tc>
          <w:tcPr>
            <w:tcW w:w="3708" w:type="dxa"/>
            <w:tcBorders>
              <w:right w:val="single" w:sz="4" w:space="0" w:color="auto"/>
            </w:tcBorders>
          </w:tcPr>
          <w:p w:rsidR="00A74970" w:rsidRPr="00F91AD3" w:rsidRDefault="00A74970" w:rsidP="00040C72">
            <w:pP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Pr>
                <w:rFonts w:ascii="Times New Roman" w:eastAsia="Times New Roman" w:hAnsi="Times New Roman" w:cs="Times New Roman"/>
                <w:color w:val="auto"/>
              </w:rPr>
              <w:t>8</w:t>
            </w:r>
            <w:r w:rsidRPr="00F91AD3">
              <w:rPr>
                <w:rFonts w:ascii="Times New Roman" w:eastAsia="Times New Roman" w:hAnsi="Times New Roman" w:cs="Times New Roman"/>
                <w:color w:val="auto"/>
              </w:rPr>
              <w:t>-201</w:t>
            </w:r>
            <w:r>
              <w:rPr>
                <w:rFonts w:ascii="Times New Roman" w:eastAsia="Times New Roman" w:hAnsi="Times New Roman" w:cs="Times New Roman"/>
                <w:color w:val="auto"/>
              </w:rPr>
              <w:t>9</w:t>
            </w:r>
          </w:p>
        </w:tc>
        <w:tc>
          <w:tcPr>
            <w:tcW w:w="4500" w:type="dxa"/>
            <w:tcBorders>
              <w:left w:val="single" w:sz="4" w:space="0" w:color="auto"/>
            </w:tcBorders>
          </w:tcPr>
          <w:p w:rsidR="00A74970" w:rsidRPr="00F91AD3" w:rsidRDefault="00A74970"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34</w:t>
            </w:r>
          </w:p>
        </w:tc>
      </w:tr>
      <w:tr w:rsidR="00A74970" w:rsidRPr="00F91AD3" w:rsidTr="002A08AD">
        <w:trPr>
          <w:trHeight w:val="20"/>
          <w:jc w:val="center"/>
        </w:trPr>
        <w:tc>
          <w:tcPr>
            <w:tcW w:w="3708" w:type="dxa"/>
            <w:tcBorders>
              <w:right w:val="single" w:sz="4" w:space="0" w:color="auto"/>
            </w:tcBorders>
          </w:tcPr>
          <w:p w:rsidR="00A74970" w:rsidRPr="00F91AD3" w:rsidRDefault="00A74970" w:rsidP="00040C72">
            <w:pP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Pr>
                <w:rFonts w:ascii="Times New Roman" w:eastAsia="Times New Roman" w:hAnsi="Times New Roman" w:cs="Times New Roman"/>
                <w:color w:val="auto"/>
              </w:rPr>
              <w:t>9</w:t>
            </w:r>
            <w:r w:rsidRPr="00F91AD3">
              <w:rPr>
                <w:rFonts w:ascii="Times New Roman" w:eastAsia="Times New Roman" w:hAnsi="Times New Roman" w:cs="Times New Roman"/>
                <w:color w:val="auto"/>
              </w:rPr>
              <w:t>-20</w:t>
            </w:r>
            <w:r>
              <w:rPr>
                <w:rFonts w:ascii="Times New Roman" w:eastAsia="Times New Roman" w:hAnsi="Times New Roman" w:cs="Times New Roman"/>
                <w:color w:val="auto"/>
              </w:rPr>
              <w:t>20</w:t>
            </w:r>
          </w:p>
        </w:tc>
        <w:tc>
          <w:tcPr>
            <w:tcW w:w="4500" w:type="dxa"/>
            <w:tcBorders>
              <w:left w:val="single" w:sz="4" w:space="0" w:color="auto"/>
            </w:tcBorders>
          </w:tcPr>
          <w:p w:rsidR="00A74970" w:rsidRPr="00F91AD3" w:rsidRDefault="00A74970"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39</w:t>
            </w:r>
          </w:p>
        </w:tc>
      </w:tr>
      <w:tr w:rsidR="00A74970" w:rsidRPr="00F91AD3" w:rsidTr="002A08AD">
        <w:trPr>
          <w:trHeight w:val="20"/>
          <w:jc w:val="center"/>
        </w:trPr>
        <w:tc>
          <w:tcPr>
            <w:tcW w:w="3708" w:type="dxa"/>
            <w:tcBorders>
              <w:right w:val="single" w:sz="4" w:space="0" w:color="auto"/>
            </w:tcBorders>
          </w:tcPr>
          <w:p w:rsidR="00A74970" w:rsidRPr="00F91AD3" w:rsidRDefault="00A74970" w:rsidP="00040C72">
            <w:pPr>
              <w:rPr>
                <w:rFonts w:ascii="Times New Roman" w:eastAsia="Times New Roman" w:hAnsi="Times New Roman" w:cs="Times New Roman"/>
                <w:color w:val="auto"/>
              </w:rPr>
            </w:pPr>
            <w:r>
              <w:rPr>
                <w:rFonts w:ascii="Times New Roman" w:eastAsia="Times New Roman" w:hAnsi="Times New Roman" w:cs="Times New Roman"/>
                <w:color w:val="auto"/>
              </w:rPr>
              <w:t>2020-2021</w:t>
            </w:r>
          </w:p>
        </w:tc>
        <w:tc>
          <w:tcPr>
            <w:tcW w:w="4500" w:type="dxa"/>
            <w:tcBorders>
              <w:left w:val="single" w:sz="4" w:space="0" w:color="auto"/>
            </w:tcBorders>
          </w:tcPr>
          <w:p w:rsidR="00A74970" w:rsidRPr="00F91AD3" w:rsidRDefault="00A74970"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42</w:t>
            </w:r>
          </w:p>
        </w:tc>
      </w:tr>
    </w:tbl>
    <w:p w:rsidR="004073E9" w:rsidRPr="00F91AD3" w:rsidRDefault="004073E9" w:rsidP="00F91AD3">
      <w:pPr>
        <w:jc w:val="center"/>
        <w:rPr>
          <w:rFonts w:ascii="Times New Roman" w:eastAsia="Times New Roman" w:hAnsi="Times New Roman" w:cs="Times New Roman"/>
          <w:color w:val="auto"/>
        </w:rPr>
      </w:pPr>
    </w:p>
    <w:p w:rsidR="004073E9" w:rsidRPr="00F91AD3" w:rsidRDefault="004073E9" w:rsidP="00F91AD3">
      <w:pPr>
        <w:jc w:val="center"/>
        <w:outlineLvl w:val="0"/>
        <w:rPr>
          <w:rFonts w:ascii="Times New Roman" w:eastAsia="Times New Roman" w:hAnsi="Times New Roman" w:cs="Times New Roman"/>
          <w:b/>
          <w:color w:val="auto"/>
        </w:rPr>
      </w:pPr>
      <w:r w:rsidRPr="00F91AD3">
        <w:rPr>
          <w:rFonts w:ascii="Times New Roman" w:eastAsia="Times New Roman" w:hAnsi="Times New Roman" w:cs="Times New Roman"/>
          <w:b/>
          <w:color w:val="auto"/>
        </w:rPr>
        <w:t xml:space="preserve">Занятость студентов в спортивных </w:t>
      </w:r>
      <w:r w:rsidR="00FC6255" w:rsidRPr="00F91AD3">
        <w:rPr>
          <w:rFonts w:ascii="Times New Roman" w:eastAsia="Times New Roman" w:hAnsi="Times New Roman" w:cs="Times New Roman"/>
          <w:b/>
          <w:color w:val="auto"/>
        </w:rPr>
        <w:t xml:space="preserve">мероприятиях </w:t>
      </w:r>
      <w:r w:rsidRPr="00F91AD3">
        <w:rPr>
          <w:rFonts w:ascii="Times New Roman" w:eastAsia="Times New Roman" w:hAnsi="Times New Roman" w:cs="Times New Roman"/>
          <w:b/>
          <w:color w:val="auto"/>
        </w:rPr>
        <w:t>за последние 3 года</w:t>
      </w:r>
    </w:p>
    <w:p w:rsidR="004073E9" w:rsidRPr="00F91AD3" w:rsidRDefault="004073E9" w:rsidP="00F91AD3">
      <w:pPr>
        <w:rPr>
          <w:rFonts w:ascii="Times New Roman" w:eastAsia="Times New Roman" w:hAnsi="Times New Roman" w:cs="Times New Roman"/>
          <w:color w:val="auto"/>
        </w:rPr>
      </w:pPr>
    </w:p>
    <w:p w:rsidR="004073E9" w:rsidRPr="00F91AD3" w:rsidRDefault="004073E9" w:rsidP="00F91AD3">
      <w:pPr>
        <w:jc w:val="center"/>
        <w:outlineLvl w:val="0"/>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drawing>
          <wp:inline distT="0" distB="0" distL="0" distR="0">
            <wp:extent cx="4477109" cy="2059471"/>
            <wp:effectExtent l="0" t="0" r="0" b="0"/>
            <wp:docPr id="7"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Обучающиеся, отличившиеся в учёбе, труде, спорте, общественной жизни колледжа поощряются повышенной стипендией, согласно «Положения о стипендии обучающихся ГБПОУ ЗКА», награждаются грамотами, призами. Приказы о поощрении и взыскании объявляются на линейках, доводятся до сведения родителей, что имеет положительную результативность.</w:t>
      </w:r>
    </w:p>
    <w:p w:rsidR="004073E9" w:rsidRPr="00F91AD3" w:rsidRDefault="004073E9" w:rsidP="00F91AD3">
      <w:pPr>
        <w:jc w:val="both"/>
        <w:outlineLvl w:val="0"/>
        <w:rPr>
          <w:rFonts w:ascii="Times New Roman" w:eastAsia="Times New Roman" w:hAnsi="Times New Roman" w:cs="Times New Roman"/>
          <w:b/>
          <w:i/>
          <w:color w:val="auto"/>
        </w:rPr>
      </w:pPr>
    </w:p>
    <w:p w:rsidR="004073E9" w:rsidRPr="00F91AD3" w:rsidRDefault="004073E9" w:rsidP="00F91AD3">
      <w:pPr>
        <w:tabs>
          <w:tab w:val="left" w:pos="2220"/>
        </w:tabs>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Колледж имеет два общежития коридорного типа оснащенные автоматической пожарной сигнализацией.</w:t>
      </w:r>
    </w:p>
    <w:p w:rsidR="004073E9" w:rsidRPr="00F91AD3" w:rsidRDefault="004073E9" w:rsidP="00F91AD3">
      <w:pPr>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Общежитие № 1 – для девушек. В нём проживает 75 обучающихся. </w:t>
      </w:r>
    </w:p>
    <w:p w:rsidR="004073E9" w:rsidRPr="00F91AD3" w:rsidRDefault="004073E9" w:rsidP="00F91AD3">
      <w:pPr>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 общежитии № 2 – проживают юноши, 92 человек. </w:t>
      </w:r>
    </w:p>
    <w:p w:rsidR="004073E9" w:rsidRPr="00F91AD3" w:rsidRDefault="004073E9" w:rsidP="00F91AD3">
      <w:pPr>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Жилищно-бытовые условия отвечают санитарным нормам, выдерживается температурный режим, состояние общежитий удовлетворительное. Для полноценного отдыха и обеспечения должных бытовых условий имеются: 2 зала для культурно-массовых мероприятий, 2 комнаты отдыха с телевизорами, комнаты для самоподготовки обучающихся. На каждом этаже имеется кухня, оборудованная электроплитами, душевые комнаты, туалет и помещения для сушки белья. Приобретается новая мебель. Так за последние 3 года приобретено новой мебели (кровати, тумбы прикроватные, стулья, плазменная панель), мягкого инвентаря (подушки, одеяла, покрывала, комплекты постельного белья</w:t>
      </w:r>
      <w:r w:rsidR="00DE65FD" w:rsidRPr="00F91AD3">
        <w:rPr>
          <w:rFonts w:ascii="Times New Roman" w:eastAsia="Times New Roman" w:hAnsi="Times New Roman" w:cs="Times New Roman"/>
          <w:color w:val="auto"/>
        </w:rPr>
        <w:t>)</w:t>
      </w:r>
      <w:r w:rsidRPr="00F91AD3">
        <w:rPr>
          <w:rFonts w:ascii="Times New Roman" w:eastAsia="Times New Roman" w:hAnsi="Times New Roman" w:cs="Times New Roman"/>
          <w:color w:val="auto"/>
        </w:rPr>
        <w:t>.</w:t>
      </w:r>
    </w:p>
    <w:p w:rsidR="004073E9" w:rsidRPr="00F91AD3" w:rsidRDefault="004073E9" w:rsidP="00F91AD3">
      <w:pPr>
        <w:tabs>
          <w:tab w:val="left" w:pos="2220"/>
        </w:tabs>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Воспитательная работа в общежитии является составной частью учебно-воспитательного процесса нашего учебного заведения. Кадрами общежития укомплектованы. Работает </w:t>
      </w:r>
      <w:r w:rsidR="00A74970">
        <w:rPr>
          <w:rFonts w:ascii="Times New Roman" w:eastAsia="Times New Roman" w:hAnsi="Times New Roman" w:cs="Times New Roman"/>
          <w:color w:val="auto"/>
        </w:rPr>
        <w:t>1</w:t>
      </w:r>
      <w:r w:rsidRPr="00F91AD3">
        <w:rPr>
          <w:rFonts w:ascii="Times New Roman" w:eastAsia="Times New Roman" w:hAnsi="Times New Roman" w:cs="Times New Roman"/>
          <w:color w:val="auto"/>
        </w:rPr>
        <w:t xml:space="preserve"> воспитателя, комендант, кастелянша, слесарь, </w:t>
      </w:r>
      <w:r w:rsidR="00A74970">
        <w:rPr>
          <w:rFonts w:ascii="Times New Roman" w:eastAsia="Times New Roman" w:hAnsi="Times New Roman" w:cs="Times New Roman"/>
          <w:color w:val="auto"/>
        </w:rPr>
        <w:t>4</w:t>
      </w:r>
      <w:r w:rsidRPr="00F91AD3">
        <w:rPr>
          <w:rFonts w:ascii="Times New Roman" w:eastAsia="Times New Roman" w:hAnsi="Times New Roman" w:cs="Times New Roman"/>
          <w:color w:val="auto"/>
        </w:rPr>
        <w:t xml:space="preserve"> дежурных вахтёров.</w:t>
      </w:r>
    </w:p>
    <w:p w:rsidR="004073E9" w:rsidRPr="00F91AD3" w:rsidRDefault="004073E9" w:rsidP="00F91AD3">
      <w:pPr>
        <w:tabs>
          <w:tab w:val="left" w:pos="2220"/>
        </w:tabs>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В общежитии разработана программа воспитания</w:t>
      </w:r>
      <w:r w:rsidR="00A74970">
        <w:rPr>
          <w:rFonts w:ascii="Times New Roman" w:eastAsia="Times New Roman" w:hAnsi="Times New Roman" w:cs="Times New Roman"/>
          <w:color w:val="auto"/>
        </w:rPr>
        <w:t xml:space="preserve"> «Я+Ты», основная цель которой </w:t>
      </w:r>
      <w:r w:rsidRPr="00F91AD3">
        <w:rPr>
          <w:rFonts w:ascii="Times New Roman" w:eastAsia="Times New Roman" w:hAnsi="Times New Roman" w:cs="Times New Roman"/>
          <w:color w:val="auto"/>
        </w:rPr>
        <w:t>создание условий и комфортной психологической обстановки для развития обучающегося, обладающего социальной культурой, высокой гражданственностью. Вместе с воспитателями обучающиеся проводят тематические беседы и вечера, Дни именинников, уроки нравственности и этикета, беседы с приглашением врачей, сотрудников правоохранительных органов, конкурсы «На лучшую комнату», «На лучшую осеннюю композицию и осенний букет», «На лучшее оформление этажа», субботники по уборке территорий, рейды оценки санитарного состояния комнат, воспитательские часы. Выпускается традиционная сатирическая газета «Колючка» и т.д.</w:t>
      </w:r>
    </w:p>
    <w:p w:rsidR="004073E9" w:rsidRPr="00F91AD3" w:rsidRDefault="004073E9" w:rsidP="00F91AD3">
      <w:pPr>
        <w:tabs>
          <w:tab w:val="left" w:pos="2220"/>
        </w:tabs>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Воспитательная работа в общежитии полностью построена в соответствии с планами воспитательной работы колледжа. Здесь создан Совет общежития, куда входят следующие комиссии: санитарно-бытовая, учебная, культурно-массовая и спортивная. Совет общежития имеет определенную структуру, правило, план работы по направлениям. Выбраны формы, методы, средства в организации всей воспитательной деятельности.</w:t>
      </w:r>
    </w:p>
    <w:p w:rsidR="004073E9" w:rsidRPr="00F91AD3" w:rsidRDefault="004073E9" w:rsidP="00F91AD3">
      <w:pPr>
        <w:tabs>
          <w:tab w:val="left" w:pos="2220"/>
        </w:tabs>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Заседание Совета </w:t>
      </w:r>
      <w:r w:rsidR="00DE65FD" w:rsidRPr="00F91AD3">
        <w:rPr>
          <w:rFonts w:ascii="Times New Roman" w:eastAsia="Times New Roman" w:hAnsi="Times New Roman" w:cs="Times New Roman"/>
          <w:color w:val="auto"/>
        </w:rPr>
        <w:t xml:space="preserve">общежития </w:t>
      </w:r>
      <w:r w:rsidRPr="00F91AD3">
        <w:rPr>
          <w:rFonts w:ascii="Times New Roman" w:eastAsia="Times New Roman" w:hAnsi="Times New Roman" w:cs="Times New Roman"/>
          <w:color w:val="auto"/>
        </w:rPr>
        <w:t>проводится один раз в месяц, где обсуждаются вопросы поселения студентов в общежитие, подводятся итоги соревнования за лучшую комнату, обсуждается посещаемость и успеваемость студентов, заслушиваются отчёты старост этажей о проделанной работе, решаются экстренные вопросы жизнедеятельности общежития.</w:t>
      </w:r>
    </w:p>
    <w:p w:rsidR="004073E9" w:rsidRPr="00F91AD3" w:rsidRDefault="004073E9" w:rsidP="00F91AD3">
      <w:pPr>
        <w:tabs>
          <w:tab w:val="left" w:pos="2220"/>
        </w:tabs>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 состав Совета двух общежитий входят </w:t>
      </w:r>
      <w:r w:rsidR="005F45C6" w:rsidRPr="00F91AD3">
        <w:rPr>
          <w:rFonts w:ascii="Times New Roman" w:eastAsia="Times New Roman" w:hAnsi="Times New Roman" w:cs="Times New Roman"/>
          <w:color w:val="auto"/>
        </w:rPr>
        <w:t>14</w:t>
      </w:r>
      <w:r w:rsidRPr="00F91AD3">
        <w:rPr>
          <w:rFonts w:ascii="Times New Roman" w:eastAsia="Times New Roman" w:hAnsi="Times New Roman" w:cs="Times New Roman"/>
          <w:color w:val="auto"/>
        </w:rPr>
        <w:t xml:space="preserve"> человек </w:t>
      </w:r>
      <w:r w:rsidR="005F45C6" w:rsidRPr="00F91AD3">
        <w:rPr>
          <w:rFonts w:ascii="Times New Roman" w:eastAsia="Times New Roman" w:hAnsi="Times New Roman" w:cs="Times New Roman"/>
          <w:color w:val="auto"/>
        </w:rPr>
        <w:t>- председатель</w:t>
      </w:r>
      <w:r w:rsidRPr="00F91AD3">
        <w:rPr>
          <w:rFonts w:ascii="Times New Roman" w:eastAsia="Times New Roman" w:hAnsi="Times New Roman" w:cs="Times New Roman"/>
          <w:color w:val="auto"/>
        </w:rPr>
        <w:t xml:space="preserve">, сантройка – </w:t>
      </w:r>
      <w:r w:rsidR="005F45C6" w:rsidRPr="00F91AD3">
        <w:rPr>
          <w:rFonts w:ascii="Times New Roman" w:eastAsia="Times New Roman" w:hAnsi="Times New Roman" w:cs="Times New Roman"/>
          <w:color w:val="auto"/>
        </w:rPr>
        <w:t>3</w:t>
      </w:r>
      <w:r w:rsidRPr="00F91AD3">
        <w:rPr>
          <w:rFonts w:ascii="Times New Roman" w:eastAsia="Times New Roman" w:hAnsi="Times New Roman" w:cs="Times New Roman"/>
          <w:color w:val="auto"/>
        </w:rPr>
        <w:t xml:space="preserve"> </w:t>
      </w:r>
      <w:r w:rsidR="005F45C6" w:rsidRPr="00F91AD3">
        <w:rPr>
          <w:rFonts w:ascii="Times New Roman" w:eastAsia="Times New Roman" w:hAnsi="Times New Roman" w:cs="Times New Roman"/>
          <w:color w:val="auto"/>
        </w:rPr>
        <w:t>студента</w:t>
      </w:r>
      <w:r w:rsidRPr="00F91AD3">
        <w:rPr>
          <w:rFonts w:ascii="Times New Roman" w:eastAsia="Times New Roman" w:hAnsi="Times New Roman" w:cs="Times New Roman"/>
          <w:color w:val="auto"/>
        </w:rPr>
        <w:t>, учебный сектор (</w:t>
      </w:r>
      <w:r w:rsidR="005F45C6" w:rsidRPr="00F91AD3">
        <w:rPr>
          <w:rFonts w:ascii="Times New Roman" w:eastAsia="Times New Roman" w:hAnsi="Times New Roman" w:cs="Times New Roman"/>
          <w:color w:val="auto"/>
        </w:rPr>
        <w:t>2</w:t>
      </w:r>
      <w:r w:rsidRPr="00F91AD3">
        <w:rPr>
          <w:rFonts w:ascii="Times New Roman" w:eastAsia="Times New Roman" w:hAnsi="Times New Roman" w:cs="Times New Roman"/>
          <w:color w:val="auto"/>
        </w:rPr>
        <w:t xml:space="preserve"> </w:t>
      </w:r>
      <w:r w:rsidR="005F45C6" w:rsidRPr="00F91AD3">
        <w:rPr>
          <w:rFonts w:ascii="Times New Roman" w:eastAsia="Times New Roman" w:hAnsi="Times New Roman" w:cs="Times New Roman"/>
          <w:color w:val="auto"/>
        </w:rPr>
        <w:t>студента</w:t>
      </w:r>
      <w:r w:rsidRPr="00F91AD3">
        <w:rPr>
          <w:rFonts w:ascii="Times New Roman" w:eastAsia="Times New Roman" w:hAnsi="Times New Roman" w:cs="Times New Roman"/>
          <w:color w:val="auto"/>
        </w:rPr>
        <w:t xml:space="preserve">), спортсектор (2 </w:t>
      </w:r>
      <w:r w:rsidR="005F45C6" w:rsidRPr="00F91AD3">
        <w:rPr>
          <w:rFonts w:ascii="Times New Roman" w:eastAsia="Times New Roman" w:hAnsi="Times New Roman" w:cs="Times New Roman"/>
          <w:color w:val="auto"/>
        </w:rPr>
        <w:t>студента</w:t>
      </w:r>
      <w:r w:rsidRPr="00F91AD3">
        <w:rPr>
          <w:rFonts w:ascii="Times New Roman" w:eastAsia="Times New Roman" w:hAnsi="Times New Roman" w:cs="Times New Roman"/>
          <w:color w:val="auto"/>
        </w:rPr>
        <w:t>), трудовой сектор (</w:t>
      </w:r>
      <w:r w:rsidR="005F45C6" w:rsidRPr="00F91AD3">
        <w:rPr>
          <w:rFonts w:ascii="Times New Roman" w:eastAsia="Times New Roman" w:hAnsi="Times New Roman" w:cs="Times New Roman"/>
          <w:color w:val="auto"/>
        </w:rPr>
        <w:t>2</w:t>
      </w:r>
      <w:r w:rsidRPr="00F91AD3">
        <w:rPr>
          <w:rFonts w:ascii="Times New Roman" w:eastAsia="Times New Roman" w:hAnsi="Times New Roman" w:cs="Times New Roman"/>
          <w:color w:val="auto"/>
        </w:rPr>
        <w:t xml:space="preserve"> </w:t>
      </w:r>
      <w:r w:rsidR="005F45C6" w:rsidRPr="00F91AD3">
        <w:rPr>
          <w:rFonts w:ascii="Times New Roman" w:eastAsia="Times New Roman" w:hAnsi="Times New Roman" w:cs="Times New Roman"/>
          <w:color w:val="auto"/>
        </w:rPr>
        <w:t>студента</w:t>
      </w:r>
      <w:r w:rsidRPr="00F91AD3">
        <w:rPr>
          <w:rFonts w:ascii="Times New Roman" w:eastAsia="Times New Roman" w:hAnsi="Times New Roman" w:cs="Times New Roman"/>
          <w:color w:val="auto"/>
        </w:rPr>
        <w:t xml:space="preserve">), редколлегия ( </w:t>
      </w:r>
      <w:r w:rsidR="005F45C6" w:rsidRPr="00F91AD3">
        <w:rPr>
          <w:rFonts w:ascii="Times New Roman" w:eastAsia="Times New Roman" w:hAnsi="Times New Roman" w:cs="Times New Roman"/>
          <w:color w:val="auto"/>
        </w:rPr>
        <w:t>4</w:t>
      </w:r>
      <w:r w:rsidRPr="00F91AD3">
        <w:rPr>
          <w:rFonts w:ascii="Times New Roman" w:eastAsia="Times New Roman" w:hAnsi="Times New Roman" w:cs="Times New Roman"/>
          <w:color w:val="auto"/>
        </w:rPr>
        <w:t xml:space="preserve"> </w:t>
      </w:r>
      <w:r w:rsidR="005F45C6" w:rsidRPr="00F91AD3">
        <w:rPr>
          <w:rFonts w:ascii="Times New Roman" w:eastAsia="Times New Roman" w:hAnsi="Times New Roman" w:cs="Times New Roman"/>
          <w:color w:val="auto"/>
        </w:rPr>
        <w:t>студента</w:t>
      </w:r>
      <w:r w:rsidRPr="00F91AD3">
        <w:rPr>
          <w:rFonts w:ascii="Times New Roman" w:eastAsia="Times New Roman" w:hAnsi="Times New Roman" w:cs="Times New Roman"/>
          <w:color w:val="auto"/>
        </w:rPr>
        <w:t xml:space="preserve"> ).</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 течение учебного года, один раз в месяц проводится: </w:t>
      </w:r>
    </w:p>
    <w:p w:rsidR="004073E9" w:rsidRPr="00F91AD3" w:rsidRDefault="0014208F" w:rsidP="000D4728">
      <w:pPr>
        <w:pStyle w:val="af5"/>
        <w:numPr>
          <w:ilvl w:val="0"/>
          <w:numId w:val="30"/>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г</w:t>
      </w:r>
      <w:r w:rsidR="004073E9" w:rsidRPr="00F91AD3">
        <w:rPr>
          <w:rFonts w:ascii="Times New Roman" w:eastAsia="Times New Roman" w:hAnsi="Times New Roman" w:cs="Times New Roman"/>
          <w:color w:val="auto"/>
        </w:rPr>
        <w:t>енеральная уборка этажей, кухней, комнат;</w:t>
      </w:r>
    </w:p>
    <w:p w:rsidR="004073E9" w:rsidRPr="00F91AD3" w:rsidRDefault="0014208F" w:rsidP="000D4728">
      <w:pPr>
        <w:pStyle w:val="af5"/>
        <w:numPr>
          <w:ilvl w:val="0"/>
          <w:numId w:val="30"/>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w:t>
      </w:r>
      <w:r w:rsidR="004073E9" w:rsidRPr="00F91AD3">
        <w:rPr>
          <w:rFonts w:ascii="Times New Roman" w:eastAsia="Times New Roman" w:hAnsi="Times New Roman" w:cs="Times New Roman"/>
          <w:color w:val="auto"/>
        </w:rPr>
        <w:t>онкурс на лучшую этаж, кухню, комнату.</w:t>
      </w:r>
    </w:p>
    <w:p w:rsidR="004073E9" w:rsidRPr="00F91AD3" w:rsidRDefault="004073E9"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 </w:t>
      </w:r>
      <w:r w:rsidR="005F45C6" w:rsidRPr="00F91AD3">
        <w:rPr>
          <w:rFonts w:ascii="Times New Roman" w:eastAsia="Times New Roman" w:hAnsi="Times New Roman" w:cs="Times New Roman"/>
          <w:color w:val="auto"/>
        </w:rPr>
        <w:t>весенний период времени проводит</w:t>
      </w:r>
      <w:r w:rsidRPr="00F91AD3">
        <w:rPr>
          <w:rFonts w:ascii="Times New Roman" w:eastAsia="Times New Roman" w:hAnsi="Times New Roman" w:cs="Times New Roman"/>
          <w:color w:val="auto"/>
        </w:rPr>
        <w:t>ся субботник по уборки территории общежития "Жилищно-бытовая" комиссия осуществля</w:t>
      </w:r>
      <w:r w:rsidR="005F45C6" w:rsidRPr="00F91AD3">
        <w:rPr>
          <w:rFonts w:ascii="Times New Roman" w:eastAsia="Times New Roman" w:hAnsi="Times New Roman" w:cs="Times New Roman"/>
          <w:color w:val="auto"/>
        </w:rPr>
        <w:t>ет</w:t>
      </w:r>
      <w:r w:rsidRPr="00F91AD3">
        <w:rPr>
          <w:rFonts w:ascii="Times New Roman" w:eastAsia="Times New Roman" w:hAnsi="Times New Roman" w:cs="Times New Roman"/>
          <w:color w:val="auto"/>
        </w:rPr>
        <w:t xml:space="preserve"> контроль над чистотой и уютом в общежитии, а именно велись беседы:</w:t>
      </w:r>
    </w:p>
    <w:p w:rsidR="004073E9" w:rsidRPr="00F91AD3" w:rsidRDefault="004073E9" w:rsidP="000D4728">
      <w:pPr>
        <w:pStyle w:val="af5"/>
        <w:numPr>
          <w:ilvl w:val="0"/>
          <w:numId w:val="31"/>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«Эконом</w:t>
      </w:r>
      <w:r w:rsidR="0014208F" w:rsidRPr="00F91AD3">
        <w:rPr>
          <w:rFonts w:ascii="Times New Roman" w:eastAsia="Times New Roman" w:hAnsi="Times New Roman" w:cs="Times New Roman"/>
          <w:color w:val="auto"/>
        </w:rPr>
        <w:t>ь</w:t>
      </w:r>
      <w:r w:rsidRPr="00F91AD3">
        <w:rPr>
          <w:rFonts w:ascii="Times New Roman" w:eastAsia="Times New Roman" w:hAnsi="Times New Roman" w:cs="Times New Roman"/>
          <w:color w:val="auto"/>
        </w:rPr>
        <w:t xml:space="preserve"> электроэнергию»</w:t>
      </w:r>
    </w:p>
    <w:p w:rsidR="004073E9" w:rsidRPr="00F91AD3" w:rsidRDefault="004073E9" w:rsidP="000D4728">
      <w:pPr>
        <w:pStyle w:val="af5"/>
        <w:numPr>
          <w:ilvl w:val="0"/>
          <w:numId w:val="31"/>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«Курение - вред здоровью»</w:t>
      </w:r>
    </w:p>
    <w:p w:rsidR="004073E9" w:rsidRPr="00F91AD3" w:rsidRDefault="004073E9" w:rsidP="000D4728">
      <w:pPr>
        <w:pStyle w:val="af5"/>
        <w:numPr>
          <w:ilvl w:val="0"/>
          <w:numId w:val="31"/>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Лекция «В здоровом теле здоровый дух!»</w:t>
      </w:r>
    </w:p>
    <w:p w:rsidR="004073E9" w:rsidRPr="00F91AD3" w:rsidRDefault="004073E9" w:rsidP="000D4728">
      <w:pPr>
        <w:pStyle w:val="af5"/>
        <w:numPr>
          <w:ilvl w:val="0"/>
          <w:numId w:val="31"/>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«Личная гигиена»</w:t>
      </w:r>
    </w:p>
    <w:p w:rsidR="004073E9" w:rsidRPr="00F91AD3" w:rsidRDefault="004073E9" w:rsidP="000D4728">
      <w:pPr>
        <w:pStyle w:val="af5"/>
        <w:numPr>
          <w:ilvl w:val="0"/>
          <w:numId w:val="31"/>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Санитарно</w:t>
      </w:r>
      <w:r w:rsidR="0014208F" w:rsidRPr="00F91AD3">
        <w:rPr>
          <w:rFonts w:ascii="Times New Roman" w:eastAsia="Times New Roman" w:hAnsi="Times New Roman" w:cs="Times New Roman"/>
          <w:color w:val="auto"/>
        </w:rPr>
        <w:t xml:space="preserve"> – гигиенические условия комнат</w:t>
      </w:r>
    </w:p>
    <w:p w:rsidR="004073E9" w:rsidRPr="00F91AD3" w:rsidRDefault="004073E9" w:rsidP="000D4728">
      <w:pPr>
        <w:pStyle w:val="af5"/>
        <w:numPr>
          <w:ilvl w:val="0"/>
          <w:numId w:val="31"/>
        </w:numPr>
        <w:ind w:left="0" w:firstLine="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Проводились рейды</w:t>
      </w:r>
      <w:r w:rsidR="0014208F" w:rsidRPr="00F91AD3">
        <w:rPr>
          <w:rFonts w:ascii="Times New Roman" w:eastAsia="Times New Roman" w:hAnsi="Times New Roman" w:cs="Times New Roman"/>
          <w:color w:val="auto"/>
        </w:rPr>
        <w:t xml:space="preserve"> </w:t>
      </w:r>
      <w:r w:rsidRPr="00F91AD3">
        <w:rPr>
          <w:rFonts w:ascii="Times New Roman" w:eastAsia="Times New Roman" w:hAnsi="Times New Roman" w:cs="Times New Roman"/>
          <w:color w:val="auto"/>
        </w:rPr>
        <w:t xml:space="preserve">"Чистая душевая комната". </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Также нужно отметить работу комиссии "Искусств" учащиеся подготовили и провели:</w:t>
      </w:r>
    </w:p>
    <w:p w:rsidR="004073E9" w:rsidRPr="00F91AD3" w:rsidRDefault="004073E9" w:rsidP="00A31DDC">
      <w:pPr>
        <w:numPr>
          <w:ilvl w:val="0"/>
          <w:numId w:val="25"/>
        </w:numPr>
        <w:ind w:left="0" w:firstLine="142"/>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КВН "Мы за здоровый образ жизни";</w:t>
      </w:r>
    </w:p>
    <w:p w:rsidR="004073E9" w:rsidRPr="00F91AD3" w:rsidRDefault="004073E9" w:rsidP="00A31DDC">
      <w:pPr>
        <w:numPr>
          <w:ilvl w:val="0"/>
          <w:numId w:val="25"/>
        </w:numPr>
        <w:ind w:left="0" w:firstLine="142"/>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Праздник "Посвящение в первокурсники";</w:t>
      </w:r>
    </w:p>
    <w:p w:rsidR="004073E9" w:rsidRPr="00F91AD3" w:rsidRDefault="004073E9" w:rsidP="00A31DDC">
      <w:pPr>
        <w:numPr>
          <w:ilvl w:val="0"/>
          <w:numId w:val="25"/>
        </w:numPr>
        <w:ind w:left="0" w:firstLine="142"/>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Викторина "Осенний марафон";</w:t>
      </w:r>
    </w:p>
    <w:p w:rsidR="004073E9" w:rsidRPr="00F91AD3" w:rsidRDefault="004073E9" w:rsidP="00A31DDC">
      <w:pPr>
        <w:numPr>
          <w:ilvl w:val="0"/>
          <w:numId w:val="25"/>
        </w:numPr>
        <w:ind w:left="0" w:firstLine="142"/>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Новый год;</w:t>
      </w:r>
    </w:p>
    <w:p w:rsidR="004073E9" w:rsidRPr="00F91AD3" w:rsidRDefault="004073E9" w:rsidP="00A31DDC">
      <w:pPr>
        <w:numPr>
          <w:ilvl w:val="0"/>
          <w:numId w:val="25"/>
        </w:numPr>
        <w:ind w:left="0" w:firstLine="142"/>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Конкурс новогоднего плаката;</w:t>
      </w:r>
    </w:p>
    <w:p w:rsidR="004073E9" w:rsidRPr="00F91AD3" w:rsidRDefault="004073E9" w:rsidP="00A31DDC">
      <w:pPr>
        <w:numPr>
          <w:ilvl w:val="0"/>
          <w:numId w:val="25"/>
        </w:numPr>
        <w:ind w:left="0" w:firstLine="142"/>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Праздник "Служу отечеству";</w:t>
      </w:r>
    </w:p>
    <w:p w:rsidR="004073E9" w:rsidRPr="00F91AD3" w:rsidRDefault="004073E9" w:rsidP="00A31DDC">
      <w:pPr>
        <w:numPr>
          <w:ilvl w:val="0"/>
          <w:numId w:val="25"/>
        </w:numPr>
        <w:ind w:left="0" w:firstLine="142"/>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Вечер посвященный "Дню влюбленных";</w:t>
      </w:r>
    </w:p>
    <w:p w:rsidR="004073E9" w:rsidRPr="00F91AD3" w:rsidRDefault="004073E9"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Перед общежитием расположена спортивная площадка. Имеются брусья, перекладины, футбольная и волейбольная площадка. Учащиеся, проживающие в общежитии, играют футбол, волейбол, занимаются на снарядах. В общежитии имеются обручи, скакалки, гири, гантели в комнатах для индивидуальных занятий.</w:t>
      </w:r>
    </w:p>
    <w:p w:rsidR="004073E9" w:rsidRPr="00F91AD3" w:rsidRDefault="004073E9"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Важнейшее место в воспитательной системе отведено развитию органов ученического самоуправления студентов, через которые проходит гражданское становление личности, приобретается позитивный социальный опыт. Органами самоуправления является Совет обучающихся колледжа и Совет общежития. Самоуправление охватывает различные стороны учебно-воспитательной работы и быта обучающихся. Основные формы работы: , проведение рейдов, выпуск внутриколледжской </w:t>
      </w:r>
      <w:r w:rsidRPr="00F91AD3">
        <w:rPr>
          <w:rFonts w:ascii="Times New Roman" w:eastAsia="Times New Roman" w:hAnsi="Times New Roman" w:cs="Times New Roman"/>
          <w:color w:val="auto"/>
        </w:rPr>
        <w:lastRenderedPageBreak/>
        <w:t>газеты, организация соревнования между группами, участие в планировании и реализации мероприятий в колледже, проведение Дней самоуправления. Орган самоуправления помогает обучающимся формировать и проявлять лидерские качества, самостоятельность, коммуникативность, способность управлять собой и убеждать других.</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r>
    </w:p>
    <w:p w:rsidR="004073E9" w:rsidRPr="00F91AD3" w:rsidRDefault="004073E9" w:rsidP="00F91AD3">
      <w:pPr>
        <w:ind w:firstLine="709"/>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Ежегодно в колледже </w:t>
      </w:r>
      <w:r w:rsidR="0014208F" w:rsidRPr="00F91AD3">
        <w:rPr>
          <w:rFonts w:ascii="Times New Roman" w:eastAsia="Times New Roman" w:hAnsi="Times New Roman" w:cs="Times New Roman"/>
          <w:color w:val="auto"/>
        </w:rPr>
        <w:t>обучаются студенты</w:t>
      </w:r>
      <w:r w:rsidRPr="00F91AD3">
        <w:rPr>
          <w:rFonts w:ascii="Times New Roman" w:eastAsia="Times New Roman" w:hAnsi="Times New Roman" w:cs="Times New Roman"/>
          <w:color w:val="auto"/>
        </w:rPr>
        <w:t xml:space="preserve"> из числа детей-сирот и детей, оставшихся без попечения родителей:</w:t>
      </w:r>
    </w:p>
    <w:p w:rsidR="004073E9" w:rsidRPr="00F91AD3" w:rsidRDefault="004073E9" w:rsidP="00F91AD3">
      <w:pPr>
        <w:rPr>
          <w:rFonts w:ascii="Times New Roman" w:eastAsia="Times New Roman" w:hAnsi="Times New Roman" w:cs="Times New Roman"/>
          <w:color w:val="auto"/>
        </w:rPr>
      </w:pPr>
    </w:p>
    <w:p w:rsidR="004073E9" w:rsidRPr="00F91AD3" w:rsidRDefault="004073E9" w:rsidP="00F91AD3">
      <w:pPr>
        <w:jc w:val="center"/>
        <w:rPr>
          <w:rFonts w:ascii="Times New Roman" w:eastAsia="Times New Roman" w:hAnsi="Times New Roman" w:cs="Times New Roman"/>
          <w:color w:val="auto"/>
        </w:rPr>
      </w:pPr>
      <w:r w:rsidRPr="00F91AD3">
        <w:rPr>
          <w:rFonts w:ascii="Times New Roman" w:eastAsia="Times New Roman" w:hAnsi="Times New Roman" w:cs="Times New Roman"/>
          <w:b/>
          <w:color w:val="auto"/>
        </w:rPr>
        <w:t>Сравнительная диаграмма</w:t>
      </w:r>
    </w:p>
    <w:p w:rsidR="004073E9" w:rsidRPr="00F91AD3" w:rsidRDefault="004073E9" w:rsidP="00F91AD3">
      <w:pPr>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по приему детей-сирот и детей, оставшихся без попечения родителей:</w:t>
      </w:r>
    </w:p>
    <w:p w:rsidR="004073E9" w:rsidRPr="00F91AD3" w:rsidRDefault="004073E9" w:rsidP="00F91AD3">
      <w:pPr>
        <w:jc w:val="center"/>
        <w:rPr>
          <w:rFonts w:ascii="Times New Roman" w:eastAsia="Times New Roman" w:hAnsi="Times New Roman" w:cs="Times New Roman"/>
          <w:b/>
          <w:color w:val="auto"/>
        </w:rPr>
      </w:pPr>
    </w:p>
    <w:p w:rsidR="004073E9" w:rsidRPr="00F91AD3" w:rsidRDefault="004073E9" w:rsidP="00F91AD3">
      <w:pPr>
        <w:jc w:val="center"/>
        <w:rPr>
          <w:rFonts w:ascii="Times New Roman" w:eastAsia="Times New Roman" w:hAnsi="Times New Roman" w:cs="Times New Roman"/>
          <w:b/>
          <w:color w:val="auto"/>
        </w:rPr>
      </w:pPr>
    </w:p>
    <w:p w:rsidR="004073E9" w:rsidRPr="00F91AD3" w:rsidRDefault="004073E9" w:rsidP="00F91AD3">
      <w:pPr>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drawing>
          <wp:inline distT="0" distB="0" distL="0" distR="0">
            <wp:extent cx="5831205" cy="2475865"/>
            <wp:effectExtent l="0" t="0" r="0" b="0"/>
            <wp:docPr id="8" name="Объект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Работа с обучающимися - сиротами и обучающимися, оставшимися без попечения родителей ведётся согласно Федерально</w:t>
      </w:r>
      <w:r w:rsidR="000D4728">
        <w:rPr>
          <w:rFonts w:ascii="Times New Roman" w:eastAsia="Times New Roman" w:hAnsi="Times New Roman" w:cs="Times New Roman"/>
          <w:color w:val="auto"/>
        </w:rPr>
        <w:t>му</w:t>
      </w:r>
      <w:r w:rsidRPr="00F91AD3">
        <w:rPr>
          <w:rFonts w:ascii="Times New Roman" w:eastAsia="Times New Roman" w:hAnsi="Times New Roman" w:cs="Times New Roman"/>
          <w:color w:val="auto"/>
        </w:rPr>
        <w:t xml:space="preserve"> Закон</w:t>
      </w:r>
      <w:r w:rsidR="000D4728">
        <w:rPr>
          <w:rFonts w:ascii="Times New Roman" w:eastAsia="Times New Roman" w:hAnsi="Times New Roman" w:cs="Times New Roman"/>
          <w:color w:val="auto"/>
        </w:rPr>
        <w:t>у</w:t>
      </w:r>
      <w:r w:rsidRPr="00F91AD3">
        <w:rPr>
          <w:rFonts w:ascii="Times New Roman" w:eastAsia="Times New Roman" w:hAnsi="Times New Roman" w:cs="Times New Roman"/>
          <w:color w:val="auto"/>
        </w:rPr>
        <w:t xml:space="preserve"> от 21.12.1996</w:t>
      </w:r>
      <w:r w:rsidR="000D4728">
        <w:rPr>
          <w:rFonts w:ascii="Times New Roman" w:eastAsia="Times New Roman" w:hAnsi="Times New Roman" w:cs="Times New Roman"/>
          <w:color w:val="auto"/>
        </w:rPr>
        <w:t xml:space="preserve"> </w:t>
      </w:r>
      <w:r w:rsidRPr="00F91AD3">
        <w:rPr>
          <w:rFonts w:ascii="Times New Roman" w:eastAsia="Times New Roman" w:hAnsi="Times New Roman" w:cs="Times New Roman"/>
          <w:color w:val="auto"/>
        </w:rPr>
        <w:t>г. № 159-ФЗ «О дополнительных гарантиях по социальной защите детей-сирот и детей, оставшихся без попечения родителей», «Порядок выплаты пособий на приобретение учебной литературы и письменных принадлежностей», предусматривающих социальные гарантии данной категории обучающихся.</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 xml:space="preserve">На каждого учащегося заведено личное дело, в котором находятся документы, подтверждающие сиротство обучающегося или факт проживания без попечения родителей, постановления о закреплении жилья. </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Обучающимся данной категории регулярно выплачивается стипендия, единовременное пособие на приобретение письменных принадлежностей и литературы.</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Выпускникам из числа детей-сирот и детей, оставшихся без попечения родителей, при выпуске выплачивается единовременное выходное пособие. А также на личный расчётный счёт перечисляется денежная компенсация на приобретение одежды, обуви, мягкого инвентаря и оборудования. Занятость выпускников из числа детей-сирот и детей, оставшихся без попечения родителей отображается следующим образом.</w:t>
      </w:r>
    </w:p>
    <w:p w:rsidR="004073E9" w:rsidRDefault="004073E9" w:rsidP="00F91AD3">
      <w:pPr>
        <w:jc w:val="both"/>
        <w:rPr>
          <w:rFonts w:ascii="Times New Roman" w:eastAsia="Times New Roman" w:hAnsi="Times New Roman" w:cs="Times New Roman"/>
          <w:color w:val="auto"/>
        </w:rPr>
      </w:pPr>
    </w:p>
    <w:p w:rsidR="00A9131C" w:rsidRPr="00F91AD3" w:rsidRDefault="00A9131C" w:rsidP="00F91AD3">
      <w:pPr>
        <w:jc w:val="both"/>
        <w:rPr>
          <w:rFonts w:ascii="Times New Roman" w:eastAsia="Times New Roman" w:hAnsi="Times New Roman" w:cs="Times New Roman"/>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2"/>
        <w:gridCol w:w="2025"/>
        <w:gridCol w:w="2370"/>
        <w:gridCol w:w="2233"/>
      </w:tblGrid>
      <w:tr w:rsidR="004073E9" w:rsidRPr="00F91AD3" w:rsidTr="004073E9">
        <w:tc>
          <w:tcPr>
            <w:tcW w:w="2943" w:type="dxa"/>
            <w:vAlign w:val="center"/>
          </w:tcPr>
          <w:p w:rsidR="004073E9" w:rsidRPr="00F91AD3" w:rsidRDefault="004073E9" w:rsidP="006F398E">
            <w:pPr>
              <w:jc w:val="center"/>
              <w:rPr>
                <w:rFonts w:ascii="Times New Roman" w:eastAsia="Times New Roman" w:hAnsi="Times New Roman" w:cs="Times New Roman"/>
                <w:color w:val="auto"/>
              </w:rPr>
            </w:pPr>
          </w:p>
        </w:tc>
        <w:tc>
          <w:tcPr>
            <w:tcW w:w="2025" w:type="dxa"/>
          </w:tcPr>
          <w:p w:rsidR="004073E9" w:rsidRPr="00F91AD3" w:rsidRDefault="004073E9" w:rsidP="006F398E">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sidR="000D4728">
              <w:rPr>
                <w:rFonts w:ascii="Times New Roman" w:eastAsia="Times New Roman" w:hAnsi="Times New Roman" w:cs="Times New Roman"/>
                <w:color w:val="auto"/>
              </w:rPr>
              <w:t>8</w:t>
            </w:r>
            <w:r w:rsidRPr="00F91AD3">
              <w:rPr>
                <w:rFonts w:ascii="Times New Roman" w:eastAsia="Times New Roman" w:hAnsi="Times New Roman" w:cs="Times New Roman"/>
                <w:color w:val="auto"/>
              </w:rPr>
              <w:t>-201</w:t>
            </w:r>
            <w:r w:rsidR="000D4728">
              <w:rPr>
                <w:rFonts w:ascii="Times New Roman" w:eastAsia="Times New Roman" w:hAnsi="Times New Roman" w:cs="Times New Roman"/>
                <w:color w:val="auto"/>
              </w:rPr>
              <w:t>9</w:t>
            </w:r>
          </w:p>
        </w:tc>
        <w:tc>
          <w:tcPr>
            <w:tcW w:w="2370" w:type="dxa"/>
            <w:tcBorders>
              <w:right w:val="single" w:sz="4" w:space="0" w:color="auto"/>
            </w:tcBorders>
          </w:tcPr>
          <w:p w:rsidR="004073E9" w:rsidRPr="00F91AD3" w:rsidRDefault="004073E9" w:rsidP="006F398E">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201</w:t>
            </w:r>
            <w:r w:rsidR="000D4728">
              <w:rPr>
                <w:rFonts w:ascii="Times New Roman" w:eastAsia="Times New Roman" w:hAnsi="Times New Roman" w:cs="Times New Roman"/>
                <w:color w:val="auto"/>
              </w:rPr>
              <w:t>9</w:t>
            </w:r>
            <w:r w:rsidRPr="00F91AD3">
              <w:rPr>
                <w:rFonts w:ascii="Times New Roman" w:eastAsia="Times New Roman" w:hAnsi="Times New Roman" w:cs="Times New Roman"/>
                <w:color w:val="auto"/>
              </w:rPr>
              <w:t>-20</w:t>
            </w:r>
            <w:r w:rsidR="000D4728">
              <w:rPr>
                <w:rFonts w:ascii="Times New Roman" w:eastAsia="Times New Roman" w:hAnsi="Times New Roman" w:cs="Times New Roman"/>
                <w:color w:val="auto"/>
              </w:rPr>
              <w:t>20</w:t>
            </w:r>
          </w:p>
        </w:tc>
        <w:tc>
          <w:tcPr>
            <w:tcW w:w="2233" w:type="dxa"/>
            <w:tcBorders>
              <w:left w:val="single" w:sz="4" w:space="0" w:color="auto"/>
            </w:tcBorders>
          </w:tcPr>
          <w:p w:rsidR="004073E9" w:rsidRPr="00F91AD3" w:rsidRDefault="004073E9" w:rsidP="006F398E">
            <w:pPr>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t>20</w:t>
            </w:r>
            <w:r w:rsidR="000D4728">
              <w:rPr>
                <w:rFonts w:ascii="Times New Roman" w:eastAsia="Times New Roman" w:hAnsi="Times New Roman" w:cs="Times New Roman"/>
                <w:color w:val="auto"/>
              </w:rPr>
              <w:t>20</w:t>
            </w:r>
            <w:r w:rsidRPr="00F91AD3">
              <w:rPr>
                <w:rFonts w:ascii="Times New Roman" w:eastAsia="Times New Roman" w:hAnsi="Times New Roman" w:cs="Times New Roman"/>
                <w:color w:val="auto"/>
              </w:rPr>
              <w:t>-20</w:t>
            </w:r>
            <w:r w:rsidR="000D4728">
              <w:rPr>
                <w:rFonts w:ascii="Times New Roman" w:eastAsia="Times New Roman" w:hAnsi="Times New Roman" w:cs="Times New Roman"/>
                <w:color w:val="auto"/>
              </w:rPr>
              <w:t>21</w:t>
            </w:r>
          </w:p>
        </w:tc>
      </w:tr>
      <w:tr w:rsidR="004073E9" w:rsidRPr="00F91AD3" w:rsidTr="004073E9">
        <w:tc>
          <w:tcPr>
            <w:tcW w:w="2943" w:type="dxa"/>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Кол-во выпускников</w:t>
            </w:r>
          </w:p>
        </w:tc>
        <w:tc>
          <w:tcPr>
            <w:tcW w:w="2025" w:type="dxa"/>
            <w:vAlign w:val="center"/>
          </w:tcPr>
          <w:p w:rsidR="004073E9" w:rsidRPr="00F91AD3" w:rsidRDefault="006F398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14</w:t>
            </w:r>
          </w:p>
        </w:tc>
        <w:tc>
          <w:tcPr>
            <w:tcW w:w="2370" w:type="dxa"/>
            <w:tcBorders>
              <w:right w:val="single" w:sz="4" w:space="0" w:color="auto"/>
            </w:tcBorders>
            <w:vAlign w:val="center"/>
          </w:tcPr>
          <w:p w:rsidR="004073E9" w:rsidRPr="00F91AD3" w:rsidRDefault="006F398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2233" w:type="dxa"/>
            <w:tcBorders>
              <w:left w:val="single" w:sz="4" w:space="0" w:color="auto"/>
            </w:tcBorders>
            <w:vAlign w:val="center"/>
          </w:tcPr>
          <w:p w:rsidR="004073E9" w:rsidRPr="00F91AD3" w:rsidRDefault="006F398E"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r>
      <w:tr w:rsidR="004073E9" w:rsidRPr="00F91AD3" w:rsidTr="004073E9">
        <w:tc>
          <w:tcPr>
            <w:tcW w:w="2943" w:type="dxa"/>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Продолжили дальнейшее обучение</w:t>
            </w:r>
          </w:p>
        </w:tc>
        <w:tc>
          <w:tcPr>
            <w:tcW w:w="2025" w:type="dxa"/>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2370" w:type="dxa"/>
            <w:tcBorders>
              <w:right w:val="single" w:sz="4" w:space="0" w:color="auto"/>
            </w:tcBorders>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2233" w:type="dxa"/>
            <w:tcBorders>
              <w:left w:val="single" w:sz="4" w:space="0" w:color="auto"/>
            </w:tcBorders>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r>
      <w:tr w:rsidR="004073E9" w:rsidRPr="00F91AD3" w:rsidTr="004073E9">
        <w:tc>
          <w:tcPr>
            <w:tcW w:w="2943" w:type="dxa"/>
          </w:tcPr>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Трудоустроены </w:t>
            </w:r>
          </w:p>
        </w:tc>
        <w:tc>
          <w:tcPr>
            <w:tcW w:w="2025" w:type="dxa"/>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2370" w:type="dxa"/>
            <w:tcBorders>
              <w:right w:val="single" w:sz="4" w:space="0" w:color="auto"/>
            </w:tcBorders>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2233" w:type="dxa"/>
            <w:tcBorders>
              <w:left w:val="single" w:sz="4" w:space="0" w:color="auto"/>
            </w:tcBorders>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r>
      <w:tr w:rsidR="004073E9" w:rsidRPr="00F91AD3" w:rsidTr="004073E9">
        <w:tc>
          <w:tcPr>
            <w:tcW w:w="2943" w:type="dxa"/>
          </w:tcPr>
          <w:p w:rsidR="004073E9" w:rsidRPr="00F91AD3" w:rsidRDefault="004073E9" w:rsidP="00BA5C6F">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Находятся в </w:t>
            </w:r>
            <w:r w:rsidR="00BA5C6F">
              <w:rPr>
                <w:rFonts w:ascii="Times New Roman" w:eastAsia="Times New Roman" w:hAnsi="Times New Roman" w:cs="Times New Roman"/>
                <w:color w:val="auto"/>
              </w:rPr>
              <w:t>отпуске</w:t>
            </w:r>
            <w:r w:rsidRPr="00F91AD3">
              <w:rPr>
                <w:rFonts w:ascii="Times New Roman" w:eastAsia="Times New Roman" w:hAnsi="Times New Roman" w:cs="Times New Roman"/>
                <w:color w:val="auto"/>
              </w:rPr>
              <w:t xml:space="preserve"> по уходу за ребёнком</w:t>
            </w:r>
          </w:p>
        </w:tc>
        <w:tc>
          <w:tcPr>
            <w:tcW w:w="2025" w:type="dxa"/>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2370" w:type="dxa"/>
            <w:tcBorders>
              <w:right w:val="single" w:sz="4" w:space="0" w:color="auto"/>
            </w:tcBorders>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2233" w:type="dxa"/>
            <w:tcBorders>
              <w:left w:val="single" w:sz="4" w:space="0" w:color="auto"/>
            </w:tcBorders>
            <w:vAlign w:val="center"/>
          </w:tcPr>
          <w:p w:rsidR="004073E9" w:rsidRPr="00F91AD3" w:rsidRDefault="003F1A18" w:rsidP="00F91AD3">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r>
    </w:tbl>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 </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В летние периоды отдыхают обучающиеся в основном по месту жительства родителей или опекунов. По путёвкам в оздоровительных лагерях отдыхали: в 20</w:t>
      </w:r>
      <w:r w:rsidR="003F1A18">
        <w:rPr>
          <w:rFonts w:ascii="Times New Roman" w:eastAsia="Times New Roman" w:hAnsi="Times New Roman" w:cs="Times New Roman"/>
          <w:color w:val="auto"/>
        </w:rPr>
        <w:t>20</w:t>
      </w:r>
      <w:r w:rsidRPr="00F91AD3">
        <w:rPr>
          <w:rFonts w:ascii="Times New Roman" w:eastAsia="Times New Roman" w:hAnsi="Times New Roman" w:cs="Times New Roman"/>
          <w:color w:val="auto"/>
        </w:rPr>
        <w:t xml:space="preserve"> году – </w:t>
      </w:r>
      <w:r w:rsidR="00712356">
        <w:rPr>
          <w:rFonts w:ascii="Times New Roman" w:eastAsia="Times New Roman" w:hAnsi="Times New Roman" w:cs="Times New Roman"/>
          <w:color w:val="auto"/>
        </w:rPr>
        <w:t>12 человек</w:t>
      </w:r>
      <w:r w:rsidRPr="00F91AD3">
        <w:rPr>
          <w:rFonts w:ascii="Times New Roman" w:eastAsia="Times New Roman" w:hAnsi="Times New Roman" w:cs="Times New Roman"/>
          <w:color w:val="auto"/>
        </w:rPr>
        <w:t>; в 20</w:t>
      </w:r>
      <w:r w:rsidR="003F1A18">
        <w:rPr>
          <w:rFonts w:ascii="Times New Roman" w:eastAsia="Times New Roman" w:hAnsi="Times New Roman" w:cs="Times New Roman"/>
          <w:color w:val="auto"/>
        </w:rPr>
        <w:t>21</w:t>
      </w:r>
      <w:r w:rsidRPr="00F91AD3">
        <w:rPr>
          <w:rFonts w:ascii="Times New Roman" w:eastAsia="Times New Roman" w:hAnsi="Times New Roman" w:cs="Times New Roman"/>
          <w:color w:val="auto"/>
        </w:rPr>
        <w:t xml:space="preserve"> году – </w:t>
      </w:r>
      <w:r w:rsidR="00712356">
        <w:rPr>
          <w:rFonts w:ascii="Times New Roman" w:eastAsia="Times New Roman" w:hAnsi="Times New Roman" w:cs="Times New Roman"/>
          <w:color w:val="auto"/>
        </w:rPr>
        <w:t>10</w:t>
      </w:r>
      <w:r w:rsidR="00C273AF" w:rsidRPr="00F91AD3">
        <w:rPr>
          <w:rFonts w:ascii="Times New Roman" w:eastAsia="Times New Roman" w:hAnsi="Times New Roman" w:cs="Times New Roman"/>
          <w:color w:val="auto"/>
        </w:rPr>
        <w:t xml:space="preserve"> человек</w:t>
      </w:r>
      <w:r w:rsidRPr="00F91AD3">
        <w:rPr>
          <w:rFonts w:ascii="Times New Roman" w:eastAsia="Times New Roman" w:hAnsi="Times New Roman" w:cs="Times New Roman"/>
          <w:color w:val="auto"/>
        </w:rPr>
        <w:t>.</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Медико-санитарное обслуживание осуществляется фельдшером </w:t>
      </w:r>
      <w:r w:rsidR="00E64540">
        <w:rPr>
          <w:rFonts w:ascii="Times New Roman" w:eastAsia="Times New Roman" w:hAnsi="Times New Roman" w:cs="Times New Roman"/>
          <w:color w:val="auto"/>
        </w:rPr>
        <w:t>врачебно-амбулаторной</w:t>
      </w:r>
      <w:r w:rsidRPr="00F91AD3">
        <w:rPr>
          <w:rFonts w:ascii="Times New Roman" w:eastAsia="Times New Roman" w:hAnsi="Times New Roman" w:cs="Times New Roman"/>
          <w:color w:val="auto"/>
        </w:rPr>
        <w:t xml:space="preserve"> поликлиники. В общежитии колледжа действует медицинский пункт, в котором кабинет оборудован для приёма больных студентов, процедурный кабинет. В медпункте имеются все необходимые медикаменты для оказания первой медицинской помощи, проведения прививок, а также некоторые медикаменты для бесплатного лечения студентов. </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ab/>
        <w:t xml:space="preserve">Учащиеся с ослабленным здоровьем отнесены к специальной медицинской группе для занятий физической культурой. </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Периодически проводится внешний медицинский осмотр студентов, осуществляется контроль за санитарным состоянием бытовых помещений и жилых комнат. Для студентов систематически проводятся лекции специалистами, врачами наркологического диспансера района.</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Согласно плана работы на год ведётся индивидуальная, групповая работа, тренинги, консультации, просветительная работа с учащимися и педагогами.</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Просветительская групповая деятельность с инженерно-педагогическими работниками осуществляется через участие в заседаниях м/о классных руководителей, планёрки мастеров  учебной практики, на педагогических советах. Информация помещается в информационных листках в педагогическом кабинете, ежемесячно обновляется и пополняется.</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 колледже организовано 3 разовое питание для студентов. Столовая рассчитана на 96 посадочных мест. В среднем ежедневно обедают 1</w:t>
      </w:r>
      <w:r w:rsidR="003F1A18">
        <w:rPr>
          <w:rFonts w:ascii="Times New Roman" w:eastAsia="Times New Roman" w:hAnsi="Times New Roman" w:cs="Times New Roman"/>
          <w:color w:val="auto"/>
        </w:rPr>
        <w:t>45</w:t>
      </w:r>
      <w:r w:rsidRPr="00F91AD3">
        <w:rPr>
          <w:rFonts w:ascii="Times New Roman" w:eastAsia="Times New Roman" w:hAnsi="Times New Roman" w:cs="Times New Roman"/>
          <w:color w:val="auto"/>
        </w:rPr>
        <w:t xml:space="preserve"> человек.</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Оборудование кухни и столовой находится в рабочем состоянии и соответствует требованиям СанПиНа. Санитарно-гигиенический контроль за правильным хранением продуктов, качеством приготовления пищи осуществляет бракеражная комиссия под руководством медицинского работника, утверждённая приказом директора колледжа. Также установлен повседневный контроль со стороны администрации колледжа, дежурного мастера, преподавателя. Выставляются контрольные блюда. Документация ведётся в соответствии с требованиями СанПиНа.</w:t>
      </w:r>
    </w:p>
    <w:p w:rsidR="004073E9" w:rsidRPr="00F91AD3"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В рацион питания студентов входят все необходимые продукты, производится витаминизация третьих блюд, составляется разнообразное меню на каждый день и перспективное.</w:t>
      </w:r>
    </w:p>
    <w:p w:rsidR="004073E9" w:rsidRPr="00F91AD3" w:rsidRDefault="004073E9" w:rsidP="00F91AD3">
      <w:pPr>
        <w:jc w:val="both"/>
        <w:rPr>
          <w:rFonts w:ascii="Times New Roman" w:eastAsia="Times New Roman" w:hAnsi="Times New Roman" w:cs="Times New Roman"/>
          <w:color w:val="auto"/>
        </w:rPr>
      </w:pPr>
    </w:p>
    <w:p w:rsidR="004073E9" w:rsidRPr="00F91AD3" w:rsidRDefault="004073E9" w:rsidP="00F91AD3">
      <w:pPr>
        <w:jc w:val="center"/>
        <w:outlineLvl w:val="0"/>
        <w:rPr>
          <w:rFonts w:ascii="Times New Roman" w:eastAsia="Times New Roman" w:hAnsi="Times New Roman" w:cs="Times New Roman"/>
          <w:b/>
          <w:bCs/>
          <w:iCs/>
          <w:color w:val="auto"/>
        </w:rPr>
      </w:pPr>
      <w:r w:rsidRPr="00F91AD3">
        <w:rPr>
          <w:rFonts w:ascii="Times New Roman" w:eastAsia="Times New Roman" w:hAnsi="Times New Roman" w:cs="Times New Roman"/>
          <w:b/>
          <w:bCs/>
          <w:iCs/>
          <w:color w:val="auto"/>
        </w:rPr>
        <w:t>Основные мероприятия административно-управленческого аппарата</w:t>
      </w:r>
    </w:p>
    <w:p w:rsidR="004073E9" w:rsidRPr="00F91AD3" w:rsidRDefault="004073E9" w:rsidP="00F91AD3">
      <w:pPr>
        <w:jc w:val="center"/>
        <w:outlineLvl w:val="0"/>
        <w:rPr>
          <w:rFonts w:ascii="Times New Roman" w:eastAsia="Times New Roman" w:hAnsi="Times New Roman" w:cs="Times New Roman"/>
          <w:b/>
          <w:bCs/>
          <w:iCs/>
          <w:color w:val="auto"/>
        </w:rPr>
      </w:pPr>
      <w:r w:rsidRPr="00F91AD3">
        <w:rPr>
          <w:rFonts w:ascii="Times New Roman" w:eastAsia="Times New Roman" w:hAnsi="Times New Roman" w:cs="Times New Roman"/>
          <w:b/>
          <w:bCs/>
          <w:iCs/>
          <w:color w:val="auto"/>
        </w:rPr>
        <w:t>по предупреждению правонарушения:</w:t>
      </w:r>
    </w:p>
    <w:p w:rsidR="004073E9" w:rsidRPr="00F91AD3" w:rsidRDefault="004073E9" w:rsidP="00F91AD3">
      <w:pPr>
        <w:jc w:val="center"/>
        <w:outlineLvl w:val="0"/>
        <w:rPr>
          <w:rFonts w:ascii="Times New Roman" w:eastAsia="Times New Roman" w:hAnsi="Times New Roman" w:cs="Times New Roman"/>
          <w:b/>
          <w:bCs/>
          <w:iCs/>
          <w:color w:val="auto"/>
        </w:rPr>
      </w:pPr>
    </w:p>
    <w:p w:rsidR="004073E9" w:rsidRPr="00F91AD3" w:rsidRDefault="004073E9" w:rsidP="00701E8D">
      <w:pPr>
        <w:numPr>
          <w:ilvl w:val="0"/>
          <w:numId w:val="24"/>
        </w:numPr>
        <w:ind w:left="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Отлажена работа Совета профилактики, создана нормативно-правовая база для работы, ведутся протоколы заседаний.</w:t>
      </w:r>
    </w:p>
    <w:p w:rsidR="004073E9" w:rsidRPr="00F91AD3" w:rsidRDefault="004073E9" w:rsidP="00701E8D">
      <w:pPr>
        <w:numPr>
          <w:ilvl w:val="0"/>
          <w:numId w:val="24"/>
        </w:numPr>
        <w:ind w:left="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Организована работа МО классных руководителей, обсуждаются с классными руководителями результаты работы с детьми «группы риска», осуществляется контроль посещаемости ими учебных занятий, а также поддерживается связь с родителями.</w:t>
      </w:r>
    </w:p>
    <w:p w:rsidR="004073E9" w:rsidRPr="00F91AD3" w:rsidRDefault="004073E9" w:rsidP="00701E8D">
      <w:pPr>
        <w:numPr>
          <w:ilvl w:val="0"/>
          <w:numId w:val="24"/>
        </w:numPr>
        <w:ind w:left="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Несовершеннолетние «группы риска» привлекаются к занятиям в объединениях дополнительного образования. Также эти обучающиеся принимают участие в спортивных массовых соревнованиях.</w:t>
      </w:r>
    </w:p>
    <w:p w:rsidR="004073E9" w:rsidRPr="00F91AD3" w:rsidRDefault="004073E9" w:rsidP="00701E8D">
      <w:pPr>
        <w:numPr>
          <w:ilvl w:val="0"/>
          <w:numId w:val="24"/>
        </w:numPr>
        <w:ind w:left="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Традиционно в колледже организуются Дни профилактики, а также профилактические беседы перед выходом на зимни</w:t>
      </w:r>
      <w:r w:rsidR="008C6BE9" w:rsidRPr="00F91AD3">
        <w:rPr>
          <w:rFonts w:ascii="Times New Roman" w:eastAsia="Times New Roman" w:hAnsi="Times New Roman" w:cs="Times New Roman"/>
          <w:color w:val="auto"/>
        </w:rPr>
        <w:t>е</w:t>
      </w:r>
      <w:r w:rsidRPr="00F91AD3">
        <w:rPr>
          <w:rFonts w:ascii="Times New Roman" w:eastAsia="Times New Roman" w:hAnsi="Times New Roman" w:cs="Times New Roman"/>
          <w:color w:val="auto"/>
        </w:rPr>
        <w:t xml:space="preserve"> каникул</w:t>
      </w:r>
      <w:r w:rsidR="008C6BE9" w:rsidRPr="00F91AD3">
        <w:rPr>
          <w:rFonts w:ascii="Times New Roman" w:eastAsia="Times New Roman" w:hAnsi="Times New Roman" w:cs="Times New Roman"/>
          <w:color w:val="auto"/>
        </w:rPr>
        <w:t>ы</w:t>
      </w:r>
      <w:r w:rsidRPr="00F91AD3">
        <w:rPr>
          <w:rFonts w:ascii="Times New Roman" w:eastAsia="Times New Roman" w:hAnsi="Times New Roman" w:cs="Times New Roman"/>
          <w:color w:val="auto"/>
        </w:rPr>
        <w:t>. Особое внимание в этом году уделялось вопросам нахождения несовершеннолетних в позднее время на улице, пропуск учебных занятий а также профилактике употребления спиртных напитков.</w:t>
      </w:r>
    </w:p>
    <w:p w:rsidR="004073E9" w:rsidRPr="00F91AD3" w:rsidRDefault="004073E9" w:rsidP="00701E8D">
      <w:pPr>
        <w:numPr>
          <w:ilvl w:val="0"/>
          <w:numId w:val="24"/>
        </w:numPr>
        <w:ind w:left="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На протяжении всех лет колледж (обучающиеся, педагоги, родители) становится участником антинаркотической акции «Думай до, а не после…».</w:t>
      </w:r>
    </w:p>
    <w:p w:rsidR="004073E9" w:rsidRPr="00F91AD3" w:rsidRDefault="004073E9" w:rsidP="00F91AD3">
      <w:pPr>
        <w:jc w:val="both"/>
        <w:rPr>
          <w:rFonts w:ascii="Times New Roman" w:eastAsia="Times New Roman" w:hAnsi="Times New Roman" w:cs="Times New Roman"/>
          <w:b/>
          <w:bCs/>
          <w:iCs/>
          <w:color w:val="auto"/>
        </w:rPr>
      </w:pPr>
      <w:r w:rsidRPr="00F91AD3">
        <w:rPr>
          <w:rFonts w:ascii="Times New Roman" w:eastAsia="Times New Roman" w:hAnsi="Times New Roman" w:cs="Times New Roman"/>
          <w:b/>
          <w:bCs/>
          <w:iCs/>
          <w:color w:val="auto"/>
        </w:rPr>
        <w:lastRenderedPageBreak/>
        <w:t>Работа Совета профилактики</w:t>
      </w:r>
      <w:r w:rsidRPr="00F91AD3">
        <w:rPr>
          <w:rFonts w:ascii="Times New Roman" w:eastAsia="Times New Roman" w:hAnsi="Times New Roman" w:cs="Times New Roman"/>
          <w:b/>
          <w:bCs/>
          <w:i/>
          <w:iCs/>
          <w:color w:val="auto"/>
        </w:rPr>
        <w:t>.</w:t>
      </w:r>
    </w:p>
    <w:p w:rsidR="004073E9" w:rsidRPr="00F91AD3" w:rsidRDefault="004073E9" w:rsidP="00F91AD3">
      <w:pPr>
        <w:jc w:val="center"/>
        <w:rPr>
          <w:rFonts w:ascii="Times New Roman" w:eastAsia="Times New Roman" w:hAnsi="Times New Roman" w:cs="Times New Roman"/>
          <w:b/>
          <w:bCs/>
          <w:iCs/>
          <w:color w:val="auto"/>
        </w:rPr>
      </w:pPr>
    </w:p>
    <w:p w:rsidR="004073E9" w:rsidRDefault="004073E9" w:rsidP="00F91AD3">
      <w:pPr>
        <w:ind w:firstLine="708"/>
        <w:jc w:val="both"/>
        <w:rPr>
          <w:rFonts w:ascii="Times New Roman" w:eastAsia="Times New Roman" w:hAnsi="Times New Roman" w:cs="Times New Roman"/>
          <w:color w:val="auto"/>
        </w:rPr>
      </w:pPr>
      <w:r w:rsidRPr="00F91AD3">
        <w:rPr>
          <w:rFonts w:ascii="Times New Roman" w:eastAsia="Times New Roman" w:hAnsi="Times New Roman" w:cs="Times New Roman"/>
          <w:bCs/>
          <w:iCs/>
          <w:color w:val="auto"/>
        </w:rPr>
        <w:t>Совет профилактики возглавляет директор колледжа, коорд</w:t>
      </w:r>
      <w:r w:rsidR="008C6BE9" w:rsidRPr="00F91AD3">
        <w:rPr>
          <w:rFonts w:ascii="Times New Roman" w:eastAsia="Times New Roman" w:hAnsi="Times New Roman" w:cs="Times New Roman"/>
          <w:bCs/>
          <w:iCs/>
          <w:color w:val="auto"/>
        </w:rPr>
        <w:t>инационную работу выполняет педагого-психолог</w:t>
      </w:r>
      <w:r w:rsidRPr="00F91AD3">
        <w:rPr>
          <w:rFonts w:ascii="Times New Roman" w:eastAsia="Times New Roman" w:hAnsi="Times New Roman" w:cs="Times New Roman"/>
          <w:bCs/>
          <w:iCs/>
          <w:color w:val="auto"/>
        </w:rPr>
        <w:t>.</w:t>
      </w:r>
      <w:r w:rsidRPr="00F91AD3">
        <w:rPr>
          <w:rFonts w:ascii="Times New Roman" w:eastAsia="Times New Roman" w:hAnsi="Times New Roman" w:cs="Times New Roman"/>
          <w:b/>
          <w:bCs/>
          <w:i/>
          <w:iCs/>
          <w:color w:val="auto"/>
        </w:rPr>
        <w:t xml:space="preserve"> </w:t>
      </w:r>
      <w:r w:rsidRPr="00F91AD3">
        <w:rPr>
          <w:rFonts w:ascii="Times New Roman" w:eastAsia="Times New Roman" w:hAnsi="Times New Roman" w:cs="Times New Roman"/>
          <w:bCs/>
          <w:iCs/>
          <w:color w:val="auto"/>
        </w:rPr>
        <w:t>На его заседания приглашаются обучающиеся вместе с родителями или законными представителями. В течение учебного года</w:t>
      </w:r>
      <w:r w:rsidRPr="00F91AD3">
        <w:rPr>
          <w:rFonts w:ascii="Times New Roman" w:eastAsia="Times New Roman" w:hAnsi="Times New Roman" w:cs="Times New Roman"/>
          <w:b/>
          <w:bCs/>
          <w:i/>
          <w:iCs/>
          <w:color w:val="auto"/>
        </w:rPr>
        <w:t xml:space="preserve"> </w:t>
      </w:r>
      <w:r w:rsidRPr="00F91AD3">
        <w:rPr>
          <w:rFonts w:ascii="Times New Roman" w:eastAsia="Times New Roman" w:hAnsi="Times New Roman" w:cs="Times New Roman"/>
          <w:color w:val="auto"/>
        </w:rPr>
        <w:t>проведено 7 заседаний (11 было проведено и в прошлом учебном году), рассмотрено 4</w:t>
      </w:r>
      <w:r w:rsidR="00480C39">
        <w:rPr>
          <w:rFonts w:ascii="Times New Roman" w:eastAsia="Times New Roman" w:hAnsi="Times New Roman" w:cs="Times New Roman"/>
          <w:color w:val="auto"/>
        </w:rPr>
        <w:t>7</w:t>
      </w:r>
      <w:r w:rsidRPr="00F91AD3">
        <w:rPr>
          <w:rFonts w:ascii="Times New Roman" w:eastAsia="Times New Roman" w:hAnsi="Times New Roman" w:cs="Times New Roman"/>
          <w:color w:val="auto"/>
        </w:rPr>
        <w:t xml:space="preserve"> персональное дело (этот показатель увеличился в сравнении с прошлым годам, в 20</w:t>
      </w:r>
      <w:r w:rsidR="003F1A18">
        <w:rPr>
          <w:rFonts w:ascii="Times New Roman" w:eastAsia="Times New Roman" w:hAnsi="Times New Roman" w:cs="Times New Roman"/>
          <w:color w:val="auto"/>
        </w:rPr>
        <w:t>19</w:t>
      </w:r>
      <w:r w:rsidRPr="00F91AD3">
        <w:rPr>
          <w:rFonts w:ascii="Times New Roman" w:eastAsia="Times New Roman" w:hAnsi="Times New Roman" w:cs="Times New Roman"/>
          <w:color w:val="auto"/>
        </w:rPr>
        <w:t xml:space="preserve"> –20</w:t>
      </w:r>
      <w:r w:rsidR="003F1A18">
        <w:rPr>
          <w:rFonts w:ascii="Times New Roman" w:eastAsia="Times New Roman" w:hAnsi="Times New Roman" w:cs="Times New Roman"/>
          <w:color w:val="auto"/>
        </w:rPr>
        <w:t>20</w:t>
      </w:r>
      <w:r w:rsidRPr="00F91AD3">
        <w:rPr>
          <w:rFonts w:ascii="Times New Roman" w:eastAsia="Times New Roman" w:hAnsi="Times New Roman" w:cs="Times New Roman"/>
          <w:color w:val="auto"/>
        </w:rPr>
        <w:t xml:space="preserve"> учебном году рассмотрено 43 персональных дела)</w:t>
      </w:r>
      <w:r w:rsidR="00A31DDC">
        <w:rPr>
          <w:rFonts w:ascii="Times New Roman" w:eastAsia="Times New Roman" w:hAnsi="Times New Roman" w:cs="Times New Roman"/>
          <w:color w:val="auto"/>
        </w:rPr>
        <w:t>.</w:t>
      </w:r>
    </w:p>
    <w:p w:rsidR="00A31DDC" w:rsidRPr="00F91AD3" w:rsidRDefault="00A31DDC" w:rsidP="00F91AD3">
      <w:pPr>
        <w:ind w:firstLine="708"/>
        <w:jc w:val="both"/>
        <w:rPr>
          <w:rFonts w:ascii="Times New Roman" w:eastAsia="Times New Roman" w:hAnsi="Times New Roman" w:cs="Times New Roman"/>
          <w:color w:val="auto"/>
        </w:rPr>
      </w:pPr>
    </w:p>
    <w:p w:rsidR="004073E9" w:rsidRPr="00F91AD3" w:rsidRDefault="004073E9" w:rsidP="00F91AD3">
      <w:pPr>
        <w:ind w:firstLine="567"/>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 xml:space="preserve">Количество обучающихся, приглашавшихся на заседания </w:t>
      </w:r>
    </w:p>
    <w:p w:rsidR="004073E9" w:rsidRPr="00F91AD3" w:rsidRDefault="004073E9" w:rsidP="00F91AD3">
      <w:pPr>
        <w:ind w:firstLine="567"/>
        <w:jc w:val="center"/>
        <w:rPr>
          <w:rFonts w:ascii="Times New Roman" w:eastAsia="Times New Roman" w:hAnsi="Times New Roman" w:cs="Times New Roman"/>
          <w:b/>
          <w:color w:val="auto"/>
        </w:rPr>
      </w:pPr>
      <w:r w:rsidRPr="00F91AD3">
        <w:rPr>
          <w:rFonts w:ascii="Times New Roman" w:eastAsia="Times New Roman" w:hAnsi="Times New Roman" w:cs="Times New Roman"/>
          <w:b/>
          <w:color w:val="auto"/>
        </w:rPr>
        <w:t xml:space="preserve">Совета профилактики </w:t>
      </w:r>
      <w:r w:rsidRPr="00F91AD3">
        <w:rPr>
          <w:rFonts w:ascii="Times New Roman" w:eastAsia="Times New Roman" w:hAnsi="Times New Roman" w:cs="Times New Roman"/>
          <w:b/>
          <w:bCs/>
          <w:iCs/>
          <w:color w:val="auto"/>
        </w:rPr>
        <w:t>за последние 3 года</w:t>
      </w:r>
    </w:p>
    <w:p w:rsidR="004073E9" w:rsidRPr="00F91AD3" w:rsidRDefault="004073E9" w:rsidP="00F91AD3">
      <w:pPr>
        <w:jc w:val="center"/>
        <w:rPr>
          <w:rFonts w:ascii="Times New Roman" w:eastAsia="Times New Roman" w:hAnsi="Times New Roman" w:cs="Times New Roman"/>
          <w:b/>
          <w:bCs/>
          <w:i/>
          <w:iCs/>
          <w:color w:val="auto"/>
        </w:rPr>
      </w:pPr>
    </w:p>
    <w:p w:rsidR="004073E9" w:rsidRPr="00F91AD3" w:rsidRDefault="004073E9" w:rsidP="00F91AD3">
      <w:pPr>
        <w:jc w:val="center"/>
        <w:rPr>
          <w:rFonts w:ascii="Times New Roman" w:eastAsia="Times New Roman" w:hAnsi="Times New Roman" w:cs="Times New Roman"/>
          <w:b/>
          <w:bCs/>
          <w:i/>
          <w:iCs/>
          <w:color w:val="auto"/>
        </w:rPr>
      </w:pPr>
      <w:r w:rsidRPr="00F91AD3">
        <w:rPr>
          <w:rFonts w:ascii="Times New Roman" w:eastAsia="Times New Roman" w:hAnsi="Times New Roman" w:cs="Times New Roman"/>
          <w:noProof/>
          <w:color w:val="auto"/>
        </w:rPr>
        <w:drawing>
          <wp:inline distT="0" distB="0" distL="0" distR="0">
            <wp:extent cx="4502988" cy="1587261"/>
            <wp:effectExtent l="0" t="0" r="0" b="0"/>
            <wp:docPr id="10" name="Объект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073E9" w:rsidRPr="00F91AD3" w:rsidRDefault="004073E9" w:rsidP="00F91AD3">
      <w:pPr>
        <w:ind w:firstLine="567"/>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Среди причин вызова на Совет профилактики чаще всего следующие: систематические пропуски уроков, нарушение дисциплины на уроке, низкая успеваемость, несоблюдение Правила внутреннего распорядка колледжа. Среди обучающихся, приглашавшихся на Совет профилактики, около 20% вызывались неоднократно. Можно выделить группу студентов проживающих в неполных и неблагополучных семьях, которые склонны к правонарушениям, неоднократно вызывались на СП. </w:t>
      </w:r>
    </w:p>
    <w:p w:rsidR="004073E9" w:rsidRPr="00F91AD3" w:rsidRDefault="004073E9" w:rsidP="00F91AD3">
      <w:pPr>
        <w:ind w:firstLine="540"/>
        <w:jc w:val="both"/>
        <w:rPr>
          <w:rFonts w:ascii="Times New Roman" w:eastAsia="Times New Roman" w:hAnsi="Times New Roman" w:cs="Times New Roman"/>
          <w:color w:val="auto"/>
        </w:rPr>
      </w:pPr>
      <w:r w:rsidRPr="00F91AD3">
        <w:rPr>
          <w:rFonts w:ascii="Times New Roman" w:eastAsia="Times New Roman" w:hAnsi="Times New Roman" w:cs="Times New Roman"/>
          <w:color w:val="auto"/>
        </w:rPr>
        <w:t xml:space="preserve">Приходили родители обучающихся и без приглашения на СП с целью для индивидуальной беседы, консультации, за педагогической помощью в сложной ситуации с ребенком. </w:t>
      </w:r>
    </w:p>
    <w:p w:rsidR="004073E9" w:rsidRPr="00F91AD3" w:rsidRDefault="004073E9" w:rsidP="00F91AD3">
      <w:pPr>
        <w:jc w:val="both"/>
        <w:rPr>
          <w:rFonts w:ascii="Times New Roman" w:eastAsia="Times New Roman" w:hAnsi="Times New Roman" w:cs="Times New Roman"/>
          <w:color w:val="auto"/>
        </w:rPr>
      </w:pPr>
      <w:r w:rsidRPr="00F91AD3">
        <w:rPr>
          <w:rFonts w:ascii="Times New Roman" w:eastAsia="Times New Roman" w:hAnsi="Times New Roman" w:cs="Times New Roman"/>
          <w:b/>
          <w:bCs/>
          <w:iCs/>
          <w:color w:val="auto"/>
        </w:rPr>
        <w:t>Основные мероприятия с обучающимися, состоящими на учете в КДН</w:t>
      </w:r>
      <w:r w:rsidR="008C6BE9" w:rsidRPr="00F91AD3">
        <w:rPr>
          <w:rFonts w:ascii="Times New Roman" w:eastAsia="Times New Roman" w:hAnsi="Times New Roman" w:cs="Times New Roman"/>
          <w:b/>
          <w:bCs/>
          <w:iCs/>
          <w:color w:val="auto"/>
        </w:rPr>
        <w:t xml:space="preserve"> </w:t>
      </w:r>
      <w:r w:rsidRPr="00F91AD3">
        <w:rPr>
          <w:rFonts w:ascii="Times New Roman" w:eastAsia="Times New Roman" w:hAnsi="Times New Roman" w:cs="Times New Roman"/>
          <w:b/>
          <w:bCs/>
          <w:iCs/>
          <w:color w:val="auto"/>
        </w:rPr>
        <w:t>и</w:t>
      </w:r>
      <w:r w:rsidR="008C6BE9" w:rsidRPr="00F91AD3">
        <w:rPr>
          <w:rFonts w:ascii="Times New Roman" w:eastAsia="Times New Roman" w:hAnsi="Times New Roman" w:cs="Times New Roman"/>
          <w:b/>
          <w:bCs/>
          <w:iCs/>
          <w:color w:val="auto"/>
        </w:rPr>
        <w:t xml:space="preserve"> </w:t>
      </w:r>
      <w:r w:rsidRPr="00F91AD3">
        <w:rPr>
          <w:rFonts w:ascii="Times New Roman" w:eastAsia="Times New Roman" w:hAnsi="Times New Roman" w:cs="Times New Roman"/>
          <w:b/>
          <w:bCs/>
          <w:iCs/>
          <w:color w:val="auto"/>
        </w:rPr>
        <w:t>ЗП, внутриколледжном:</w:t>
      </w:r>
      <w:r w:rsidRPr="00F91AD3">
        <w:rPr>
          <w:rFonts w:ascii="Times New Roman" w:eastAsia="Times New Roman" w:hAnsi="Times New Roman" w:cs="Times New Roman"/>
          <w:b/>
          <w:bCs/>
          <w:i/>
          <w:iCs/>
          <w:color w:val="auto"/>
        </w:rPr>
        <w:t xml:space="preserve"> </w:t>
      </w:r>
      <w:r w:rsidRPr="00F91AD3">
        <w:rPr>
          <w:rFonts w:ascii="Times New Roman" w:eastAsia="Times New Roman" w:hAnsi="Times New Roman" w:cs="Times New Roman"/>
          <w:color w:val="auto"/>
        </w:rPr>
        <w:t>наблюдение, индивидуальные беседы с обучающимися, а также их родителями, встреча с администрацией колледжа, приглашение на Совет профилактики, рейды по квартирам студентов «группы риска» классных руководителей, мастеров п/о направление ходатайств в КДН и ЗП, помощь в профессиональном самоопределение, проведение операции «Занятость».</w:t>
      </w:r>
    </w:p>
    <w:p w:rsidR="00097AB6" w:rsidRDefault="00097AB6" w:rsidP="00F91AD3">
      <w:pPr>
        <w:pStyle w:val="12"/>
        <w:shd w:val="clear" w:color="auto" w:fill="auto"/>
        <w:spacing w:before="0" w:line="240" w:lineRule="auto"/>
        <w:ind w:firstLine="709"/>
        <w:rPr>
          <w:sz w:val="24"/>
          <w:szCs w:val="24"/>
        </w:rPr>
      </w:pPr>
    </w:p>
    <w:p w:rsidR="00817895" w:rsidRPr="00F91AD3" w:rsidRDefault="00262AA9" w:rsidP="00701E8D">
      <w:pPr>
        <w:pStyle w:val="12"/>
        <w:numPr>
          <w:ilvl w:val="1"/>
          <w:numId w:val="2"/>
        </w:numPr>
        <w:shd w:val="clear" w:color="auto" w:fill="auto"/>
        <w:spacing w:before="0" w:line="240" w:lineRule="auto"/>
        <w:ind w:left="0"/>
        <w:jc w:val="center"/>
        <w:rPr>
          <w:b/>
          <w:sz w:val="24"/>
          <w:szCs w:val="24"/>
        </w:rPr>
      </w:pPr>
      <w:r w:rsidRPr="00F91AD3">
        <w:rPr>
          <w:b/>
          <w:sz w:val="24"/>
          <w:szCs w:val="24"/>
        </w:rPr>
        <w:t>Возможности получения студентами дополнительного профессионального</w:t>
      </w:r>
      <w:bookmarkStart w:id="18" w:name="bookmark40"/>
      <w:bookmarkEnd w:id="17"/>
      <w:r w:rsidR="00097AB6" w:rsidRPr="00F91AD3">
        <w:rPr>
          <w:b/>
          <w:sz w:val="24"/>
          <w:szCs w:val="24"/>
        </w:rPr>
        <w:t xml:space="preserve"> </w:t>
      </w:r>
      <w:r w:rsidRPr="00F91AD3">
        <w:rPr>
          <w:b/>
          <w:sz w:val="24"/>
          <w:szCs w:val="24"/>
        </w:rPr>
        <w:t>образования</w:t>
      </w:r>
      <w:bookmarkEnd w:id="18"/>
    </w:p>
    <w:p w:rsidR="00097AB6" w:rsidRPr="00F91AD3" w:rsidRDefault="00097AB6" w:rsidP="00F91AD3">
      <w:pPr>
        <w:pStyle w:val="12"/>
        <w:shd w:val="clear" w:color="auto" w:fill="auto"/>
        <w:spacing w:before="0" w:line="240" w:lineRule="auto"/>
        <w:ind w:firstLine="709"/>
        <w:rPr>
          <w:sz w:val="24"/>
          <w:szCs w:val="24"/>
        </w:rPr>
      </w:pPr>
    </w:p>
    <w:p w:rsidR="00817895" w:rsidRPr="00F91AD3" w:rsidRDefault="00832DDC" w:rsidP="00F91AD3">
      <w:pPr>
        <w:pStyle w:val="12"/>
        <w:shd w:val="clear" w:color="auto" w:fill="auto"/>
        <w:spacing w:before="0" w:line="240" w:lineRule="auto"/>
        <w:ind w:firstLine="360"/>
        <w:rPr>
          <w:sz w:val="24"/>
          <w:szCs w:val="24"/>
        </w:rPr>
      </w:pPr>
      <w:r w:rsidRPr="00F91AD3">
        <w:rPr>
          <w:sz w:val="24"/>
          <w:szCs w:val="24"/>
        </w:rPr>
        <w:t>В колледже</w:t>
      </w:r>
      <w:r w:rsidR="00262AA9" w:rsidRPr="00F91AD3">
        <w:rPr>
          <w:sz w:val="24"/>
          <w:szCs w:val="24"/>
        </w:rPr>
        <w:t xml:space="preserve"> реализована возможность получения студентами в период обучения по основным профессиональным программам дополнительного профессионального образования по смежным программам. При этом студентам предоставляется возможность получения второй и третьей дополнительной профессии с 30% скидкой стоимости обучения.</w:t>
      </w:r>
    </w:p>
    <w:p w:rsidR="00832DDC" w:rsidRPr="00F91AD3" w:rsidRDefault="00832DDC" w:rsidP="00F91AD3">
      <w:pPr>
        <w:pStyle w:val="12"/>
        <w:spacing w:before="0" w:line="240" w:lineRule="auto"/>
        <w:ind w:firstLine="360"/>
        <w:rPr>
          <w:sz w:val="24"/>
          <w:szCs w:val="24"/>
        </w:rPr>
      </w:pPr>
      <w:r w:rsidRPr="00F91AD3">
        <w:rPr>
          <w:sz w:val="24"/>
          <w:szCs w:val="24"/>
        </w:rPr>
        <w:t>Информация по перечню и стоимости услуг дополнительного профессионального образования:</w:t>
      </w:r>
    </w:p>
    <w:p w:rsidR="00832DDC" w:rsidRPr="00F91AD3" w:rsidRDefault="00832DDC" w:rsidP="00F91AD3">
      <w:pPr>
        <w:pStyle w:val="12"/>
        <w:shd w:val="clear" w:color="auto" w:fill="auto"/>
        <w:spacing w:before="0" w:line="240" w:lineRule="auto"/>
        <w:ind w:firstLine="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49"/>
        <w:gridCol w:w="4155"/>
        <w:gridCol w:w="1632"/>
        <w:gridCol w:w="1513"/>
        <w:gridCol w:w="1825"/>
      </w:tblGrid>
      <w:tr w:rsidR="0090348E" w:rsidRPr="00F91AD3" w:rsidTr="00620C6C">
        <w:trPr>
          <w:trHeight w:val="20"/>
        </w:trPr>
        <w:tc>
          <w:tcPr>
            <w:tcW w:w="0" w:type="auto"/>
            <w:shd w:val="clear" w:color="auto" w:fill="FFFFFF"/>
          </w:tcPr>
          <w:p w:rsidR="00832DDC" w:rsidRPr="00F91AD3" w:rsidRDefault="00832DDC" w:rsidP="00F91AD3">
            <w:pPr>
              <w:pStyle w:val="12"/>
              <w:spacing w:before="0" w:line="240" w:lineRule="auto"/>
              <w:ind w:firstLine="0"/>
              <w:rPr>
                <w:bCs/>
                <w:sz w:val="24"/>
                <w:szCs w:val="24"/>
              </w:rPr>
            </w:pPr>
            <w:r w:rsidRPr="00F91AD3">
              <w:rPr>
                <w:bCs/>
                <w:sz w:val="24"/>
                <w:szCs w:val="24"/>
              </w:rPr>
              <w:t>№</w:t>
            </w:r>
          </w:p>
        </w:tc>
        <w:tc>
          <w:tcPr>
            <w:tcW w:w="0" w:type="auto"/>
            <w:shd w:val="clear" w:color="auto" w:fill="FFFFFF"/>
          </w:tcPr>
          <w:p w:rsidR="00832DDC" w:rsidRPr="00F91AD3" w:rsidRDefault="00832DDC" w:rsidP="00F91AD3">
            <w:pPr>
              <w:pStyle w:val="12"/>
              <w:spacing w:before="0" w:line="240" w:lineRule="auto"/>
              <w:ind w:firstLine="0"/>
              <w:rPr>
                <w:bCs/>
                <w:sz w:val="24"/>
                <w:szCs w:val="24"/>
              </w:rPr>
            </w:pPr>
            <w:r w:rsidRPr="00F91AD3">
              <w:rPr>
                <w:bCs/>
                <w:sz w:val="24"/>
                <w:szCs w:val="24"/>
              </w:rPr>
              <w:t>Наименование профессии</w:t>
            </w:r>
          </w:p>
        </w:tc>
        <w:tc>
          <w:tcPr>
            <w:tcW w:w="0" w:type="auto"/>
            <w:shd w:val="clear" w:color="auto" w:fill="FFFFFF"/>
          </w:tcPr>
          <w:p w:rsidR="00832DDC" w:rsidRPr="00F91AD3" w:rsidRDefault="00832DDC" w:rsidP="00F91AD3">
            <w:pPr>
              <w:pStyle w:val="12"/>
              <w:spacing w:before="0" w:line="240" w:lineRule="auto"/>
              <w:ind w:firstLine="0"/>
              <w:rPr>
                <w:bCs/>
                <w:sz w:val="24"/>
                <w:szCs w:val="24"/>
              </w:rPr>
            </w:pPr>
            <w:r w:rsidRPr="00F91AD3">
              <w:rPr>
                <w:bCs/>
                <w:sz w:val="24"/>
                <w:szCs w:val="24"/>
              </w:rPr>
              <w:t>Вид обучения</w:t>
            </w:r>
          </w:p>
        </w:tc>
        <w:tc>
          <w:tcPr>
            <w:tcW w:w="0" w:type="auto"/>
            <w:shd w:val="clear" w:color="auto" w:fill="FFFFFF"/>
          </w:tcPr>
          <w:p w:rsidR="00832DDC" w:rsidRPr="00F91AD3" w:rsidRDefault="00832DDC" w:rsidP="00F91AD3">
            <w:pPr>
              <w:pStyle w:val="12"/>
              <w:spacing w:before="0" w:line="240" w:lineRule="auto"/>
              <w:ind w:firstLine="0"/>
              <w:jc w:val="center"/>
              <w:rPr>
                <w:bCs/>
                <w:sz w:val="24"/>
                <w:szCs w:val="24"/>
              </w:rPr>
            </w:pPr>
            <w:r w:rsidRPr="00F91AD3">
              <w:rPr>
                <w:bCs/>
                <w:sz w:val="24"/>
                <w:szCs w:val="24"/>
              </w:rPr>
              <w:t>Срок обучения, мес.</w:t>
            </w:r>
          </w:p>
        </w:tc>
        <w:tc>
          <w:tcPr>
            <w:tcW w:w="0" w:type="auto"/>
            <w:shd w:val="clear" w:color="auto" w:fill="FFFFFF"/>
          </w:tcPr>
          <w:p w:rsidR="00832DDC" w:rsidRPr="00F91AD3" w:rsidRDefault="00832DDC" w:rsidP="00F91AD3">
            <w:pPr>
              <w:pStyle w:val="12"/>
              <w:spacing w:before="0" w:line="240" w:lineRule="auto"/>
              <w:ind w:firstLine="0"/>
              <w:jc w:val="center"/>
              <w:rPr>
                <w:bCs/>
                <w:sz w:val="24"/>
                <w:szCs w:val="24"/>
              </w:rPr>
            </w:pPr>
            <w:r w:rsidRPr="00F91AD3">
              <w:rPr>
                <w:bCs/>
                <w:sz w:val="24"/>
                <w:szCs w:val="24"/>
              </w:rPr>
              <w:t>Стоимость обучения, руб.</w:t>
            </w:r>
          </w:p>
        </w:tc>
      </w:tr>
      <w:tr w:rsidR="0090348E" w:rsidRPr="00F91AD3" w:rsidTr="00620C6C">
        <w:trPr>
          <w:trHeight w:val="20"/>
        </w:trPr>
        <w:tc>
          <w:tcPr>
            <w:tcW w:w="0" w:type="auto"/>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shd w:val="clear" w:color="auto" w:fill="FFFFFF"/>
          </w:tcPr>
          <w:p w:rsidR="00620C6C" w:rsidRPr="00F91AD3" w:rsidRDefault="00620C6C" w:rsidP="00F91AD3">
            <w:pPr>
              <w:pStyle w:val="12"/>
              <w:spacing w:before="0" w:line="240" w:lineRule="auto"/>
              <w:ind w:firstLine="0"/>
              <w:rPr>
                <w:bCs/>
                <w:sz w:val="24"/>
                <w:szCs w:val="24"/>
              </w:rPr>
            </w:pPr>
            <w:r w:rsidRPr="00F91AD3">
              <w:rPr>
                <w:bCs/>
                <w:sz w:val="24"/>
                <w:szCs w:val="24"/>
              </w:rPr>
              <w:t>Водитель автомобиля категории «В»</w:t>
            </w:r>
          </w:p>
        </w:tc>
        <w:tc>
          <w:tcPr>
            <w:tcW w:w="0" w:type="auto"/>
            <w:shd w:val="clear" w:color="auto" w:fill="FFFFFF"/>
          </w:tcPr>
          <w:p w:rsidR="00620C6C" w:rsidRPr="00F91AD3" w:rsidRDefault="00620C6C" w:rsidP="00F91AD3">
            <w:pPr>
              <w:rPr>
                <w:rFonts w:ascii="Times New Roman" w:hAnsi="Times New Roman" w:cs="Times New Roman"/>
              </w:rPr>
            </w:pPr>
            <w:r w:rsidRPr="00F91AD3">
              <w:rPr>
                <w:rFonts w:ascii="Times New Roman" w:eastAsia="Times New Roman" w:hAnsi="Times New Roman" w:cs="Times New Roman"/>
              </w:rPr>
              <w:t>подготовка</w:t>
            </w:r>
          </w:p>
        </w:tc>
        <w:tc>
          <w:tcPr>
            <w:tcW w:w="0" w:type="auto"/>
            <w:shd w:val="clear" w:color="auto" w:fill="FFFFFF"/>
          </w:tcPr>
          <w:p w:rsidR="00620C6C" w:rsidRPr="00F91AD3" w:rsidRDefault="0090348E" w:rsidP="00F91AD3">
            <w:pPr>
              <w:pStyle w:val="12"/>
              <w:spacing w:before="0" w:line="240" w:lineRule="auto"/>
              <w:ind w:firstLine="0"/>
              <w:jc w:val="center"/>
              <w:rPr>
                <w:bCs/>
                <w:sz w:val="24"/>
                <w:szCs w:val="24"/>
              </w:rPr>
            </w:pPr>
            <w:r w:rsidRPr="00F91AD3">
              <w:rPr>
                <w:bCs/>
                <w:sz w:val="24"/>
                <w:szCs w:val="24"/>
              </w:rPr>
              <w:t>4</w:t>
            </w:r>
          </w:p>
        </w:tc>
        <w:tc>
          <w:tcPr>
            <w:tcW w:w="0" w:type="auto"/>
            <w:shd w:val="clear" w:color="auto" w:fill="FFFFFF"/>
          </w:tcPr>
          <w:p w:rsidR="00620C6C" w:rsidRPr="00F91AD3" w:rsidRDefault="0090348E" w:rsidP="00E64540">
            <w:pPr>
              <w:pStyle w:val="12"/>
              <w:spacing w:before="0" w:line="240" w:lineRule="auto"/>
              <w:ind w:firstLine="0"/>
              <w:jc w:val="center"/>
              <w:rPr>
                <w:bCs/>
                <w:sz w:val="24"/>
                <w:szCs w:val="24"/>
              </w:rPr>
            </w:pPr>
            <w:r w:rsidRPr="00F91AD3">
              <w:rPr>
                <w:bCs/>
                <w:sz w:val="24"/>
                <w:szCs w:val="24"/>
              </w:rPr>
              <w:t>1</w:t>
            </w:r>
            <w:r w:rsidR="00E64540">
              <w:rPr>
                <w:bCs/>
                <w:sz w:val="24"/>
                <w:szCs w:val="24"/>
              </w:rPr>
              <w:t>5</w:t>
            </w:r>
            <w:r w:rsidRPr="00F91AD3">
              <w:rPr>
                <w:bCs/>
                <w:sz w:val="24"/>
                <w:szCs w:val="24"/>
              </w:rPr>
              <w:t xml:space="preserve"> 000</w:t>
            </w:r>
          </w:p>
        </w:tc>
      </w:tr>
      <w:tr w:rsidR="00620C6C" w:rsidRPr="00F91AD3" w:rsidTr="00620C6C">
        <w:trPr>
          <w:trHeight w:val="20"/>
        </w:trPr>
        <w:tc>
          <w:tcPr>
            <w:tcW w:w="0" w:type="auto"/>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shd w:val="clear" w:color="auto" w:fill="FFFFFF"/>
          </w:tcPr>
          <w:p w:rsidR="00620C6C" w:rsidRPr="00F91AD3" w:rsidRDefault="00620C6C" w:rsidP="00F91AD3">
            <w:pPr>
              <w:rPr>
                <w:rFonts w:ascii="Times New Roman" w:hAnsi="Times New Roman" w:cs="Times New Roman"/>
              </w:rPr>
            </w:pPr>
            <w:r w:rsidRPr="00F91AD3">
              <w:rPr>
                <w:rFonts w:ascii="Times New Roman" w:hAnsi="Times New Roman" w:cs="Times New Roman"/>
                <w:bCs/>
              </w:rPr>
              <w:t>Водитель автомобиля категории «С»</w:t>
            </w:r>
          </w:p>
        </w:tc>
        <w:tc>
          <w:tcPr>
            <w:tcW w:w="0" w:type="auto"/>
            <w:shd w:val="clear" w:color="auto" w:fill="FFFFFF"/>
          </w:tcPr>
          <w:p w:rsidR="00620C6C" w:rsidRPr="00F91AD3" w:rsidRDefault="00620C6C" w:rsidP="00F91AD3">
            <w:pPr>
              <w:rPr>
                <w:rFonts w:ascii="Times New Roman" w:hAnsi="Times New Roman" w:cs="Times New Roman"/>
              </w:rPr>
            </w:pPr>
            <w:r w:rsidRPr="00F91AD3">
              <w:rPr>
                <w:rFonts w:ascii="Times New Roman" w:eastAsia="Times New Roman" w:hAnsi="Times New Roman" w:cs="Times New Roman"/>
              </w:rPr>
              <w:t>подготовка</w:t>
            </w:r>
          </w:p>
        </w:tc>
        <w:tc>
          <w:tcPr>
            <w:tcW w:w="0" w:type="auto"/>
            <w:shd w:val="clear" w:color="auto" w:fill="FFFFFF"/>
          </w:tcPr>
          <w:p w:rsidR="00620C6C" w:rsidRPr="00F91AD3" w:rsidRDefault="0090348E" w:rsidP="00F91AD3">
            <w:pPr>
              <w:pStyle w:val="12"/>
              <w:spacing w:before="0" w:line="240" w:lineRule="auto"/>
              <w:ind w:firstLine="0"/>
              <w:jc w:val="center"/>
              <w:rPr>
                <w:bCs/>
                <w:sz w:val="24"/>
                <w:szCs w:val="24"/>
              </w:rPr>
            </w:pPr>
            <w:r w:rsidRPr="00F91AD3">
              <w:rPr>
                <w:bCs/>
                <w:sz w:val="24"/>
                <w:szCs w:val="24"/>
              </w:rPr>
              <w:t>4</w:t>
            </w:r>
          </w:p>
        </w:tc>
        <w:tc>
          <w:tcPr>
            <w:tcW w:w="0" w:type="auto"/>
            <w:shd w:val="clear" w:color="auto" w:fill="FFFFFF"/>
          </w:tcPr>
          <w:p w:rsidR="00620C6C" w:rsidRPr="00F91AD3" w:rsidRDefault="0090348E" w:rsidP="00E64540">
            <w:pPr>
              <w:pStyle w:val="12"/>
              <w:spacing w:before="0" w:line="240" w:lineRule="auto"/>
              <w:ind w:firstLine="0"/>
              <w:jc w:val="center"/>
              <w:rPr>
                <w:bCs/>
                <w:sz w:val="24"/>
                <w:szCs w:val="24"/>
              </w:rPr>
            </w:pPr>
            <w:r w:rsidRPr="00F91AD3">
              <w:rPr>
                <w:bCs/>
                <w:sz w:val="24"/>
                <w:szCs w:val="24"/>
              </w:rPr>
              <w:t>1</w:t>
            </w:r>
            <w:r w:rsidR="00E64540">
              <w:rPr>
                <w:bCs/>
                <w:sz w:val="24"/>
                <w:szCs w:val="24"/>
              </w:rPr>
              <w:t>5</w:t>
            </w:r>
            <w:r w:rsidRPr="00F91AD3">
              <w:rPr>
                <w:bCs/>
                <w:sz w:val="24"/>
                <w:szCs w:val="24"/>
              </w:rPr>
              <w:t xml:space="preserve"> 000</w:t>
            </w:r>
          </w:p>
        </w:tc>
      </w:tr>
      <w:tr w:rsidR="00620C6C" w:rsidRPr="00F91AD3" w:rsidTr="00620C6C">
        <w:trPr>
          <w:trHeight w:val="20"/>
        </w:trPr>
        <w:tc>
          <w:tcPr>
            <w:tcW w:w="0" w:type="auto"/>
            <w:vMerge w:val="restart"/>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vMerge w:val="restart"/>
            <w:shd w:val="clear" w:color="auto" w:fill="FFFFFF"/>
          </w:tcPr>
          <w:p w:rsidR="00620C6C" w:rsidRPr="00F91AD3" w:rsidRDefault="00620C6C" w:rsidP="00F91AD3">
            <w:pPr>
              <w:rPr>
                <w:rFonts w:ascii="Times New Roman" w:hAnsi="Times New Roman" w:cs="Times New Roman"/>
              </w:rPr>
            </w:pPr>
            <w:r w:rsidRPr="00F91AD3">
              <w:rPr>
                <w:rFonts w:ascii="Times New Roman" w:hAnsi="Times New Roman" w:cs="Times New Roman"/>
                <w:bCs/>
              </w:rPr>
              <w:t>Водитель автомобиля категории «СЕ»</w:t>
            </w:r>
          </w:p>
        </w:tc>
        <w:tc>
          <w:tcPr>
            <w:tcW w:w="0" w:type="auto"/>
            <w:shd w:val="clear" w:color="auto" w:fill="FFFFFF"/>
          </w:tcPr>
          <w:p w:rsidR="00620C6C" w:rsidRPr="00F91AD3" w:rsidRDefault="00620C6C" w:rsidP="00F91AD3">
            <w:pPr>
              <w:rPr>
                <w:rFonts w:ascii="Times New Roman" w:hAnsi="Times New Roman" w:cs="Times New Roman"/>
              </w:rPr>
            </w:pPr>
            <w:r w:rsidRPr="00F91AD3">
              <w:rPr>
                <w:rFonts w:ascii="Times New Roman" w:eastAsia="Times New Roman" w:hAnsi="Times New Roman" w:cs="Times New Roman"/>
              </w:rPr>
              <w:t>подготовка</w:t>
            </w:r>
          </w:p>
        </w:tc>
        <w:tc>
          <w:tcPr>
            <w:tcW w:w="0" w:type="auto"/>
            <w:shd w:val="clear" w:color="auto" w:fill="FFFFFF"/>
          </w:tcPr>
          <w:p w:rsidR="00620C6C" w:rsidRPr="00F91AD3" w:rsidRDefault="0090348E" w:rsidP="00F91AD3">
            <w:pPr>
              <w:pStyle w:val="12"/>
              <w:spacing w:before="0" w:line="240" w:lineRule="auto"/>
              <w:ind w:firstLine="0"/>
              <w:jc w:val="center"/>
              <w:rPr>
                <w:bCs/>
                <w:sz w:val="24"/>
                <w:szCs w:val="24"/>
              </w:rPr>
            </w:pPr>
            <w:r w:rsidRPr="00F91AD3">
              <w:rPr>
                <w:bCs/>
                <w:sz w:val="24"/>
                <w:szCs w:val="24"/>
              </w:rPr>
              <w:t>2</w:t>
            </w:r>
          </w:p>
        </w:tc>
        <w:tc>
          <w:tcPr>
            <w:tcW w:w="0" w:type="auto"/>
            <w:shd w:val="clear" w:color="auto" w:fill="FFFFFF"/>
          </w:tcPr>
          <w:p w:rsidR="00620C6C" w:rsidRPr="00F91AD3" w:rsidRDefault="00E64540" w:rsidP="00F91AD3">
            <w:pPr>
              <w:pStyle w:val="12"/>
              <w:spacing w:before="0" w:line="240" w:lineRule="auto"/>
              <w:ind w:firstLine="0"/>
              <w:jc w:val="center"/>
              <w:rPr>
                <w:bCs/>
                <w:sz w:val="24"/>
                <w:szCs w:val="24"/>
              </w:rPr>
            </w:pPr>
            <w:r>
              <w:rPr>
                <w:bCs/>
                <w:sz w:val="24"/>
                <w:szCs w:val="24"/>
              </w:rPr>
              <w:t>9</w:t>
            </w:r>
            <w:r w:rsidR="0090348E" w:rsidRPr="00F91AD3">
              <w:rPr>
                <w:bCs/>
                <w:sz w:val="24"/>
                <w:szCs w:val="24"/>
              </w:rPr>
              <w:t>000</w:t>
            </w:r>
          </w:p>
        </w:tc>
      </w:tr>
      <w:tr w:rsidR="00620C6C" w:rsidRPr="00F91AD3" w:rsidTr="00620C6C">
        <w:trPr>
          <w:trHeight w:val="20"/>
        </w:trPr>
        <w:tc>
          <w:tcPr>
            <w:tcW w:w="0" w:type="auto"/>
            <w:vMerge/>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vMerge/>
            <w:shd w:val="clear" w:color="auto" w:fill="FFFFFF"/>
          </w:tcPr>
          <w:p w:rsidR="00620C6C" w:rsidRPr="00F91AD3" w:rsidRDefault="00620C6C" w:rsidP="00F91AD3">
            <w:pPr>
              <w:rPr>
                <w:rFonts w:ascii="Times New Roman" w:hAnsi="Times New Roman" w:cs="Times New Roman"/>
                <w:bCs/>
              </w:rPr>
            </w:pPr>
          </w:p>
        </w:tc>
        <w:tc>
          <w:tcPr>
            <w:tcW w:w="0" w:type="auto"/>
            <w:shd w:val="clear" w:color="auto" w:fill="FFFFFF"/>
          </w:tcPr>
          <w:p w:rsidR="00620C6C" w:rsidRPr="00F91AD3" w:rsidRDefault="00620C6C" w:rsidP="00F91AD3">
            <w:pPr>
              <w:rPr>
                <w:rFonts w:ascii="Times New Roman" w:eastAsia="Times New Roman" w:hAnsi="Times New Roman" w:cs="Times New Roman"/>
              </w:rPr>
            </w:pPr>
            <w:r w:rsidRPr="00F91AD3">
              <w:rPr>
                <w:rFonts w:ascii="Times New Roman" w:eastAsia="Times New Roman" w:hAnsi="Times New Roman" w:cs="Times New Roman"/>
              </w:rPr>
              <w:t>переподготовка</w:t>
            </w:r>
          </w:p>
        </w:tc>
        <w:tc>
          <w:tcPr>
            <w:tcW w:w="0" w:type="auto"/>
            <w:shd w:val="clear" w:color="auto" w:fill="FFFFFF"/>
          </w:tcPr>
          <w:p w:rsidR="00620C6C" w:rsidRPr="00F91AD3" w:rsidRDefault="0090348E" w:rsidP="00F91AD3">
            <w:pPr>
              <w:pStyle w:val="12"/>
              <w:spacing w:before="0" w:line="240" w:lineRule="auto"/>
              <w:ind w:firstLine="0"/>
              <w:jc w:val="center"/>
              <w:rPr>
                <w:bCs/>
                <w:sz w:val="24"/>
                <w:szCs w:val="24"/>
              </w:rPr>
            </w:pPr>
            <w:r w:rsidRPr="00F91AD3">
              <w:rPr>
                <w:bCs/>
                <w:sz w:val="24"/>
                <w:szCs w:val="24"/>
              </w:rPr>
              <w:t>1</w:t>
            </w:r>
          </w:p>
        </w:tc>
        <w:tc>
          <w:tcPr>
            <w:tcW w:w="0" w:type="auto"/>
            <w:shd w:val="clear" w:color="auto" w:fill="FFFFFF"/>
          </w:tcPr>
          <w:p w:rsidR="00620C6C" w:rsidRPr="00F91AD3" w:rsidRDefault="00E64540" w:rsidP="00F91AD3">
            <w:pPr>
              <w:pStyle w:val="12"/>
              <w:spacing w:before="0" w:line="240" w:lineRule="auto"/>
              <w:ind w:firstLine="0"/>
              <w:jc w:val="center"/>
              <w:rPr>
                <w:bCs/>
                <w:sz w:val="24"/>
                <w:szCs w:val="24"/>
              </w:rPr>
            </w:pPr>
            <w:r>
              <w:rPr>
                <w:bCs/>
                <w:sz w:val="24"/>
                <w:szCs w:val="24"/>
              </w:rPr>
              <w:t>5</w:t>
            </w:r>
            <w:r w:rsidR="0090348E" w:rsidRPr="00F91AD3">
              <w:rPr>
                <w:bCs/>
                <w:sz w:val="24"/>
                <w:szCs w:val="24"/>
              </w:rPr>
              <w:t>000</w:t>
            </w:r>
          </w:p>
        </w:tc>
      </w:tr>
      <w:tr w:rsidR="00620C6C" w:rsidRPr="00F91AD3" w:rsidTr="00620C6C">
        <w:trPr>
          <w:trHeight w:val="20"/>
        </w:trPr>
        <w:tc>
          <w:tcPr>
            <w:tcW w:w="0" w:type="auto"/>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shd w:val="clear" w:color="auto" w:fill="FFFFFF"/>
          </w:tcPr>
          <w:p w:rsidR="00620C6C" w:rsidRPr="00F91AD3" w:rsidRDefault="00620C6C" w:rsidP="00F91AD3">
            <w:pPr>
              <w:pStyle w:val="12"/>
              <w:spacing w:before="0" w:line="240" w:lineRule="auto"/>
              <w:ind w:firstLine="0"/>
              <w:rPr>
                <w:bCs/>
                <w:sz w:val="24"/>
                <w:szCs w:val="24"/>
              </w:rPr>
            </w:pPr>
            <w:r w:rsidRPr="00F91AD3">
              <w:rPr>
                <w:bCs/>
                <w:sz w:val="24"/>
                <w:szCs w:val="24"/>
              </w:rPr>
              <w:t>Тракторист-машинист по категориям  «</w:t>
            </w:r>
            <w:r w:rsidRPr="00F91AD3">
              <w:rPr>
                <w:bCs/>
                <w:sz w:val="24"/>
                <w:szCs w:val="24"/>
                <w:lang w:val="en-US"/>
              </w:rPr>
              <w:t>B</w:t>
            </w:r>
            <w:r w:rsidRPr="00F91AD3">
              <w:rPr>
                <w:bCs/>
                <w:sz w:val="24"/>
                <w:szCs w:val="24"/>
              </w:rPr>
              <w:t>», «</w:t>
            </w:r>
            <w:r w:rsidRPr="00F91AD3">
              <w:rPr>
                <w:bCs/>
                <w:sz w:val="24"/>
                <w:szCs w:val="24"/>
                <w:lang w:val="en-US"/>
              </w:rPr>
              <w:t>C</w:t>
            </w:r>
            <w:r w:rsidRPr="00F91AD3">
              <w:rPr>
                <w:bCs/>
                <w:sz w:val="24"/>
                <w:szCs w:val="24"/>
              </w:rPr>
              <w:t>», «</w:t>
            </w:r>
            <w:r w:rsidRPr="00F91AD3">
              <w:rPr>
                <w:bCs/>
                <w:sz w:val="24"/>
                <w:szCs w:val="24"/>
                <w:lang w:val="en-US"/>
              </w:rPr>
              <w:t>D</w:t>
            </w:r>
            <w:r w:rsidRPr="00F91AD3">
              <w:rPr>
                <w:bCs/>
                <w:sz w:val="24"/>
                <w:szCs w:val="24"/>
              </w:rPr>
              <w:t>», «</w:t>
            </w:r>
            <w:r w:rsidRPr="00F91AD3">
              <w:rPr>
                <w:bCs/>
                <w:sz w:val="24"/>
                <w:szCs w:val="24"/>
                <w:lang w:val="en-US"/>
              </w:rPr>
              <w:t>E</w:t>
            </w:r>
            <w:r w:rsidRPr="00F91AD3">
              <w:rPr>
                <w:bCs/>
                <w:sz w:val="24"/>
                <w:szCs w:val="24"/>
              </w:rPr>
              <w:t>», «</w:t>
            </w:r>
            <w:r w:rsidRPr="00F91AD3">
              <w:rPr>
                <w:bCs/>
                <w:sz w:val="24"/>
                <w:szCs w:val="24"/>
                <w:lang w:val="en-US"/>
              </w:rPr>
              <w:t>F</w:t>
            </w:r>
            <w:r w:rsidRPr="00F91AD3">
              <w:rPr>
                <w:bCs/>
                <w:sz w:val="24"/>
                <w:szCs w:val="24"/>
              </w:rPr>
              <w:t>»</w:t>
            </w:r>
          </w:p>
        </w:tc>
        <w:tc>
          <w:tcPr>
            <w:tcW w:w="0" w:type="auto"/>
            <w:shd w:val="clear" w:color="auto" w:fill="FFFFFF"/>
          </w:tcPr>
          <w:p w:rsidR="00620C6C" w:rsidRPr="00F91AD3" w:rsidRDefault="00620C6C" w:rsidP="00F91AD3">
            <w:pPr>
              <w:rPr>
                <w:rFonts w:ascii="Times New Roman" w:hAnsi="Times New Roman" w:cs="Times New Roman"/>
              </w:rPr>
            </w:pPr>
            <w:r w:rsidRPr="00F91AD3">
              <w:rPr>
                <w:rFonts w:ascii="Times New Roman" w:eastAsia="Times New Roman" w:hAnsi="Times New Roman" w:cs="Times New Roman"/>
              </w:rPr>
              <w:t>подготовка</w:t>
            </w:r>
          </w:p>
        </w:tc>
        <w:tc>
          <w:tcPr>
            <w:tcW w:w="0" w:type="auto"/>
            <w:shd w:val="clear" w:color="auto" w:fill="FFFFFF"/>
          </w:tcPr>
          <w:p w:rsidR="00620C6C" w:rsidRPr="00F91AD3" w:rsidRDefault="0090348E" w:rsidP="00F91AD3">
            <w:pPr>
              <w:pStyle w:val="12"/>
              <w:spacing w:before="0" w:line="240" w:lineRule="auto"/>
              <w:ind w:firstLine="0"/>
              <w:jc w:val="center"/>
              <w:rPr>
                <w:bCs/>
                <w:sz w:val="24"/>
                <w:szCs w:val="24"/>
              </w:rPr>
            </w:pPr>
            <w:r w:rsidRPr="00F91AD3">
              <w:rPr>
                <w:bCs/>
                <w:sz w:val="24"/>
                <w:szCs w:val="24"/>
              </w:rPr>
              <w:t>6</w:t>
            </w:r>
          </w:p>
        </w:tc>
        <w:tc>
          <w:tcPr>
            <w:tcW w:w="0" w:type="auto"/>
            <w:shd w:val="clear" w:color="auto" w:fill="FFFFFF"/>
          </w:tcPr>
          <w:p w:rsidR="00620C6C" w:rsidRPr="00F91AD3" w:rsidRDefault="0090348E" w:rsidP="00F91AD3">
            <w:pPr>
              <w:pStyle w:val="12"/>
              <w:spacing w:before="0" w:line="240" w:lineRule="auto"/>
              <w:ind w:firstLine="0"/>
              <w:jc w:val="center"/>
              <w:rPr>
                <w:bCs/>
                <w:sz w:val="24"/>
                <w:szCs w:val="24"/>
              </w:rPr>
            </w:pPr>
            <w:r w:rsidRPr="00F91AD3">
              <w:rPr>
                <w:bCs/>
                <w:sz w:val="24"/>
                <w:szCs w:val="24"/>
              </w:rPr>
              <w:t>10 000</w:t>
            </w:r>
          </w:p>
        </w:tc>
      </w:tr>
      <w:tr w:rsidR="00620C6C" w:rsidRPr="00F91AD3" w:rsidTr="00620C6C">
        <w:trPr>
          <w:trHeight w:val="20"/>
        </w:trPr>
        <w:tc>
          <w:tcPr>
            <w:tcW w:w="0" w:type="auto"/>
            <w:vMerge w:val="restart"/>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Электрогазосварщик</w:t>
            </w: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подготовка</w:t>
            </w:r>
          </w:p>
        </w:tc>
        <w:tc>
          <w:tcPr>
            <w:tcW w:w="0" w:type="auto"/>
            <w:shd w:val="clear" w:color="auto" w:fill="FFFFFF"/>
          </w:tcPr>
          <w:p w:rsidR="00620C6C" w:rsidRPr="00F91AD3" w:rsidRDefault="00620C6C" w:rsidP="00F91AD3">
            <w:pPr>
              <w:pStyle w:val="12"/>
              <w:spacing w:before="0" w:line="240" w:lineRule="auto"/>
              <w:ind w:firstLine="0"/>
              <w:jc w:val="center"/>
              <w:rPr>
                <w:sz w:val="24"/>
                <w:szCs w:val="24"/>
              </w:rPr>
            </w:pPr>
            <w:r w:rsidRPr="00F91AD3">
              <w:rPr>
                <w:sz w:val="24"/>
                <w:szCs w:val="24"/>
              </w:rPr>
              <w:t>6</w:t>
            </w:r>
          </w:p>
        </w:tc>
        <w:tc>
          <w:tcPr>
            <w:tcW w:w="0" w:type="auto"/>
            <w:shd w:val="clear" w:color="auto" w:fill="FFFFFF"/>
          </w:tcPr>
          <w:p w:rsidR="00620C6C" w:rsidRPr="00F91AD3" w:rsidRDefault="0090348E" w:rsidP="00F91AD3">
            <w:pPr>
              <w:pStyle w:val="12"/>
              <w:spacing w:before="0" w:line="240" w:lineRule="auto"/>
              <w:ind w:firstLine="0"/>
              <w:jc w:val="center"/>
              <w:rPr>
                <w:sz w:val="24"/>
                <w:szCs w:val="24"/>
              </w:rPr>
            </w:pPr>
            <w:r w:rsidRPr="00F91AD3">
              <w:rPr>
                <w:sz w:val="24"/>
                <w:szCs w:val="24"/>
              </w:rPr>
              <w:t>8000</w:t>
            </w:r>
          </w:p>
        </w:tc>
      </w:tr>
      <w:tr w:rsidR="00620C6C" w:rsidRPr="00F91AD3" w:rsidTr="00620C6C">
        <w:trPr>
          <w:trHeight w:val="20"/>
        </w:trPr>
        <w:tc>
          <w:tcPr>
            <w:tcW w:w="0" w:type="auto"/>
            <w:vMerge/>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shd w:val="clear" w:color="auto" w:fill="FFFFFF"/>
          </w:tcPr>
          <w:p w:rsidR="00620C6C" w:rsidRPr="00F91AD3" w:rsidRDefault="00620C6C" w:rsidP="00F91AD3">
            <w:pPr>
              <w:pStyle w:val="12"/>
              <w:spacing w:before="0" w:line="240" w:lineRule="auto"/>
              <w:ind w:firstLine="0"/>
              <w:rPr>
                <w:sz w:val="24"/>
                <w:szCs w:val="24"/>
              </w:rPr>
            </w:pP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переподготовка</w:t>
            </w:r>
          </w:p>
        </w:tc>
        <w:tc>
          <w:tcPr>
            <w:tcW w:w="0" w:type="auto"/>
            <w:shd w:val="clear" w:color="auto" w:fill="FFFFFF"/>
          </w:tcPr>
          <w:p w:rsidR="00620C6C" w:rsidRPr="00F91AD3" w:rsidRDefault="00620C6C" w:rsidP="00F91AD3">
            <w:pPr>
              <w:pStyle w:val="12"/>
              <w:spacing w:before="0" w:line="240" w:lineRule="auto"/>
              <w:ind w:firstLine="0"/>
              <w:jc w:val="center"/>
              <w:rPr>
                <w:sz w:val="24"/>
                <w:szCs w:val="24"/>
              </w:rPr>
            </w:pPr>
            <w:r w:rsidRPr="00F91AD3">
              <w:rPr>
                <w:sz w:val="24"/>
                <w:szCs w:val="24"/>
              </w:rPr>
              <w:t>4</w:t>
            </w:r>
          </w:p>
        </w:tc>
        <w:tc>
          <w:tcPr>
            <w:tcW w:w="0" w:type="auto"/>
            <w:shd w:val="clear" w:color="auto" w:fill="FFFFFF"/>
          </w:tcPr>
          <w:p w:rsidR="00620C6C" w:rsidRPr="00F91AD3" w:rsidRDefault="0090348E" w:rsidP="00F91AD3">
            <w:pPr>
              <w:pStyle w:val="12"/>
              <w:spacing w:before="0" w:line="240" w:lineRule="auto"/>
              <w:ind w:firstLine="0"/>
              <w:jc w:val="center"/>
              <w:rPr>
                <w:sz w:val="24"/>
                <w:szCs w:val="24"/>
              </w:rPr>
            </w:pPr>
            <w:r w:rsidRPr="00F91AD3">
              <w:rPr>
                <w:sz w:val="24"/>
                <w:szCs w:val="24"/>
              </w:rPr>
              <w:t>7000</w:t>
            </w:r>
          </w:p>
        </w:tc>
      </w:tr>
      <w:tr w:rsidR="00620C6C" w:rsidRPr="00F91AD3" w:rsidTr="00620C6C">
        <w:trPr>
          <w:trHeight w:val="20"/>
        </w:trPr>
        <w:tc>
          <w:tcPr>
            <w:tcW w:w="0" w:type="auto"/>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Продавец непродовольственных товаров</w:t>
            </w: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подготовка</w:t>
            </w:r>
          </w:p>
        </w:tc>
        <w:tc>
          <w:tcPr>
            <w:tcW w:w="0" w:type="auto"/>
            <w:shd w:val="clear" w:color="auto" w:fill="FFFFFF"/>
          </w:tcPr>
          <w:p w:rsidR="00620C6C" w:rsidRPr="00F91AD3" w:rsidRDefault="00620C6C" w:rsidP="00F91AD3">
            <w:pPr>
              <w:pStyle w:val="12"/>
              <w:spacing w:before="0" w:line="240" w:lineRule="auto"/>
              <w:ind w:firstLine="0"/>
              <w:jc w:val="center"/>
              <w:rPr>
                <w:sz w:val="24"/>
                <w:szCs w:val="24"/>
              </w:rPr>
            </w:pPr>
            <w:r w:rsidRPr="00F91AD3">
              <w:rPr>
                <w:sz w:val="24"/>
                <w:szCs w:val="24"/>
              </w:rPr>
              <w:t>6</w:t>
            </w:r>
          </w:p>
        </w:tc>
        <w:tc>
          <w:tcPr>
            <w:tcW w:w="0" w:type="auto"/>
            <w:shd w:val="clear" w:color="auto" w:fill="FFFFFF"/>
          </w:tcPr>
          <w:p w:rsidR="00620C6C" w:rsidRPr="00F91AD3" w:rsidRDefault="00620C6C" w:rsidP="00F91AD3">
            <w:pPr>
              <w:pStyle w:val="12"/>
              <w:spacing w:before="0" w:line="240" w:lineRule="auto"/>
              <w:ind w:firstLine="0"/>
              <w:jc w:val="center"/>
              <w:rPr>
                <w:sz w:val="24"/>
                <w:szCs w:val="24"/>
              </w:rPr>
            </w:pPr>
            <w:r w:rsidRPr="00F91AD3">
              <w:rPr>
                <w:sz w:val="24"/>
                <w:szCs w:val="24"/>
              </w:rPr>
              <w:t>7 000</w:t>
            </w:r>
          </w:p>
        </w:tc>
      </w:tr>
      <w:tr w:rsidR="00620C6C" w:rsidRPr="00F91AD3" w:rsidTr="00620C6C">
        <w:trPr>
          <w:trHeight w:val="20"/>
        </w:trPr>
        <w:tc>
          <w:tcPr>
            <w:tcW w:w="0" w:type="auto"/>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Продавец продовольственных товаров</w:t>
            </w: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подготовка</w:t>
            </w:r>
          </w:p>
        </w:tc>
        <w:tc>
          <w:tcPr>
            <w:tcW w:w="0" w:type="auto"/>
            <w:shd w:val="clear" w:color="auto" w:fill="FFFFFF"/>
          </w:tcPr>
          <w:p w:rsidR="00620C6C" w:rsidRPr="00F91AD3" w:rsidRDefault="00620C6C" w:rsidP="00F91AD3">
            <w:pPr>
              <w:pStyle w:val="12"/>
              <w:spacing w:before="0" w:line="240" w:lineRule="auto"/>
              <w:ind w:firstLine="0"/>
              <w:jc w:val="center"/>
              <w:rPr>
                <w:sz w:val="24"/>
                <w:szCs w:val="24"/>
              </w:rPr>
            </w:pPr>
            <w:r w:rsidRPr="00F91AD3">
              <w:rPr>
                <w:sz w:val="24"/>
                <w:szCs w:val="24"/>
              </w:rPr>
              <w:t>6</w:t>
            </w:r>
          </w:p>
        </w:tc>
        <w:tc>
          <w:tcPr>
            <w:tcW w:w="0" w:type="auto"/>
            <w:shd w:val="clear" w:color="auto" w:fill="FFFFFF"/>
          </w:tcPr>
          <w:p w:rsidR="00620C6C" w:rsidRPr="00F91AD3" w:rsidRDefault="00620C6C" w:rsidP="00F91AD3">
            <w:pPr>
              <w:pStyle w:val="12"/>
              <w:spacing w:before="0" w:line="240" w:lineRule="auto"/>
              <w:ind w:firstLine="0"/>
              <w:jc w:val="center"/>
              <w:rPr>
                <w:sz w:val="24"/>
                <w:szCs w:val="24"/>
              </w:rPr>
            </w:pPr>
            <w:r w:rsidRPr="00F91AD3">
              <w:rPr>
                <w:sz w:val="24"/>
                <w:szCs w:val="24"/>
              </w:rPr>
              <w:t>7 000</w:t>
            </w:r>
          </w:p>
        </w:tc>
      </w:tr>
      <w:tr w:rsidR="0090348E" w:rsidRPr="00F91AD3" w:rsidTr="00620C6C">
        <w:trPr>
          <w:trHeight w:val="20"/>
        </w:trPr>
        <w:tc>
          <w:tcPr>
            <w:tcW w:w="0" w:type="auto"/>
            <w:shd w:val="clear" w:color="auto" w:fill="FFFFFF"/>
          </w:tcPr>
          <w:p w:rsidR="00620C6C" w:rsidRPr="00F91AD3" w:rsidRDefault="00620C6C" w:rsidP="00A31DDC">
            <w:pPr>
              <w:pStyle w:val="12"/>
              <w:numPr>
                <w:ilvl w:val="0"/>
                <w:numId w:val="21"/>
              </w:numPr>
              <w:spacing w:before="0" w:line="240" w:lineRule="auto"/>
              <w:ind w:left="0" w:firstLine="0"/>
              <w:rPr>
                <w:sz w:val="24"/>
                <w:szCs w:val="24"/>
              </w:rPr>
            </w:pP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Контроллер-кассир</w:t>
            </w: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подготовка</w:t>
            </w:r>
          </w:p>
        </w:tc>
        <w:tc>
          <w:tcPr>
            <w:tcW w:w="0" w:type="auto"/>
            <w:shd w:val="clear" w:color="auto" w:fill="FFFFFF"/>
          </w:tcPr>
          <w:p w:rsidR="00620C6C" w:rsidRPr="00F91AD3" w:rsidRDefault="00620C6C" w:rsidP="00F91AD3">
            <w:pPr>
              <w:pStyle w:val="12"/>
              <w:spacing w:before="0" w:line="240" w:lineRule="auto"/>
              <w:ind w:firstLine="0"/>
              <w:jc w:val="center"/>
              <w:rPr>
                <w:sz w:val="24"/>
                <w:szCs w:val="24"/>
              </w:rPr>
            </w:pPr>
            <w:r w:rsidRPr="00F91AD3">
              <w:rPr>
                <w:sz w:val="24"/>
                <w:szCs w:val="24"/>
              </w:rPr>
              <w:t>4</w:t>
            </w:r>
          </w:p>
        </w:tc>
        <w:tc>
          <w:tcPr>
            <w:tcW w:w="0" w:type="auto"/>
            <w:shd w:val="clear" w:color="auto" w:fill="FFFFFF"/>
          </w:tcPr>
          <w:p w:rsidR="00620C6C" w:rsidRPr="00F91AD3" w:rsidRDefault="0090348E" w:rsidP="00F91AD3">
            <w:pPr>
              <w:pStyle w:val="12"/>
              <w:spacing w:before="0" w:line="240" w:lineRule="auto"/>
              <w:ind w:firstLine="0"/>
              <w:jc w:val="center"/>
              <w:rPr>
                <w:bCs/>
                <w:sz w:val="24"/>
                <w:szCs w:val="24"/>
              </w:rPr>
            </w:pPr>
            <w:r w:rsidRPr="00F91AD3">
              <w:rPr>
                <w:sz w:val="24"/>
                <w:szCs w:val="24"/>
              </w:rPr>
              <w:t>8000</w:t>
            </w:r>
          </w:p>
        </w:tc>
      </w:tr>
      <w:tr w:rsidR="0090348E" w:rsidRPr="00F91AD3" w:rsidTr="00620C6C">
        <w:trPr>
          <w:trHeight w:val="20"/>
        </w:trPr>
        <w:tc>
          <w:tcPr>
            <w:tcW w:w="0" w:type="auto"/>
            <w:shd w:val="clear" w:color="auto" w:fill="FFFFFF"/>
          </w:tcPr>
          <w:p w:rsidR="00620C6C" w:rsidRPr="00F91AD3" w:rsidRDefault="00620C6C" w:rsidP="00A31DDC">
            <w:pPr>
              <w:pStyle w:val="12"/>
              <w:numPr>
                <w:ilvl w:val="0"/>
                <w:numId w:val="21"/>
              </w:numPr>
              <w:spacing w:before="0" w:line="240" w:lineRule="auto"/>
              <w:ind w:left="0" w:firstLine="0"/>
              <w:rPr>
                <w:bCs/>
                <w:sz w:val="24"/>
                <w:szCs w:val="24"/>
              </w:rPr>
            </w:pP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Оператор ЭВМ</w:t>
            </w:r>
          </w:p>
        </w:tc>
        <w:tc>
          <w:tcPr>
            <w:tcW w:w="0" w:type="auto"/>
            <w:shd w:val="clear" w:color="auto" w:fill="FFFFFF"/>
          </w:tcPr>
          <w:p w:rsidR="00620C6C" w:rsidRPr="00F91AD3" w:rsidRDefault="00620C6C" w:rsidP="00F91AD3">
            <w:pPr>
              <w:pStyle w:val="12"/>
              <w:spacing w:before="0" w:line="240" w:lineRule="auto"/>
              <w:ind w:firstLine="0"/>
              <w:rPr>
                <w:sz w:val="24"/>
                <w:szCs w:val="24"/>
              </w:rPr>
            </w:pPr>
            <w:r w:rsidRPr="00F91AD3">
              <w:rPr>
                <w:sz w:val="24"/>
                <w:szCs w:val="24"/>
              </w:rPr>
              <w:t>подготовка</w:t>
            </w:r>
          </w:p>
        </w:tc>
        <w:tc>
          <w:tcPr>
            <w:tcW w:w="0" w:type="auto"/>
            <w:shd w:val="clear" w:color="auto" w:fill="FFFFFF"/>
          </w:tcPr>
          <w:p w:rsidR="00620C6C" w:rsidRPr="00F91AD3" w:rsidRDefault="00620C6C" w:rsidP="00F91AD3">
            <w:pPr>
              <w:pStyle w:val="12"/>
              <w:spacing w:before="0" w:line="240" w:lineRule="auto"/>
              <w:ind w:firstLine="0"/>
              <w:jc w:val="center"/>
              <w:rPr>
                <w:sz w:val="24"/>
                <w:szCs w:val="24"/>
              </w:rPr>
            </w:pPr>
            <w:r w:rsidRPr="00F91AD3">
              <w:rPr>
                <w:sz w:val="24"/>
                <w:szCs w:val="24"/>
              </w:rPr>
              <w:t>5</w:t>
            </w:r>
          </w:p>
        </w:tc>
        <w:tc>
          <w:tcPr>
            <w:tcW w:w="0" w:type="auto"/>
            <w:shd w:val="clear" w:color="auto" w:fill="FFFFFF"/>
          </w:tcPr>
          <w:p w:rsidR="00620C6C" w:rsidRPr="00F91AD3" w:rsidRDefault="0090348E" w:rsidP="00F91AD3">
            <w:pPr>
              <w:pStyle w:val="12"/>
              <w:spacing w:before="0" w:line="240" w:lineRule="auto"/>
              <w:ind w:firstLine="0"/>
              <w:jc w:val="center"/>
              <w:rPr>
                <w:sz w:val="24"/>
                <w:szCs w:val="24"/>
              </w:rPr>
            </w:pPr>
            <w:r w:rsidRPr="00F91AD3">
              <w:rPr>
                <w:sz w:val="24"/>
                <w:szCs w:val="24"/>
              </w:rPr>
              <w:t>5000</w:t>
            </w:r>
          </w:p>
        </w:tc>
      </w:tr>
      <w:tr w:rsidR="0090348E" w:rsidRPr="00F91AD3" w:rsidTr="00620C6C">
        <w:trPr>
          <w:trHeight w:val="20"/>
        </w:trPr>
        <w:tc>
          <w:tcPr>
            <w:tcW w:w="0" w:type="auto"/>
            <w:shd w:val="clear" w:color="auto" w:fill="FFFFFF"/>
          </w:tcPr>
          <w:p w:rsidR="0090348E" w:rsidRPr="00F91AD3" w:rsidRDefault="0090348E" w:rsidP="00A31DDC">
            <w:pPr>
              <w:pStyle w:val="12"/>
              <w:numPr>
                <w:ilvl w:val="0"/>
                <w:numId w:val="21"/>
              </w:numPr>
              <w:spacing w:before="0" w:line="240" w:lineRule="auto"/>
              <w:ind w:left="0" w:firstLine="0"/>
              <w:rPr>
                <w:bCs/>
                <w:sz w:val="24"/>
                <w:szCs w:val="24"/>
              </w:rPr>
            </w:pPr>
          </w:p>
        </w:tc>
        <w:tc>
          <w:tcPr>
            <w:tcW w:w="0" w:type="auto"/>
            <w:shd w:val="clear" w:color="auto" w:fill="FFFFFF"/>
          </w:tcPr>
          <w:p w:rsidR="0090348E" w:rsidRPr="00F91AD3" w:rsidRDefault="0090348E" w:rsidP="00F91AD3">
            <w:pPr>
              <w:pStyle w:val="12"/>
              <w:spacing w:before="0" w:line="240" w:lineRule="auto"/>
              <w:ind w:firstLine="0"/>
              <w:rPr>
                <w:sz w:val="24"/>
                <w:szCs w:val="24"/>
              </w:rPr>
            </w:pPr>
            <w:r w:rsidRPr="00F91AD3">
              <w:rPr>
                <w:sz w:val="24"/>
                <w:szCs w:val="24"/>
              </w:rPr>
              <w:t>Повар</w:t>
            </w:r>
          </w:p>
        </w:tc>
        <w:tc>
          <w:tcPr>
            <w:tcW w:w="0" w:type="auto"/>
            <w:shd w:val="clear" w:color="auto" w:fill="FFFFFF"/>
          </w:tcPr>
          <w:p w:rsidR="0090348E" w:rsidRPr="00F91AD3" w:rsidRDefault="0090348E" w:rsidP="00F91AD3">
            <w:pPr>
              <w:pStyle w:val="12"/>
              <w:spacing w:before="0" w:line="240" w:lineRule="auto"/>
              <w:ind w:firstLine="0"/>
              <w:rPr>
                <w:sz w:val="24"/>
                <w:szCs w:val="24"/>
              </w:rPr>
            </w:pPr>
            <w:r w:rsidRPr="00F91AD3">
              <w:rPr>
                <w:sz w:val="24"/>
                <w:szCs w:val="24"/>
              </w:rPr>
              <w:t>подготовка</w:t>
            </w:r>
          </w:p>
        </w:tc>
        <w:tc>
          <w:tcPr>
            <w:tcW w:w="0" w:type="auto"/>
            <w:shd w:val="clear" w:color="auto" w:fill="FFFFFF"/>
          </w:tcPr>
          <w:p w:rsidR="0090348E" w:rsidRPr="00F91AD3" w:rsidRDefault="0090348E" w:rsidP="00F91AD3">
            <w:pPr>
              <w:pStyle w:val="12"/>
              <w:spacing w:before="0" w:line="240" w:lineRule="auto"/>
              <w:ind w:firstLine="0"/>
              <w:jc w:val="center"/>
              <w:rPr>
                <w:sz w:val="24"/>
                <w:szCs w:val="24"/>
              </w:rPr>
            </w:pPr>
            <w:r w:rsidRPr="00F91AD3">
              <w:rPr>
                <w:sz w:val="24"/>
                <w:szCs w:val="24"/>
              </w:rPr>
              <w:t>6</w:t>
            </w:r>
          </w:p>
        </w:tc>
        <w:tc>
          <w:tcPr>
            <w:tcW w:w="0" w:type="auto"/>
            <w:shd w:val="clear" w:color="auto" w:fill="FFFFFF"/>
          </w:tcPr>
          <w:p w:rsidR="0090348E" w:rsidRPr="00F91AD3" w:rsidRDefault="0090348E" w:rsidP="00F91AD3">
            <w:pPr>
              <w:pStyle w:val="12"/>
              <w:spacing w:before="0" w:line="240" w:lineRule="auto"/>
              <w:ind w:firstLine="0"/>
              <w:jc w:val="center"/>
              <w:rPr>
                <w:sz w:val="24"/>
                <w:szCs w:val="24"/>
              </w:rPr>
            </w:pPr>
            <w:r w:rsidRPr="00F91AD3">
              <w:rPr>
                <w:sz w:val="24"/>
                <w:szCs w:val="24"/>
              </w:rPr>
              <w:t>8000</w:t>
            </w:r>
          </w:p>
        </w:tc>
      </w:tr>
      <w:tr w:rsidR="0090348E" w:rsidRPr="00F91AD3" w:rsidTr="00620C6C">
        <w:trPr>
          <w:trHeight w:val="20"/>
        </w:trPr>
        <w:tc>
          <w:tcPr>
            <w:tcW w:w="0" w:type="auto"/>
            <w:shd w:val="clear" w:color="auto" w:fill="FFFFFF"/>
          </w:tcPr>
          <w:p w:rsidR="0090348E" w:rsidRPr="00F91AD3" w:rsidRDefault="0090348E" w:rsidP="00A31DDC">
            <w:pPr>
              <w:pStyle w:val="12"/>
              <w:numPr>
                <w:ilvl w:val="0"/>
                <w:numId w:val="21"/>
              </w:numPr>
              <w:spacing w:before="0" w:line="240" w:lineRule="auto"/>
              <w:ind w:left="0" w:firstLine="0"/>
              <w:rPr>
                <w:bCs/>
                <w:sz w:val="24"/>
                <w:szCs w:val="24"/>
              </w:rPr>
            </w:pPr>
          </w:p>
        </w:tc>
        <w:tc>
          <w:tcPr>
            <w:tcW w:w="0" w:type="auto"/>
            <w:shd w:val="clear" w:color="auto" w:fill="FFFFFF"/>
          </w:tcPr>
          <w:p w:rsidR="0090348E" w:rsidRPr="00F91AD3" w:rsidRDefault="0090348E" w:rsidP="00F91AD3">
            <w:pPr>
              <w:pStyle w:val="12"/>
              <w:spacing w:before="0" w:line="240" w:lineRule="auto"/>
              <w:ind w:firstLine="0"/>
              <w:rPr>
                <w:sz w:val="24"/>
                <w:szCs w:val="24"/>
              </w:rPr>
            </w:pPr>
            <w:r w:rsidRPr="00F91AD3">
              <w:rPr>
                <w:sz w:val="24"/>
                <w:szCs w:val="24"/>
              </w:rPr>
              <w:t>Кондитер</w:t>
            </w:r>
          </w:p>
        </w:tc>
        <w:tc>
          <w:tcPr>
            <w:tcW w:w="0" w:type="auto"/>
            <w:shd w:val="clear" w:color="auto" w:fill="FFFFFF"/>
          </w:tcPr>
          <w:p w:rsidR="0090348E" w:rsidRPr="00F91AD3" w:rsidRDefault="0090348E" w:rsidP="00F91AD3">
            <w:pPr>
              <w:pStyle w:val="12"/>
              <w:spacing w:before="0" w:line="240" w:lineRule="auto"/>
              <w:ind w:firstLine="0"/>
              <w:rPr>
                <w:sz w:val="24"/>
                <w:szCs w:val="24"/>
              </w:rPr>
            </w:pPr>
            <w:r w:rsidRPr="00F91AD3">
              <w:rPr>
                <w:sz w:val="24"/>
                <w:szCs w:val="24"/>
              </w:rPr>
              <w:t>подготовка</w:t>
            </w:r>
          </w:p>
        </w:tc>
        <w:tc>
          <w:tcPr>
            <w:tcW w:w="0" w:type="auto"/>
            <w:shd w:val="clear" w:color="auto" w:fill="FFFFFF"/>
          </w:tcPr>
          <w:p w:rsidR="0090348E" w:rsidRPr="00F91AD3" w:rsidRDefault="0090348E" w:rsidP="00F91AD3">
            <w:pPr>
              <w:pStyle w:val="12"/>
              <w:spacing w:before="0" w:line="240" w:lineRule="auto"/>
              <w:ind w:firstLine="0"/>
              <w:jc w:val="center"/>
              <w:rPr>
                <w:sz w:val="24"/>
                <w:szCs w:val="24"/>
              </w:rPr>
            </w:pPr>
            <w:r w:rsidRPr="00F91AD3">
              <w:rPr>
                <w:sz w:val="24"/>
                <w:szCs w:val="24"/>
              </w:rPr>
              <w:t>6</w:t>
            </w:r>
          </w:p>
        </w:tc>
        <w:tc>
          <w:tcPr>
            <w:tcW w:w="0" w:type="auto"/>
            <w:shd w:val="clear" w:color="auto" w:fill="FFFFFF"/>
          </w:tcPr>
          <w:p w:rsidR="0090348E" w:rsidRPr="00F91AD3" w:rsidRDefault="0090348E" w:rsidP="00F91AD3">
            <w:pPr>
              <w:pStyle w:val="12"/>
              <w:spacing w:before="0" w:line="240" w:lineRule="auto"/>
              <w:ind w:firstLine="0"/>
              <w:jc w:val="center"/>
              <w:rPr>
                <w:sz w:val="24"/>
                <w:szCs w:val="24"/>
              </w:rPr>
            </w:pPr>
            <w:r w:rsidRPr="00F91AD3">
              <w:rPr>
                <w:sz w:val="24"/>
                <w:szCs w:val="24"/>
              </w:rPr>
              <w:t>8000</w:t>
            </w:r>
          </w:p>
        </w:tc>
      </w:tr>
    </w:tbl>
    <w:p w:rsidR="00832DDC" w:rsidRPr="00F91AD3" w:rsidRDefault="00832DDC" w:rsidP="00F91AD3">
      <w:pPr>
        <w:pStyle w:val="ad"/>
        <w:framePr w:wrap="notBeside" w:vAnchor="text" w:hAnchor="text" w:xAlign="center" w:y="1"/>
        <w:shd w:val="clear" w:color="auto" w:fill="auto"/>
        <w:spacing w:line="240" w:lineRule="auto"/>
        <w:jc w:val="center"/>
        <w:rPr>
          <w:sz w:val="24"/>
          <w:szCs w:val="24"/>
        </w:rPr>
      </w:pPr>
    </w:p>
    <w:p w:rsidR="0090348E" w:rsidRPr="00F91AD3" w:rsidRDefault="0090348E" w:rsidP="00F91AD3">
      <w:pPr>
        <w:ind w:firstLine="709"/>
        <w:rPr>
          <w:rFonts w:ascii="Times New Roman" w:hAnsi="Times New Roman" w:cs="Times New Roman"/>
        </w:rPr>
      </w:pPr>
      <w:r w:rsidRPr="00F91AD3">
        <w:rPr>
          <w:rFonts w:ascii="Times New Roman" w:hAnsi="Times New Roman" w:cs="Times New Roman"/>
        </w:rPr>
        <w:t>Студенты имеют возможность оплатить стоимость обучения с рассрочкой платежа на срок обучения с оплатой в равных долях по месяцам.</w:t>
      </w:r>
    </w:p>
    <w:p w:rsidR="00817895" w:rsidRPr="00F91AD3" w:rsidRDefault="0090348E" w:rsidP="00F91AD3">
      <w:pPr>
        <w:pStyle w:val="12"/>
        <w:shd w:val="clear" w:color="auto" w:fill="auto"/>
        <w:spacing w:before="0" w:line="240" w:lineRule="auto"/>
        <w:ind w:firstLine="709"/>
        <w:rPr>
          <w:sz w:val="24"/>
          <w:szCs w:val="24"/>
        </w:rPr>
      </w:pPr>
      <w:r w:rsidRPr="00F91AD3">
        <w:rPr>
          <w:sz w:val="24"/>
          <w:szCs w:val="24"/>
        </w:rPr>
        <w:t xml:space="preserve">Колледж </w:t>
      </w:r>
      <w:r w:rsidR="00262AA9" w:rsidRPr="00F91AD3">
        <w:rPr>
          <w:sz w:val="24"/>
          <w:szCs w:val="24"/>
        </w:rPr>
        <w:t>также активно работает с организациями и предприятиями города и региона в части подготовки, переподготовки и повышения квалификации работников, с Центрами занятости населения Зауралья по подготовке, переподготовке безработных граждан, беременных женщин, женщин, находящихся в отпуске по уходу за ребенком, а также пенсионеров, стремящихся возобновить профессиональную деятельность. Сотрудничает с Республиканским центром социальной поддержки населения в части реализации мероприятий программы «Университет третьего поколения». Основную часть контингента обучающихся составляют физические лица по договорам об оказании платных образовательных услуг.</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Реализуются очное, очно-</w:t>
      </w:r>
      <w:r w:rsidR="004B63B8" w:rsidRPr="00F91AD3">
        <w:rPr>
          <w:sz w:val="24"/>
          <w:szCs w:val="24"/>
        </w:rPr>
        <w:t>заочное</w:t>
      </w:r>
      <w:r w:rsidRPr="00F91AD3">
        <w:rPr>
          <w:sz w:val="24"/>
          <w:szCs w:val="24"/>
        </w:rPr>
        <w:t>, дистанционное формы обучения</w:t>
      </w:r>
      <w:r w:rsidR="004B63B8" w:rsidRPr="00F91AD3">
        <w:rPr>
          <w:sz w:val="24"/>
          <w:szCs w:val="24"/>
        </w:rPr>
        <w:t>.</w:t>
      </w:r>
      <w:r w:rsidRPr="00F91AD3">
        <w:rPr>
          <w:sz w:val="24"/>
          <w:szCs w:val="24"/>
        </w:rPr>
        <w:t xml:space="preserve"> Обучение организовано индивидуально и в группах.</w:t>
      </w:r>
    </w:p>
    <w:p w:rsidR="00635567" w:rsidRPr="00F91AD3" w:rsidRDefault="00216EFD" w:rsidP="00701E8D">
      <w:pPr>
        <w:pStyle w:val="af5"/>
        <w:numPr>
          <w:ilvl w:val="0"/>
          <w:numId w:val="2"/>
        </w:numPr>
        <w:ind w:left="0"/>
        <w:jc w:val="center"/>
        <w:rPr>
          <w:rFonts w:ascii="Times New Roman" w:hAnsi="Times New Roman" w:cs="Times New Roman"/>
          <w:b/>
        </w:rPr>
      </w:pPr>
      <w:r w:rsidRPr="00F91AD3">
        <w:rPr>
          <w:rFonts w:ascii="Times New Roman" w:hAnsi="Times New Roman" w:cs="Times New Roman"/>
        </w:rPr>
        <w:br w:type="page"/>
      </w:r>
      <w:bookmarkStart w:id="19" w:name="bookmark41"/>
      <w:r w:rsidR="00262AA9" w:rsidRPr="00F91AD3">
        <w:rPr>
          <w:rFonts w:ascii="Times New Roman" w:hAnsi="Times New Roman" w:cs="Times New Roman"/>
          <w:b/>
        </w:rPr>
        <w:lastRenderedPageBreak/>
        <w:t>ОСОБЕННОСТИ ОБРАЗОВАТЕЛЬНОГО ПРОЦЕССА</w:t>
      </w:r>
      <w:bookmarkStart w:id="20" w:name="bookmark42"/>
      <w:bookmarkEnd w:id="19"/>
    </w:p>
    <w:p w:rsidR="00635567" w:rsidRPr="00F91AD3" w:rsidRDefault="00635567" w:rsidP="00F91AD3">
      <w:pPr>
        <w:pStyle w:val="af5"/>
        <w:ind w:left="0"/>
        <w:rPr>
          <w:rFonts w:ascii="Times New Roman" w:hAnsi="Times New Roman" w:cs="Times New Roman"/>
          <w:b/>
        </w:rPr>
      </w:pPr>
    </w:p>
    <w:p w:rsidR="00817895" w:rsidRPr="00F91AD3" w:rsidRDefault="002D63F2" w:rsidP="00701E8D">
      <w:pPr>
        <w:pStyle w:val="af5"/>
        <w:numPr>
          <w:ilvl w:val="1"/>
          <w:numId w:val="2"/>
        </w:numPr>
        <w:ind w:left="0"/>
        <w:jc w:val="center"/>
        <w:rPr>
          <w:rFonts w:ascii="Times New Roman" w:hAnsi="Times New Roman" w:cs="Times New Roman"/>
          <w:b/>
        </w:rPr>
      </w:pPr>
      <w:r w:rsidRPr="00F91AD3">
        <w:rPr>
          <w:rFonts w:ascii="Times New Roman" w:hAnsi="Times New Roman" w:cs="Times New Roman"/>
          <w:b/>
        </w:rPr>
        <w:t xml:space="preserve">Учебно - </w:t>
      </w:r>
      <w:r w:rsidR="00262AA9" w:rsidRPr="00F91AD3">
        <w:rPr>
          <w:rFonts w:ascii="Times New Roman" w:hAnsi="Times New Roman" w:cs="Times New Roman"/>
          <w:b/>
        </w:rPr>
        <w:t>методическое обеспечение образовательного процесса</w:t>
      </w:r>
      <w:bookmarkEnd w:id="20"/>
    </w:p>
    <w:p w:rsidR="00635567" w:rsidRPr="00F91AD3" w:rsidRDefault="00635567" w:rsidP="00F91AD3">
      <w:pPr>
        <w:rPr>
          <w:rFonts w:ascii="Times New Roman" w:hAnsi="Times New Roman" w:cs="Times New Roman"/>
          <w:b/>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Методическая работа в колледже - это целостная система, основанная на достижениях передового педагогического опыта и на конкретном анализе учебно-воспитательного процесса. Прямой целью методической работы колледжа является рост уровня педагогического мастерства, как отдельного преподавателя, мастера производственного обучения, так и всего педагогического коллектива, оказание действенной помощи в улучшении организации обучения и воспитания, обобщении и внедрении передового педагогического опыта, повышении теоретического уровня и педагогической квалификации преподавателей, мастеров производственного обучения. В 20</w:t>
      </w:r>
      <w:r w:rsidR="00480C39">
        <w:rPr>
          <w:sz w:val="24"/>
          <w:szCs w:val="24"/>
        </w:rPr>
        <w:t>20</w:t>
      </w:r>
      <w:r w:rsidRPr="00F91AD3">
        <w:rPr>
          <w:sz w:val="24"/>
          <w:szCs w:val="24"/>
        </w:rPr>
        <w:t>-20</w:t>
      </w:r>
      <w:r w:rsidR="00480C39">
        <w:rPr>
          <w:sz w:val="24"/>
          <w:szCs w:val="24"/>
        </w:rPr>
        <w:t>21</w:t>
      </w:r>
      <w:r w:rsidRPr="00F91AD3">
        <w:rPr>
          <w:sz w:val="24"/>
          <w:szCs w:val="24"/>
        </w:rPr>
        <w:t xml:space="preserve"> учебн</w:t>
      </w:r>
      <w:r w:rsidR="00E64540">
        <w:rPr>
          <w:sz w:val="24"/>
          <w:szCs w:val="24"/>
        </w:rPr>
        <w:t>ых</w:t>
      </w:r>
      <w:r w:rsidRPr="00F91AD3">
        <w:rPr>
          <w:sz w:val="24"/>
          <w:szCs w:val="24"/>
        </w:rPr>
        <w:t xml:space="preserve"> год</w:t>
      </w:r>
      <w:r w:rsidR="00E64540">
        <w:rPr>
          <w:sz w:val="24"/>
          <w:szCs w:val="24"/>
        </w:rPr>
        <w:t>ах</w:t>
      </w:r>
      <w:r w:rsidRPr="00F91AD3">
        <w:rPr>
          <w:sz w:val="24"/>
          <w:szCs w:val="24"/>
        </w:rPr>
        <w:t xml:space="preserve"> колледж продолжил работу над единой методической темой «Совершенствование качества профессиональной подготовки квалифицированных рабочих, служащих среднего звена в условиях комплексной модернизации образования».</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Цели и задачи методической работы в 20</w:t>
      </w:r>
      <w:r w:rsidR="00E64540">
        <w:rPr>
          <w:sz w:val="24"/>
          <w:szCs w:val="24"/>
        </w:rPr>
        <w:t>2</w:t>
      </w:r>
      <w:r w:rsidR="00480C39">
        <w:rPr>
          <w:sz w:val="24"/>
          <w:szCs w:val="24"/>
        </w:rPr>
        <w:t>1</w:t>
      </w:r>
      <w:r w:rsidRPr="00F91AD3">
        <w:rPr>
          <w:sz w:val="24"/>
          <w:szCs w:val="24"/>
        </w:rPr>
        <w:t xml:space="preserve"> году:</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актуализация содержания основных образовательных программ подготовки квалифицированных рабочих, служащих и на основе требований работодателей, профессиональных стандартов, стандартов </w:t>
      </w:r>
      <w:r w:rsidRPr="00F91AD3">
        <w:rPr>
          <w:sz w:val="24"/>
          <w:szCs w:val="24"/>
          <w:lang w:val="en-US"/>
        </w:rPr>
        <w:t>WSR</w:t>
      </w:r>
      <w:r w:rsidRPr="00F91AD3">
        <w:rPr>
          <w:sz w:val="24"/>
          <w:szCs w:val="24"/>
        </w:rPr>
        <w:t>:</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разработка контрольно-оценочных средств, а также материалов по организации самостоятельной работы студентов на основе требований работодателей, профессиональных стандартов, стандартов </w:t>
      </w:r>
      <w:r w:rsidRPr="00F91AD3">
        <w:rPr>
          <w:sz w:val="24"/>
          <w:szCs w:val="24"/>
          <w:lang w:val="en-US"/>
        </w:rPr>
        <w:t>WSR</w:t>
      </w:r>
      <w:r w:rsidRPr="00F91AD3">
        <w:rPr>
          <w:sz w:val="24"/>
          <w:szCs w:val="24"/>
        </w:rPr>
        <w:t xml:space="preserve"> и их апробирование при проведении промежуточной и государственной итоговой аттестации.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продолжение работы по созданию банка творческих работ обучающихся, преподавателей и мастеров производственного обучения;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разработка локальных актов, программы по направлению «Выявление и сопровождение одаренных студентов» и их внедрение в образовательный процесс;</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подготовка публикаций в сборниках статей научно-практических конференций, научных журналах, издание сборника статей колледжа;</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разработка и использование электронных образовательных ресурсов в учебном процессе;</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поддержание и развитие профессиональных компетенций педагогических работников на основе внедрения в учебный процесс информационных и педагогических технологий.</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Деятельность методической службы ГБПОУ </w:t>
      </w:r>
      <w:r w:rsidR="00562618" w:rsidRPr="00F91AD3">
        <w:rPr>
          <w:sz w:val="24"/>
          <w:szCs w:val="24"/>
        </w:rPr>
        <w:t>ЗКА</w:t>
      </w:r>
      <w:r w:rsidRPr="00F91AD3">
        <w:rPr>
          <w:sz w:val="24"/>
          <w:szCs w:val="24"/>
        </w:rPr>
        <w:t xml:space="preserve"> строится в соответствии с нормативными документами, локальными актами образовательного учреждения.</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В структуру методической службы </w:t>
      </w:r>
      <w:r w:rsidR="00562618" w:rsidRPr="00F91AD3">
        <w:rPr>
          <w:sz w:val="24"/>
          <w:szCs w:val="24"/>
        </w:rPr>
        <w:t>ЗКА</w:t>
      </w:r>
      <w:r w:rsidRPr="00F91AD3">
        <w:rPr>
          <w:sz w:val="24"/>
          <w:szCs w:val="24"/>
        </w:rPr>
        <w:t xml:space="preserve"> входят: педагогический совет, научно- предметно-цикловые комиссии.</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В состав научно-методического совета входят наиболее опытные преподаватели, мастера производственного обучения, председатели предметно-цикловых комиссий. </w:t>
      </w:r>
      <w:r w:rsidR="002D63F2" w:rsidRPr="00F91AD3">
        <w:rPr>
          <w:sz w:val="24"/>
          <w:szCs w:val="24"/>
        </w:rPr>
        <w:t>М</w:t>
      </w:r>
      <w:r w:rsidRPr="00F91AD3">
        <w:rPr>
          <w:sz w:val="24"/>
          <w:szCs w:val="24"/>
        </w:rPr>
        <w:t>етодический совет работает в тесном контакте с администрацией колледжа и выполняет следующие функции: реализует задачи методической работы, поставленные на учебный год, направляет работу предметно-цикловых комиссий, организует семинары, конкурсы, обобщает и внедряет передовой педагогический опыт, разрабатывает локальные акты.</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Работают 4 предметно-цикловых комиссий: технических дисциплин, социально- экономических дисциплин, гуманитарных дисциплин, естественно-математических дисциплин. ПЦК работают над совершенствованием профессионального и методического мастерства педагогов, изучением и внедрением в образовательный процесс новых технологий, активизация познавательной </w:t>
      </w:r>
      <w:r w:rsidRPr="00F91AD3">
        <w:rPr>
          <w:sz w:val="24"/>
          <w:szCs w:val="24"/>
          <w:lang w:val="en-US"/>
        </w:rPr>
        <w:t>n</w:t>
      </w:r>
      <w:r w:rsidRPr="00F91AD3">
        <w:rPr>
          <w:sz w:val="24"/>
          <w:szCs w:val="24"/>
        </w:rPr>
        <w:t xml:space="preserve"> творческой деятельности студентов. В планировании работы предметно</w:t>
      </w:r>
      <w:r w:rsidR="002D63F2" w:rsidRPr="00F91AD3">
        <w:rPr>
          <w:sz w:val="24"/>
          <w:szCs w:val="24"/>
        </w:rPr>
        <w:t xml:space="preserve"> </w:t>
      </w:r>
      <w:r w:rsidRPr="00F91AD3">
        <w:rPr>
          <w:sz w:val="24"/>
          <w:szCs w:val="24"/>
        </w:rPr>
        <w:t>- цикловых комиссий отражаются следующие вопросы:</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разработка и утверждение планов работы методической комиссии;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составление планирующей докум</w:t>
      </w:r>
      <w:r w:rsidR="002D63F2" w:rsidRPr="00F91AD3">
        <w:rPr>
          <w:sz w:val="24"/>
          <w:szCs w:val="24"/>
        </w:rPr>
        <w:t>ентации</w:t>
      </w:r>
      <w:r w:rsidRPr="00F91AD3">
        <w:rPr>
          <w:sz w:val="24"/>
          <w:szCs w:val="24"/>
        </w:rPr>
        <w:t>;</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lastRenderedPageBreak/>
        <w:t>анализ итогов промежуточной и итоговой аттестации студентов;</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разработка и проведение профессиональных недель;</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проведение конкурсов профессионального мастерства;</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изучение педагогического опыта коллег;</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анализ посещение открытых уроков, мероприятий.</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Ежемесячно провод</w:t>
      </w:r>
      <w:r w:rsidR="002D63F2" w:rsidRPr="00F91AD3">
        <w:rPr>
          <w:sz w:val="24"/>
          <w:szCs w:val="24"/>
        </w:rPr>
        <w:t>ятся</w:t>
      </w:r>
      <w:r w:rsidRPr="00F91AD3">
        <w:rPr>
          <w:sz w:val="24"/>
          <w:szCs w:val="24"/>
        </w:rPr>
        <w:t xml:space="preserve"> заседания предметно-цикловых комиссий преподавателей и мастеров производственного обучения. В ходе заседаний рассматриваются вопросы разработки контрольно-оценочных средств, контрольно-измерительных материалов по профессиям и дисциплинам, подготовки студентов к выпускным квалификационным экзаменам, анализ открытых уроков, обобщение опыта работы педагогов.</w:t>
      </w:r>
    </w:p>
    <w:p w:rsidR="00745B90" w:rsidRPr="00F91AD3" w:rsidRDefault="00745B90" w:rsidP="00F91AD3">
      <w:pPr>
        <w:pStyle w:val="12"/>
        <w:shd w:val="clear" w:color="auto" w:fill="auto"/>
        <w:spacing w:before="0" w:line="240" w:lineRule="auto"/>
        <w:ind w:firstLine="709"/>
        <w:rPr>
          <w:sz w:val="24"/>
          <w:szCs w:val="24"/>
        </w:rPr>
      </w:pPr>
    </w:p>
    <w:p w:rsidR="00745B90" w:rsidRPr="00F91AD3" w:rsidRDefault="00745B90" w:rsidP="00701E8D">
      <w:pPr>
        <w:pStyle w:val="af5"/>
        <w:numPr>
          <w:ilvl w:val="1"/>
          <w:numId w:val="2"/>
        </w:numPr>
        <w:ind w:left="0"/>
        <w:jc w:val="center"/>
        <w:rPr>
          <w:rFonts w:ascii="Times New Roman" w:hAnsi="Times New Roman" w:cs="Times New Roman"/>
          <w:b/>
        </w:rPr>
      </w:pPr>
      <w:r w:rsidRPr="00F91AD3">
        <w:rPr>
          <w:rFonts w:ascii="Times New Roman" w:hAnsi="Times New Roman" w:cs="Times New Roman"/>
          <w:b/>
        </w:rPr>
        <w:t>Библиотечно - информационное обеспечение образовательного процесса</w:t>
      </w:r>
    </w:p>
    <w:p w:rsidR="00745B90" w:rsidRPr="00F91AD3" w:rsidRDefault="00745B90" w:rsidP="00F91AD3">
      <w:pPr>
        <w:pStyle w:val="12"/>
        <w:shd w:val="clear" w:color="auto" w:fill="auto"/>
        <w:spacing w:before="0" w:line="240" w:lineRule="auto"/>
        <w:ind w:firstLine="709"/>
        <w:rPr>
          <w:sz w:val="24"/>
          <w:szCs w:val="24"/>
        </w:rPr>
      </w:pP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Особую роль в информационно-методическом обеспечении образовательного процесса играет библиотека.</w:t>
      </w:r>
    </w:p>
    <w:p w:rsidR="00817895" w:rsidRPr="00F91AD3" w:rsidRDefault="00262AA9" w:rsidP="00F91AD3">
      <w:pPr>
        <w:pStyle w:val="12"/>
        <w:shd w:val="clear" w:color="auto" w:fill="auto"/>
        <w:spacing w:before="0" w:line="240" w:lineRule="auto"/>
        <w:ind w:firstLine="0"/>
        <w:rPr>
          <w:sz w:val="24"/>
          <w:szCs w:val="24"/>
        </w:rPr>
      </w:pPr>
      <w:r w:rsidRPr="00F91AD3">
        <w:rPr>
          <w:sz w:val="24"/>
          <w:szCs w:val="24"/>
        </w:rPr>
        <w:t>Основные цели и задачи библиотеки: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содействие учебно-воспитательному процессу в колледже и самообразованию обучающихся, педагогов путем библиотечного информационно-библиографического обслуживания;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 xml:space="preserve">обеспечение фонда библиотеки информационными ресурсами, соответствующими требованиям </w:t>
      </w:r>
      <w:r w:rsidR="00FC0FB6" w:rsidRPr="00F91AD3">
        <w:rPr>
          <w:sz w:val="24"/>
          <w:szCs w:val="24"/>
        </w:rPr>
        <w:t>федеральных государственных образовательных стандартов</w:t>
      </w:r>
      <w:r w:rsidRPr="00F91AD3">
        <w:rPr>
          <w:sz w:val="24"/>
          <w:szCs w:val="24"/>
        </w:rPr>
        <w:t>, отвечающим требованиям образовательной политики государства и региона, с учетом инновационных моделей подготовки специалистов, формирование у обучающихся информационной культуры и культуры чтения;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совершенствование традиционных и нетрадиционных форм индивидуальной и массовой работы библиотеки;</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обучение пользованию книгой и другими носителями информации, поиску, отбору и умению оценивать информацию;</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приобщение к ценностям мировой и отечественной культуры;</w:t>
      </w:r>
    </w:p>
    <w:p w:rsidR="009432B2"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поддержание в рабочем состоянии книжного фонда и фонда учебников;</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полное и оперативное библиотечное и информационно-библиографическое обслуживание студентов и преподавателей;</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формирование библиотечного фонда в соответствии с профилем колледжа и информационными потребностями пользователей;</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организация и ведение справочно-библиографического аппарата и баз данных;</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воспитание информационной культуры: привитие навыков пользования книгой, другими средствами обучения, библиотекой.</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Комплектование библиотеки осуществляется по согласованию с предметно-цикловыми комиссиями в соответствии с рабочими программами по дисциплинам и требованиям к фондам библиотек в образовательных учреждениях. В 201</w:t>
      </w:r>
      <w:r w:rsidR="009432B2" w:rsidRPr="00F91AD3">
        <w:rPr>
          <w:sz w:val="24"/>
          <w:szCs w:val="24"/>
        </w:rPr>
        <w:t>7</w:t>
      </w:r>
      <w:r w:rsidRPr="00F91AD3">
        <w:rPr>
          <w:sz w:val="24"/>
          <w:szCs w:val="24"/>
        </w:rPr>
        <w:t xml:space="preserve"> год</w:t>
      </w:r>
      <w:r w:rsidR="008F3AB2" w:rsidRPr="00F91AD3">
        <w:rPr>
          <w:sz w:val="24"/>
          <w:szCs w:val="24"/>
        </w:rPr>
        <w:t>у</w:t>
      </w:r>
      <w:r w:rsidRPr="00F91AD3">
        <w:rPr>
          <w:sz w:val="24"/>
          <w:szCs w:val="24"/>
        </w:rPr>
        <w:t xml:space="preserve"> </w:t>
      </w:r>
      <w:r w:rsidR="0001057A" w:rsidRPr="00F91AD3">
        <w:rPr>
          <w:sz w:val="24"/>
          <w:szCs w:val="24"/>
        </w:rPr>
        <w:t xml:space="preserve">колледж </w:t>
      </w:r>
      <w:r w:rsidR="008F3AB2" w:rsidRPr="00F91AD3">
        <w:rPr>
          <w:sz w:val="24"/>
          <w:szCs w:val="24"/>
        </w:rPr>
        <w:t xml:space="preserve">заключил лицензионный договор подключения к электронной библиотечной системе издательства «Академия» и </w:t>
      </w:r>
      <w:r w:rsidR="0001057A" w:rsidRPr="00F91AD3">
        <w:rPr>
          <w:sz w:val="24"/>
          <w:szCs w:val="24"/>
        </w:rPr>
        <w:t xml:space="preserve">получил право единовременного </w:t>
      </w:r>
      <w:r w:rsidR="0001057A" w:rsidRPr="00F91AD3">
        <w:rPr>
          <w:color w:val="auto"/>
          <w:sz w:val="24"/>
          <w:szCs w:val="24"/>
        </w:rPr>
        <w:t>доступа</w:t>
      </w:r>
      <w:r w:rsidR="008F3AB2" w:rsidRPr="00F91AD3">
        <w:rPr>
          <w:bCs/>
          <w:color w:val="auto"/>
          <w:sz w:val="24"/>
          <w:szCs w:val="24"/>
        </w:rPr>
        <w:t xml:space="preserve"> 150 сту</w:t>
      </w:r>
      <w:r w:rsidR="0001057A" w:rsidRPr="00F91AD3">
        <w:rPr>
          <w:bCs/>
          <w:color w:val="auto"/>
          <w:sz w:val="24"/>
          <w:szCs w:val="24"/>
        </w:rPr>
        <w:t xml:space="preserve">дентов </w:t>
      </w:r>
      <w:r w:rsidR="008F3AB2" w:rsidRPr="00F91AD3">
        <w:rPr>
          <w:bCs/>
          <w:sz w:val="24"/>
          <w:szCs w:val="24"/>
        </w:rPr>
        <w:t>сроком на три года</w:t>
      </w:r>
      <w:r w:rsidR="008F3AB2" w:rsidRPr="00F91AD3">
        <w:rPr>
          <w:bCs/>
          <w:color w:val="auto"/>
          <w:sz w:val="24"/>
          <w:szCs w:val="24"/>
        </w:rPr>
        <w:t xml:space="preserve"> </w:t>
      </w:r>
      <w:r w:rsidR="0001057A" w:rsidRPr="00F91AD3">
        <w:rPr>
          <w:bCs/>
          <w:color w:val="auto"/>
          <w:sz w:val="24"/>
          <w:szCs w:val="24"/>
        </w:rPr>
        <w:t xml:space="preserve">в электронную библиотеку на сайте </w:t>
      </w:r>
      <w:hyperlink r:id="rId20" w:history="1">
        <w:r w:rsidR="0001057A" w:rsidRPr="00F91AD3">
          <w:rPr>
            <w:rStyle w:val="a3"/>
            <w:bCs/>
            <w:color w:val="auto"/>
            <w:sz w:val="24"/>
            <w:szCs w:val="24"/>
          </w:rPr>
          <w:t>http://www.academia-moscow.ru/</w:t>
        </w:r>
      </w:hyperlink>
      <w:r w:rsidR="008F3AB2" w:rsidRPr="00F91AD3">
        <w:rPr>
          <w:bCs/>
          <w:sz w:val="24"/>
          <w:szCs w:val="24"/>
        </w:rPr>
        <w:t xml:space="preserve"> на сумму 890119,5 рублей.</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В целом в колледже выдерживаются нормативы обеспеченности учебной литературой: свыше половины общего фонда составляет учебная литература - 68%, художественная - 27%, дополнительная литература - 5%. Фонд дополнительной литературы включает в себя справочно-библиографические издания (справочники, энциклопедии). Библиотека колледжа располагает большим количеством периодических изданий: общественно - политические, региональные, центральные, местные, молодежные журналы, газеты по специальностям.</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Подписные издания включают в себя: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lastRenderedPageBreak/>
        <w:t>За рулем;</w:t>
      </w:r>
    </w:p>
    <w:p w:rsidR="006A334B" w:rsidRPr="00F91AD3" w:rsidRDefault="006A334B" w:rsidP="00701E8D">
      <w:pPr>
        <w:pStyle w:val="12"/>
        <w:numPr>
          <w:ilvl w:val="0"/>
          <w:numId w:val="4"/>
        </w:numPr>
        <w:shd w:val="clear" w:color="auto" w:fill="auto"/>
        <w:spacing w:before="0" w:line="240" w:lineRule="auto"/>
        <w:ind w:firstLine="0"/>
        <w:rPr>
          <w:sz w:val="24"/>
          <w:szCs w:val="24"/>
        </w:rPr>
      </w:pPr>
      <w:r w:rsidRPr="00F91AD3">
        <w:rPr>
          <w:sz w:val="24"/>
          <w:szCs w:val="24"/>
        </w:rPr>
        <w:t>Сельский механизатор;</w:t>
      </w:r>
    </w:p>
    <w:p w:rsidR="006A334B" w:rsidRPr="00F91AD3" w:rsidRDefault="006A334B" w:rsidP="00701E8D">
      <w:pPr>
        <w:pStyle w:val="12"/>
        <w:numPr>
          <w:ilvl w:val="0"/>
          <w:numId w:val="4"/>
        </w:numPr>
        <w:shd w:val="clear" w:color="auto" w:fill="auto"/>
        <w:spacing w:before="0" w:line="240" w:lineRule="auto"/>
        <w:ind w:firstLine="0"/>
        <w:rPr>
          <w:sz w:val="24"/>
          <w:szCs w:val="24"/>
        </w:rPr>
      </w:pPr>
      <w:r w:rsidRPr="00F91AD3">
        <w:rPr>
          <w:sz w:val="24"/>
          <w:szCs w:val="24"/>
        </w:rPr>
        <w:t>Кулинария;</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Ровесник;</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Учитель Башкортостана;</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Республика Башкортостан;</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Башкортостан;</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Ватандаш;</w:t>
      </w:r>
    </w:p>
    <w:p w:rsidR="00817895" w:rsidRPr="00F91AD3" w:rsidRDefault="00262AA9" w:rsidP="00701E8D">
      <w:pPr>
        <w:pStyle w:val="12"/>
        <w:numPr>
          <w:ilvl w:val="0"/>
          <w:numId w:val="4"/>
        </w:numPr>
        <w:shd w:val="clear" w:color="auto" w:fill="auto"/>
        <w:spacing w:before="0" w:line="240" w:lineRule="auto"/>
        <w:ind w:firstLine="0"/>
        <w:rPr>
          <w:sz w:val="24"/>
          <w:szCs w:val="24"/>
        </w:rPr>
      </w:pPr>
      <w:r w:rsidRPr="00F91AD3">
        <w:rPr>
          <w:sz w:val="24"/>
          <w:szCs w:val="24"/>
        </w:rPr>
        <w:t>Аманат и др.</w:t>
      </w:r>
    </w:p>
    <w:p w:rsidR="00817895" w:rsidRPr="00F91AD3" w:rsidRDefault="00262AA9" w:rsidP="00F91AD3">
      <w:pPr>
        <w:pStyle w:val="12"/>
        <w:shd w:val="clear" w:color="auto" w:fill="auto"/>
        <w:spacing w:before="0" w:line="240" w:lineRule="auto"/>
        <w:ind w:firstLine="0"/>
        <w:rPr>
          <w:sz w:val="24"/>
          <w:szCs w:val="24"/>
        </w:rPr>
      </w:pPr>
      <w:r w:rsidRPr="00F91AD3">
        <w:rPr>
          <w:sz w:val="24"/>
          <w:szCs w:val="24"/>
        </w:rPr>
        <w:t xml:space="preserve">Фонд медиатеки составляет </w:t>
      </w:r>
      <w:r w:rsidR="000A705D" w:rsidRPr="00F91AD3">
        <w:rPr>
          <w:sz w:val="24"/>
          <w:szCs w:val="24"/>
        </w:rPr>
        <w:t>76</w:t>
      </w:r>
      <w:r w:rsidRPr="00F91AD3">
        <w:rPr>
          <w:sz w:val="24"/>
          <w:szCs w:val="24"/>
        </w:rPr>
        <w:t xml:space="preserve"> экземпляр</w:t>
      </w:r>
      <w:r w:rsidR="000A705D" w:rsidRPr="00F91AD3">
        <w:rPr>
          <w:sz w:val="24"/>
          <w:szCs w:val="24"/>
        </w:rPr>
        <w:t>ов</w:t>
      </w:r>
      <w:r w:rsidRPr="00F91AD3">
        <w:rPr>
          <w:sz w:val="24"/>
          <w:szCs w:val="24"/>
        </w:rPr>
        <w:t>.</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С целью обеспечения читателей информацией о знаменательных датах, важных событиях, пропаганды здорового образа жизни в читальном зале и в передвижной библиотеке в общежитии организованы книжные выставки по данным направлениям: «Культура. Духовность. Общество», «Страницы истории нашего государства», «Кино - это управление невыразимым», «И сердцу по-прежнему горько» и др.</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Для привлечения студентов к чтению в библиотеке проведены библиотечные уроки, тематические обзоры и литературные вечера.</w:t>
      </w:r>
    </w:p>
    <w:p w:rsidR="007216E1" w:rsidRPr="00F91AD3" w:rsidRDefault="00262AA9" w:rsidP="00F91AD3">
      <w:pPr>
        <w:pStyle w:val="12"/>
        <w:shd w:val="clear" w:color="auto" w:fill="auto"/>
        <w:spacing w:before="0" w:line="240" w:lineRule="auto"/>
        <w:ind w:firstLine="709"/>
        <w:rPr>
          <w:sz w:val="24"/>
          <w:szCs w:val="24"/>
        </w:rPr>
      </w:pPr>
      <w:r w:rsidRPr="00F91AD3">
        <w:rPr>
          <w:sz w:val="24"/>
          <w:szCs w:val="24"/>
        </w:rPr>
        <w:t>В библиотеке уст</w:t>
      </w:r>
      <w:r w:rsidR="000A705D" w:rsidRPr="00F91AD3">
        <w:rPr>
          <w:sz w:val="24"/>
          <w:szCs w:val="24"/>
        </w:rPr>
        <w:t>ановлен компьютер подключены к интернету, МФУ, принтер</w:t>
      </w:r>
      <w:r w:rsidRPr="00F91AD3">
        <w:rPr>
          <w:sz w:val="24"/>
          <w:szCs w:val="24"/>
        </w:rPr>
        <w:t>.</w:t>
      </w:r>
      <w:bookmarkStart w:id="21" w:name="bookmark44"/>
    </w:p>
    <w:p w:rsidR="007216E1" w:rsidRPr="00F91AD3" w:rsidRDefault="007216E1" w:rsidP="00F91AD3">
      <w:pPr>
        <w:pStyle w:val="12"/>
        <w:shd w:val="clear" w:color="auto" w:fill="auto"/>
        <w:spacing w:before="0" w:line="240" w:lineRule="auto"/>
        <w:ind w:firstLine="709"/>
        <w:rPr>
          <w:sz w:val="24"/>
          <w:szCs w:val="24"/>
        </w:rPr>
      </w:pPr>
    </w:p>
    <w:p w:rsidR="000A705D" w:rsidRPr="00F91AD3" w:rsidRDefault="00262AA9" w:rsidP="00701E8D">
      <w:pPr>
        <w:pStyle w:val="12"/>
        <w:numPr>
          <w:ilvl w:val="1"/>
          <w:numId w:val="2"/>
        </w:numPr>
        <w:shd w:val="clear" w:color="auto" w:fill="auto"/>
        <w:spacing w:before="0" w:line="240" w:lineRule="auto"/>
        <w:ind w:left="0"/>
        <w:jc w:val="center"/>
        <w:rPr>
          <w:b/>
          <w:sz w:val="24"/>
          <w:szCs w:val="24"/>
        </w:rPr>
      </w:pPr>
      <w:r w:rsidRPr="00F91AD3">
        <w:rPr>
          <w:b/>
          <w:sz w:val="24"/>
          <w:szCs w:val="24"/>
        </w:rPr>
        <w:t>Использование современных образовательных технологий</w:t>
      </w:r>
      <w:bookmarkEnd w:id="21"/>
    </w:p>
    <w:p w:rsidR="007216E1" w:rsidRPr="00F91AD3" w:rsidRDefault="007216E1" w:rsidP="00F91AD3">
      <w:pPr>
        <w:pStyle w:val="12"/>
        <w:shd w:val="clear" w:color="auto" w:fill="auto"/>
        <w:spacing w:before="0" w:line="240" w:lineRule="auto"/>
        <w:ind w:firstLine="0"/>
        <w:rPr>
          <w:sz w:val="24"/>
          <w:szCs w:val="24"/>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Образовательный процесс в колледже реализуется на основе современных образовательных технологий таких как проблемное обучение, личностно-ориентированная технология обучения, модульная технология, основанная на компетенциях и направленная на развитие профессиональных умений и навыков; технология порфолио; ИКТ технологии, а также вовлечение студентов в научно-исследовательскую работу, которая является необходимым средством повышения мотивации к обучению и как следствие, хорошей профессиональной подготовки. Участие студентов колледжа в различных видах деятельности способствует приобретению опыта творческой деятельности и делает их более конкурентоспособными.</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Значительное место в проблемном обучении занимает решение проблемных задач и выполнение лабораторных работ. Они позволяют обучающемуся не только почувствовать сложность физических явлений, но и понять их суть, побудить его к самостоятельному решению проблемы, ее осмыслению. Например, на занятиях по электротехнике студент</w:t>
      </w:r>
      <w:r w:rsidR="007216E1" w:rsidRPr="00F91AD3">
        <w:rPr>
          <w:sz w:val="24"/>
          <w:szCs w:val="24"/>
        </w:rPr>
        <w:t xml:space="preserve">ы </w:t>
      </w:r>
      <w:r w:rsidRPr="00F91AD3">
        <w:rPr>
          <w:sz w:val="24"/>
          <w:szCs w:val="24"/>
        </w:rPr>
        <w:t>определ</w:t>
      </w:r>
      <w:r w:rsidR="007216E1" w:rsidRPr="00F91AD3">
        <w:rPr>
          <w:sz w:val="24"/>
          <w:szCs w:val="24"/>
        </w:rPr>
        <w:t>яют</w:t>
      </w:r>
      <w:r w:rsidRPr="00F91AD3">
        <w:rPr>
          <w:sz w:val="24"/>
          <w:szCs w:val="24"/>
        </w:rPr>
        <w:t xml:space="preserve"> сопротивление реостата, произведя необходимые измерения и расчеты (количество витков, площадь поперечного сечения провода.). Решение таких задач опытным путем дает возможность обучающимся изученные закономерности применить к анализу реальных явлений. При решении задач, обучающиеся решая проблему, сами выдвигают гипотезы, доказывают их и проверяют.</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Выполняя задания лабораторных работ, обучающиеся самостоятельно решают задачи, поставленные преподавателем и не просто узнают объекты, понимая то, что наблюдают, а приметают свои познания в новой ситуации, а это - самый высокий уровень усвоения знаний.</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Преподаватели колледжа используют в своей работе проблемные лекции, ситуации. Интересной формой проведения занятия является дискуссия. И такая форма проведения занятия, позволяет </w:t>
      </w:r>
      <w:r w:rsidR="007216E1" w:rsidRPr="00F91AD3">
        <w:rPr>
          <w:sz w:val="24"/>
          <w:szCs w:val="24"/>
        </w:rPr>
        <w:t>студентам</w:t>
      </w:r>
      <w:r w:rsidRPr="00F91AD3">
        <w:rPr>
          <w:sz w:val="24"/>
          <w:szCs w:val="24"/>
        </w:rPr>
        <w:t xml:space="preserve"> высказать своё мнение и прийти к общим выводам. Главная задача преподавателя - акцентировать разговор на практических вопросах ведения гостиничного бизнеса.</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Технология проектов - образовательная технология, при которой студенты приобретают знания и умения в процессе самостоятельного планирования и выполнения постепенно усложняющихся практических заданий-проектов.</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lastRenderedPageBreak/>
        <w:t>В работе преподавателей колледжа широко представлена технология портфолио. Портфолио предназначено для того, чтобы систематизировать накапливаемый опыт, знания, четче определить направления своего развития (например, в будущей профессии), облегчить помощь или консультирование со стороны преподавателей или более квалифицированных специалистов в данной сфере, а также сделать более объективной оценку своего профессионального уровня</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Портфолио студентов представляют собой технологию активного, самостоятельного, творческого осмысления учебно-познавательной деятельности, индивидуализации содержания.</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Это нечто большее, чем просто «Папка достижений» студентов. Материалы портфолио включают: информационный лист (общие сведения об обучающимся), аттестационные листы по учебной и производственной практике, дневник учета работ по производственной практике, отзыв о производственной практике, отчет по производственной практике, творческие работы (рефераты, доклады, участие в проектах и программах), лабораторно - практические работы, технологические карты, эскизы моделей, схемы раскладки лекал и т.д., проектные работы, участие в работе конференций, наличие публикаций, дипломы, грамоты, сертификаты.</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Таким образом, портфолио показывает самостоятельную работу обучающихся, способствует развитию навыков работы с различными видами учебной и профессиональной информации, формированию профессиональной рефлексии, а также профессиональных и общекультурных компетенций.</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В практике работы среди педагогов находит свое применение профессионально- ориентированные технологии обучения профильных и непрофильных дисциплин. </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В последние годы в колледже практикуется проведение мастер-классов, которые наиболее выигрышные и в части представления информации. Использование этой формы позволяет членам педагогического коллектива проводить взаимное обучение инновационным приемам и технологиям. Педагоги могут продемонстрировать освоенную инновацию коллегам.</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Целью мастер-класса является ретрансляция собственного положительного педагогического опыта, демонстрация инновационных продуктов, полученных в результате творческой, экспериментальной, исследовательской деятельности педагога.</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Проведение мастер-класса - показатель профессиональной зрелости преподавателя, в</w:t>
      </w:r>
    </w:p>
    <w:p w:rsidR="00206583" w:rsidRPr="00F91AD3" w:rsidRDefault="00262AA9" w:rsidP="00F91AD3">
      <w:pPr>
        <w:pStyle w:val="12"/>
        <w:shd w:val="clear" w:color="auto" w:fill="auto"/>
        <w:spacing w:before="0" w:line="240" w:lineRule="auto"/>
        <w:ind w:firstLine="0"/>
        <w:rPr>
          <w:sz w:val="24"/>
          <w:szCs w:val="24"/>
        </w:rPr>
      </w:pPr>
      <w:r w:rsidRPr="00F91AD3">
        <w:rPr>
          <w:sz w:val="24"/>
          <w:szCs w:val="24"/>
        </w:rPr>
        <w:t>процессе его проведения требуется активное участие, как со стороны автора, так и его участников. Поиск педагогических инноваций, активное обсуждение, принятие или непринятие педагогической практики в любом случае оказывают огромное положительное воздействие на участников мастер-класса.</w:t>
      </w:r>
      <w:bookmarkStart w:id="22" w:name="bookmark45"/>
    </w:p>
    <w:p w:rsidR="00206583" w:rsidRPr="00F91AD3" w:rsidRDefault="00206583" w:rsidP="00F91AD3">
      <w:pPr>
        <w:pStyle w:val="12"/>
        <w:shd w:val="clear" w:color="auto" w:fill="auto"/>
        <w:spacing w:before="0" w:line="240" w:lineRule="auto"/>
        <w:ind w:firstLine="0"/>
        <w:rPr>
          <w:sz w:val="24"/>
          <w:szCs w:val="24"/>
        </w:rPr>
      </w:pPr>
    </w:p>
    <w:p w:rsidR="00817895" w:rsidRPr="00F91AD3" w:rsidRDefault="00262AA9" w:rsidP="00480C39">
      <w:pPr>
        <w:pStyle w:val="12"/>
        <w:numPr>
          <w:ilvl w:val="1"/>
          <w:numId w:val="2"/>
        </w:numPr>
        <w:shd w:val="clear" w:color="auto" w:fill="auto"/>
        <w:spacing w:before="0" w:line="240" w:lineRule="auto"/>
        <w:ind w:left="0" w:firstLine="0"/>
        <w:jc w:val="center"/>
        <w:rPr>
          <w:b/>
          <w:sz w:val="24"/>
          <w:szCs w:val="24"/>
        </w:rPr>
      </w:pPr>
      <w:r w:rsidRPr="00F91AD3">
        <w:rPr>
          <w:b/>
          <w:sz w:val="24"/>
          <w:szCs w:val="24"/>
        </w:rPr>
        <w:t>Использование информационных технологий в образовательном процессе</w:t>
      </w:r>
      <w:bookmarkEnd w:id="22"/>
    </w:p>
    <w:p w:rsidR="00206583" w:rsidRPr="00F91AD3" w:rsidRDefault="00206583" w:rsidP="00F91AD3">
      <w:pPr>
        <w:pStyle w:val="12"/>
        <w:shd w:val="clear" w:color="auto" w:fill="auto"/>
        <w:spacing w:before="0" w:line="240" w:lineRule="auto"/>
        <w:ind w:firstLine="0"/>
        <w:rPr>
          <w:sz w:val="24"/>
          <w:szCs w:val="24"/>
        </w:rPr>
      </w:pPr>
    </w:p>
    <w:p w:rsidR="00817895" w:rsidRPr="00F91AD3" w:rsidRDefault="00262AA9" w:rsidP="00A46159">
      <w:pPr>
        <w:pStyle w:val="12"/>
        <w:shd w:val="clear" w:color="auto" w:fill="auto"/>
        <w:spacing w:before="0" w:line="240" w:lineRule="auto"/>
        <w:ind w:firstLine="360"/>
        <w:rPr>
          <w:sz w:val="24"/>
          <w:szCs w:val="24"/>
        </w:rPr>
      </w:pPr>
      <w:r w:rsidRPr="00F91AD3">
        <w:rPr>
          <w:sz w:val="24"/>
          <w:szCs w:val="24"/>
        </w:rPr>
        <w:t xml:space="preserve">Информатизация учебных заведений является одним из важнейших элементов информатизации. Знания и компетенции, приобретённые будущими специалистами, во многом определяют дальнейший путь развития общества. В ГБПОУ </w:t>
      </w:r>
      <w:r w:rsidR="00562618" w:rsidRPr="00F91AD3">
        <w:rPr>
          <w:sz w:val="24"/>
          <w:szCs w:val="24"/>
        </w:rPr>
        <w:t>Зауральский колледж агроинженерии</w:t>
      </w:r>
      <w:r w:rsidRPr="00F91AD3">
        <w:rPr>
          <w:sz w:val="24"/>
          <w:szCs w:val="24"/>
        </w:rPr>
        <w:t xml:space="preserve"> уделяется большое внимание развитию инфраструктуры системы информационно-компьютерного обеспечения образовательного и исследовательского процессов. В учебном процессе и для выполнения самостоятельной работы обучающимся обеспечивается доступ к электр</w:t>
      </w:r>
      <w:r w:rsidR="00A46159">
        <w:rPr>
          <w:sz w:val="24"/>
          <w:szCs w:val="24"/>
        </w:rPr>
        <w:t>онным образовательным ресурсам.</w:t>
      </w:r>
    </w:p>
    <w:p w:rsidR="00817895" w:rsidRPr="00F91AD3" w:rsidRDefault="00262AA9" w:rsidP="00A46159">
      <w:pPr>
        <w:pStyle w:val="12"/>
        <w:shd w:val="clear" w:color="auto" w:fill="auto"/>
        <w:spacing w:before="0" w:line="240" w:lineRule="auto"/>
        <w:ind w:firstLine="709"/>
        <w:rPr>
          <w:sz w:val="24"/>
          <w:szCs w:val="24"/>
        </w:rPr>
      </w:pPr>
      <w:r w:rsidRPr="00F91AD3">
        <w:rPr>
          <w:sz w:val="24"/>
          <w:szCs w:val="24"/>
        </w:rPr>
        <w:t>И</w:t>
      </w:r>
      <w:r w:rsidR="00480C39">
        <w:rPr>
          <w:sz w:val="24"/>
          <w:szCs w:val="24"/>
        </w:rPr>
        <w:t>Т</w:t>
      </w:r>
      <w:r w:rsidRPr="00F91AD3">
        <w:rPr>
          <w:sz w:val="24"/>
          <w:szCs w:val="24"/>
        </w:rPr>
        <w:t>-технологии используются в учебном процессе, информационном обеспечении административно-управленческой и производственно-хозяйственной деятельности, оказании дополнительных образовательных услуг населению. Для творческой работы студентам и преподавателем предоставляется возможность выхода в Интернет.</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Все подразделения колледжа обеспечены компьютерной и оргтехникой. В учебном процессе используются 2 компьютерных класса</w:t>
      </w:r>
      <w:r w:rsidR="00FA7E6E" w:rsidRPr="00F91AD3">
        <w:rPr>
          <w:sz w:val="24"/>
          <w:szCs w:val="24"/>
        </w:rPr>
        <w:t xml:space="preserve">, в которых все компьютеры подключены к </w:t>
      </w:r>
      <w:r w:rsidR="00FA7E6E" w:rsidRPr="00F91AD3">
        <w:rPr>
          <w:sz w:val="24"/>
          <w:szCs w:val="24"/>
        </w:rPr>
        <w:lastRenderedPageBreak/>
        <w:t>сети интернет</w:t>
      </w:r>
      <w:r w:rsidRPr="00F91AD3">
        <w:rPr>
          <w:sz w:val="24"/>
          <w:szCs w:val="24"/>
        </w:rPr>
        <w:t xml:space="preserve">. </w:t>
      </w:r>
      <w:r w:rsidR="00FA7E6E" w:rsidRPr="00F91AD3">
        <w:rPr>
          <w:sz w:val="24"/>
          <w:szCs w:val="24"/>
        </w:rPr>
        <w:t>Все учебные кабинеты кабинет</w:t>
      </w:r>
      <w:r w:rsidRPr="00F91AD3">
        <w:rPr>
          <w:sz w:val="24"/>
          <w:szCs w:val="24"/>
        </w:rPr>
        <w:t xml:space="preserve"> оборудованы мультимедиа проекторами. В свободном доступе используется читальный зал, оснащенный компьютерной и аудиовизуальной техникой, точкой доступа </w:t>
      </w:r>
      <w:r w:rsidRPr="00F91AD3">
        <w:rPr>
          <w:sz w:val="24"/>
          <w:szCs w:val="24"/>
          <w:lang w:val="en-US"/>
        </w:rPr>
        <w:t>Wi</w:t>
      </w:r>
      <w:r w:rsidRPr="00F91AD3">
        <w:rPr>
          <w:sz w:val="24"/>
          <w:szCs w:val="24"/>
        </w:rPr>
        <w:t>-</w:t>
      </w:r>
      <w:r w:rsidRPr="00F91AD3">
        <w:rPr>
          <w:sz w:val="24"/>
          <w:szCs w:val="24"/>
          <w:lang w:val="en-US"/>
        </w:rPr>
        <w:t>Fi</w:t>
      </w:r>
      <w:r w:rsidRPr="00F91AD3">
        <w:rPr>
          <w:sz w:val="24"/>
          <w:szCs w:val="24"/>
        </w:rPr>
        <w:t>. Читальный зал используется и для самостоятельной работы студентов с электронными учебниками и электронно- образовательными ресурсами Интернет.</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Использование сети Интернет позволяет реализовать следующие возможности:</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деятельный подход к учебному процессу;</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индивидуализацию учебного процесса при сохранении его целостности;</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возможность использования и организации принципиально новых познавательных средств;</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совместное использование и разделение ресурсов информационных систем (аппаратное обеспечение, программное обеспечение, данные);</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оперативный обмен информацией;</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распределённое хранение и совместная обработка информации.</w:t>
      </w:r>
    </w:p>
    <w:p w:rsidR="002E7BEB" w:rsidRPr="00F91AD3" w:rsidRDefault="00262AA9" w:rsidP="00F91AD3">
      <w:pPr>
        <w:pStyle w:val="12"/>
        <w:shd w:val="clear" w:color="auto" w:fill="auto"/>
        <w:spacing w:before="0" w:line="240" w:lineRule="auto"/>
        <w:ind w:firstLine="709"/>
        <w:rPr>
          <w:sz w:val="24"/>
          <w:szCs w:val="24"/>
        </w:rPr>
      </w:pPr>
      <w:r w:rsidRPr="00F91AD3">
        <w:rPr>
          <w:sz w:val="24"/>
          <w:szCs w:val="24"/>
        </w:rPr>
        <w:t>Одним из основных компонентов информационной образовательной среды колледжа является Интернет-сайт, обеспечивающий обратную связь с участниками образовательного процесса и заинтересованными лицами. Сайт содержит основные информационные разделы: новостную страницу, информацию для студентов, информацию для абитуриентов, информацию о преподавательском составе колледжа, о материально-технической базе, библиотеке и др.</w:t>
      </w:r>
      <w:bookmarkStart w:id="23" w:name="bookmark46"/>
    </w:p>
    <w:p w:rsidR="002E7BEB" w:rsidRPr="00F91AD3" w:rsidRDefault="002E7BEB" w:rsidP="00F91AD3">
      <w:pPr>
        <w:pStyle w:val="12"/>
        <w:shd w:val="clear" w:color="auto" w:fill="auto"/>
        <w:spacing w:before="0" w:line="240" w:lineRule="auto"/>
        <w:ind w:firstLine="709"/>
        <w:rPr>
          <w:sz w:val="24"/>
          <w:szCs w:val="24"/>
        </w:rPr>
      </w:pPr>
    </w:p>
    <w:p w:rsidR="002E7BEB" w:rsidRPr="00F91AD3" w:rsidRDefault="00262AA9" w:rsidP="00701E8D">
      <w:pPr>
        <w:pStyle w:val="12"/>
        <w:numPr>
          <w:ilvl w:val="0"/>
          <w:numId w:val="2"/>
        </w:numPr>
        <w:shd w:val="clear" w:color="auto" w:fill="auto"/>
        <w:spacing w:before="0" w:line="240" w:lineRule="auto"/>
        <w:ind w:left="0"/>
        <w:jc w:val="center"/>
        <w:rPr>
          <w:b/>
          <w:sz w:val="24"/>
          <w:szCs w:val="24"/>
        </w:rPr>
      </w:pPr>
      <w:r w:rsidRPr="00F91AD3">
        <w:rPr>
          <w:b/>
          <w:sz w:val="24"/>
          <w:szCs w:val="24"/>
        </w:rPr>
        <w:t>РЕЗУЛЬТАТЫ ДЕЯТЕЛЬНОСТИ, КАЧЕСТВО ОБРАЗОВАНИЯ</w:t>
      </w:r>
      <w:bookmarkStart w:id="24" w:name="bookmark47"/>
      <w:bookmarkEnd w:id="23"/>
    </w:p>
    <w:p w:rsidR="002E7BEB" w:rsidRPr="00F91AD3" w:rsidRDefault="002E7BEB" w:rsidP="00F91AD3">
      <w:pPr>
        <w:pStyle w:val="12"/>
        <w:shd w:val="clear" w:color="auto" w:fill="auto"/>
        <w:spacing w:before="0" w:line="240" w:lineRule="auto"/>
        <w:ind w:firstLine="0"/>
        <w:rPr>
          <w:b/>
          <w:sz w:val="24"/>
          <w:szCs w:val="24"/>
        </w:rPr>
      </w:pPr>
    </w:p>
    <w:bookmarkEnd w:id="24"/>
    <w:p w:rsidR="002E7BEB" w:rsidRPr="00F91AD3" w:rsidRDefault="002E7BEB" w:rsidP="00701E8D">
      <w:pPr>
        <w:pStyle w:val="12"/>
        <w:numPr>
          <w:ilvl w:val="1"/>
          <w:numId w:val="2"/>
        </w:numPr>
        <w:shd w:val="clear" w:color="auto" w:fill="auto"/>
        <w:spacing w:before="0" w:line="240" w:lineRule="auto"/>
        <w:ind w:left="0"/>
        <w:jc w:val="center"/>
        <w:rPr>
          <w:b/>
          <w:sz w:val="24"/>
          <w:szCs w:val="24"/>
        </w:rPr>
      </w:pPr>
      <w:r w:rsidRPr="00F91AD3">
        <w:rPr>
          <w:b/>
          <w:sz w:val="24"/>
          <w:szCs w:val="24"/>
        </w:rPr>
        <w:t>Внутренняя система оценки качества образования</w:t>
      </w:r>
    </w:p>
    <w:p w:rsidR="002E7BEB" w:rsidRPr="00F91AD3" w:rsidRDefault="002E7BEB" w:rsidP="00F91AD3">
      <w:pPr>
        <w:pStyle w:val="12"/>
        <w:shd w:val="clear" w:color="auto" w:fill="auto"/>
        <w:spacing w:before="0" w:line="240" w:lineRule="auto"/>
        <w:ind w:firstLine="0"/>
        <w:rPr>
          <w:sz w:val="24"/>
          <w:szCs w:val="24"/>
        </w:rPr>
      </w:pPr>
    </w:p>
    <w:p w:rsidR="00D53E62" w:rsidRPr="00F91AD3" w:rsidRDefault="00D53E62" w:rsidP="00F91AD3">
      <w:pPr>
        <w:pStyle w:val="12"/>
        <w:spacing w:before="0" w:line="240" w:lineRule="auto"/>
        <w:ind w:firstLine="357"/>
        <w:rPr>
          <w:sz w:val="24"/>
          <w:szCs w:val="24"/>
        </w:rPr>
      </w:pPr>
      <w:r w:rsidRPr="00F91AD3">
        <w:rPr>
          <w:sz w:val="24"/>
          <w:szCs w:val="24"/>
        </w:rPr>
        <w:t>Внутренняя система оценки качества в колледже ориентирована на решение следующей задачи - систематическое отслеживание и анализ системы образования в колледже для принятия обоснованных управленческих решений, направленных на повышение качества образовательного процесса. Внутреннюю оценку качества образования в колледже осуществляют: директор колледжа; заместители директора; руководители предметно-цикловых комиссий. В настоящее время в колледже существует практика участия работодателей в управлении образовательным процессом и оценке качества образования.</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Основной целью ГБПОУ </w:t>
      </w:r>
      <w:r w:rsidR="00562618" w:rsidRPr="00F91AD3">
        <w:rPr>
          <w:sz w:val="24"/>
          <w:szCs w:val="24"/>
        </w:rPr>
        <w:t>ЗКА</w:t>
      </w:r>
      <w:r w:rsidRPr="00F91AD3">
        <w:rPr>
          <w:sz w:val="24"/>
          <w:szCs w:val="24"/>
        </w:rPr>
        <w:t xml:space="preserve"> является подготовка высококвалифицированных рабочих, служащих звена имеющих хорошую практическую подготовку, которая позволяла бы им конкурировать на рынке труда. Центральным местом в работе колледжа является повышение качества образования. Контроль, анализ качества знаний и уровень усвоения материала лежит в основе наиболее важных задач колледжа.</w:t>
      </w: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Мониторинговая работа в колледже систематизирована по трём направлениям:</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качество знаний и профессиональной подготовки обучающихся;</w:t>
      </w:r>
    </w:p>
    <w:p w:rsidR="002E7BEB"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рейтинг и квалификация инженерно-педагогических работников;</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материально-техническое и комплексно-методическое обеспечение образовательного процесса.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Работа по мониторингу студентов, поступивших в колледж, начинается с изучения реального уровня общеобразовательной их подготовки. Это позволяет выявить степень обученности и обучаемости первокурсников, развитие их познавательных интересов, сформированность мотивов обучения. Анализ реального уровня общеобразовательной подготовки выпускников школ, поступивших в колледж, осуществляется в несколько этапов:</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входной контроль знаний;</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промежуточный контроль;</w:t>
      </w:r>
    </w:p>
    <w:p w:rsidR="00817895" w:rsidRPr="00F91AD3" w:rsidRDefault="00262AA9" w:rsidP="00701E8D">
      <w:pPr>
        <w:pStyle w:val="12"/>
        <w:numPr>
          <w:ilvl w:val="0"/>
          <w:numId w:val="5"/>
        </w:numPr>
        <w:shd w:val="clear" w:color="auto" w:fill="auto"/>
        <w:spacing w:before="0" w:line="240" w:lineRule="auto"/>
        <w:ind w:firstLine="0"/>
        <w:rPr>
          <w:sz w:val="24"/>
          <w:szCs w:val="24"/>
        </w:rPr>
      </w:pPr>
      <w:r w:rsidRPr="00F91AD3">
        <w:rPr>
          <w:sz w:val="24"/>
          <w:szCs w:val="24"/>
        </w:rPr>
        <w:t>итоговый контроль.</w:t>
      </w:r>
    </w:p>
    <w:p w:rsidR="00CD65D9" w:rsidRPr="00F91AD3" w:rsidRDefault="00262AA9" w:rsidP="00F91AD3">
      <w:pPr>
        <w:pStyle w:val="12"/>
        <w:shd w:val="clear" w:color="auto" w:fill="auto"/>
        <w:spacing w:before="0" w:line="240" w:lineRule="auto"/>
        <w:ind w:firstLine="709"/>
        <w:rPr>
          <w:sz w:val="24"/>
          <w:szCs w:val="24"/>
        </w:rPr>
      </w:pPr>
      <w:r w:rsidRPr="00F91AD3">
        <w:rPr>
          <w:sz w:val="24"/>
          <w:szCs w:val="24"/>
        </w:rPr>
        <w:lastRenderedPageBreak/>
        <w:t>Входной контроль проводится в форме контрольных срезов по заданиям, составленным преподавателями и согласованным с председателями предметно-цикловых комиссий, утвержде</w:t>
      </w:r>
      <w:r w:rsidR="009F30CB">
        <w:rPr>
          <w:sz w:val="24"/>
          <w:szCs w:val="24"/>
        </w:rPr>
        <w:t>нным заведующей учебной частью.</w:t>
      </w:r>
    </w:p>
    <w:p w:rsidR="00CD65D9" w:rsidRDefault="00262AA9" w:rsidP="00F91AD3">
      <w:pPr>
        <w:pStyle w:val="12"/>
        <w:shd w:val="clear" w:color="auto" w:fill="auto"/>
        <w:spacing w:before="0" w:line="240" w:lineRule="auto"/>
        <w:ind w:firstLine="709"/>
        <w:rPr>
          <w:sz w:val="24"/>
          <w:szCs w:val="24"/>
        </w:rPr>
      </w:pPr>
      <w:r w:rsidRPr="00F91AD3">
        <w:rPr>
          <w:sz w:val="24"/>
          <w:szCs w:val="24"/>
        </w:rPr>
        <w:t>Преподавателями колледжа разработаны контр</w:t>
      </w:r>
      <w:r w:rsidR="00555F9A" w:rsidRPr="00F91AD3">
        <w:rPr>
          <w:sz w:val="24"/>
          <w:szCs w:val="24"/>
        </w:rPr>
        <w:t>ольно-измерительные материалы</w:t>
      </w:r>
      <w:r w:rsidRPr="00F91AD3">
        <w:rPr>
          <w:sz w:val="24"/>
          <w:szCs w:val="24"/>
        </w:rPr>
        <w:t>. В пакете КИМ содержатся тестовые задания разного уровня сложности. Для проведения контрольных работ заведующей учебной частью издается приказ на проведение работ и составе комиссии. В колледже создан банк данных тест</w:t>
      </w:r>
      <w:r w:rsidR="009F30CB">
        <w:rPr>
          <w:sz w:val="24"/>
          <w:szCs w:val="24"/>
        </w:rPr>
        <w:t>овых заданий</w:t>
      </w:r>
      <w:r w:rsidRPr="00F91AD3">
        <w:rPr>
          <w:sz w:val="24"/>
          <w:szCs w:val="24"/>
        </w:rPr>
        <w:t>. Тестовые работы выполняются на бумажных и электронных носителях, результаты сдаются заведующей учебной частью и систематизи</w:t>
      </w:r>
      <w:r w:rsidR="00CD65D9" w:rsidRPr="00F91AD3">
        <w:rPr>
          <w:sz w:val="24"/>
          <w:szCs w:val="24"/>
        </w:rPr>
        <w:t>руются для дальнейшего анализа.</w:t>
      </w:r>
    </w:p>
    <w:p w:rsidR="009F30CB" w:rsidRPr="00F91AD3" w:rsidRDefault="009F30CB" w:rsidP="00F91AD3">
      <w:pPr>
        <w:pStyle w:val="12"/>
        <w:shd w:val="clear" w:color="auto" w:fill="auto"/>
        <w:spacing w:before="0" w:line="240" w:lineRule="auto"/>
        <w:ind w:firstLine="709"/>
        <w:rPr>
          <w:sz w:val="24"/>
          <w:szCs w:val="24"/>
        </w:rPr>
      </w:pPr>
      <w:r w:rsidRPr="0021786F">
        <w:rPr>
          <w:sz w:val="24"/>
          <w:szCs w:val="24"/>
        </w:rPr>
        <w:t>На основании приказа Министерства образования и науки Республики Башкортостан от 10.09.2021 №1802 О проведении мониторинга качества подготовки обучающихся, осваивающих образовательные программы среднего профессионального образования на базе основного общего образования в форме Всероссийских проверочных работ в Республике Башкортостан в 2021-2022 учебном году</w:t>
      </w:r>
      <w:r>
        <w:rPr>
          <w:sz w:val="24"/>
          <w:szCs w:val="24"/>
        </w:rPr>
        <w:t xml:space="preserve"> студенты первых курсов и третьих курсов участвовали в мониторинге.</w:t>
      </w:r>
    </w:p>
    <w:p w:rsidR="00CD65D9" w:rsidRPr="00F91AD3" w:rsidRDefault="00262AA9" w:rsidP="00F91AD3">
      <w:pPr>
        <w:pStyle w:val="12"/>
        <w:shd w:val="clear" w:color="auto" w:fill="auto"/>
        <w:spacing w:before="0" w:line="240" w:lineRule="auto"/>
        <w:ind w:firstLine="709"/>
        <w:rPr>
          <w:sz w:val="24"/>
          <w:szCs w:val="24"/>
        </w:rPr>
      </w:pPr>
      <w:r w:rsidRPr="00F91AD3">
        <w:rPr>
          <w:sz w:val="24"/>
          <w:szCs w:val="24"/>
        </w:rPr>
        <w:t>Промежуточная аттестация студентов в форме экзаменов проводится непосредственно после завершения освоения программ профессиональных модулей или учебных дисциплин по приказу директора колледжа. Расписание экзаменов объявляется обучающимся за не менее чем за две недели до их начала.</w:t>
      </w:r>
    </w:p>
    <w:p w:rsidR="00CD65D9" w:rsidRPr="00F91AD3" w:rsidRDefault="00262AA9" w:rsidP="00F91AD3">
      <w:pPr>
        <w:pStyle w:val="12"/>
        <w:shd w:val="clear" w:color="auto" w:fill="auto"/>
        <w:spacing w:before="0" w:line="240" w:lineRule="auto"/>
        <w:ind w:firstLine="709"/>
        <w:rPr>
          <w:sz w:val="24"/>
          <w:szCs w:val="24"/>
        </w:rPr>
      </w:pPr>
      <w:r w:rsidRPr="00F91AD3">
        <w:rPr>
          <w:sz w:val="24"/>
          <w:szCs w:val="24"/>
        </w:rPr>
        <w:t>Промежуточная аттестация в форме экзамена проводится в день, освобожденный от других форм учебной нагрузки. Если дни экзаменов чередуются с днями учебных занятий, времени на подготовку к экзамену не выделяется и проводится на следующий день после завершения освоения соответствующей программы.</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Порядок проведения экзаменов определен в Положении об итоговой аттестации. Итоговая государственная аттестация выпускников проводится в форме защиты письменной экзаменационной работы. Тематика письменных экзаменационных работ согласовывается с заведующей учебной части и утверждается директором ГБПОУ </w:t>
      </w:r>
      <w:r w:rsidR="00562618" w:rsidRPr="00F91AD3">
        <w:rPr>
          <w:sz w:val="24"/>
          <w:szCs w:val="24"/>
        </w:rPr>
        <w:t>ЗКА</w:t>
      </w:r>
      <w:r w:rsidRPr="00F91AD3">
        <w:rPr>
          <w:sz w:val="24"/>
          <w:szCs w:val="24"/>
        </w:rPr>
        <w:t>. С темами письменных экзаменационных работ студентов знакомят за 6 месяцев до её проведения под личную роспись.</w:t>
      </w:r>
    </w:p>
    <w:p w:rsidR="00D53E62"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В ГБПОУ </w:t>
      </w:r>
      <w:r w:rsidR="00562618" w:rsidRPr="00F91AD3">
        <w:rPr>
          <w:sz w:val="24"/>
          <w:szCs w:val="24"/>
        </w:rPr>
        <w:t>ЗКА</w:t>
      </w:r>
      <w:r w:rsidRPr="00F91AD3">
        <w:rPr>
          <w:sz w:val="24"/>
          <w:szCs w:val="24"/>
        </w:rPr>
        <w:t xml:space="preserve"> разработано Положение о внутреннем контроле, промежуточной и итоговой аттестации. </w:t>
      </w:r>
    </w:p>
    <w:p w:rsidR="00BB1F27" w:rsidRPr="00F91AD3" w:rsidRDefault="00BB1F27" w:rsidP="00F91AD3">
      <w:pPr>
        <w:pStyle w:val="12"/>
        <w:shd w:val="clear" w:color="auto" w:fill="auto"/>
        <w:spacing w:before="0" w:line="240" w:lineRule="auto"/>
        <w:ind w:firstLine="709"/>
        <w:rPr>
          <w:sz w:val="24"/>
          <w:szCs w:val="24"/>
        </w:rPr>
      </w:pPr>
      <w:r w:rsidRPr="00F91AD3">
        <w:rPr>
          <w:sz w:val="24"/>
          <w:szCs w:val="24"/>
        </w:rPr>
        <w:t>Система текущего и промежуточного контроля качества обучения студентов предусматривает решение следующих задач:</w:t>
      </w:r>
    </w:p>
    <w:p w:rsidR="00BB1F27" w:rsidRPr="00F91AD3" w:rsidRDefault="00BB1F27" w:rsidP="009F30CB">
      <w:pPr>
        <w:pStyle w:val="12"/>
        <w:numPr>
          <w:ilvl w:val="0"/>
          <w:numId w:val="47"/>
        </w:numPr>
        <w:spacing w:before="0" w:line="240" w:lineRule="auto"/>
        <w:ind w:left="0" w:firstLine="0"/>
        <w:rPr>
          <w:sz w:val="24"/>
          <w:szCs w:val="24"/>
        </w:rPr>
      </w:pPr>
      <w:r w:rsidRPr="00F91AD3">
        <w:rPr>
          <w:sz w:val="24"/>
          <w:szCs w:val="24"/>
        </w:rPr>
        <w:t>оценка качества освоения обучающимися программы подготовки квалифицированных рабочих и служащих;</w:t>
      </w:r>
    </w:p>
    <w:p w:rsidR="00BB1F27" w:rsidRPr="00F91AD3" w:rsidRDefault="00BB1F27" w:rsidP="009F30CB">
      <w:pPr>
        <w:pStyle w:val="12"/>
        <w:numPr>
          <w:ilvl w:val="0"/>
          <w:numId w:val="47"/>
        </w:numPr>
        <w:spacing w:before="0" w:line="240" w:lineRule="auto"/>
        <w:ind w:left="0" w:firstLine="0"/>
        <w:rPr>
          <w:sz w:val="24"/>
          <w:szCs w:val="24"/>
        </w:rPr>
      </w:pPr>
      <w:r w:rsidRPr="00F91AD3">
        <w:rPr>
          <w:sz w:val="24"/>
          <w:szCs w:val="24"/>
        </w:rPr>
        <w:t>аттестация обучающихся на соответствие их персональных достижений поэтапным требованиям соответствующей программы подготовки квалифицированных рабочих и служащих;</w:t>
      </w:r>
    </w:p>
    <w:p w:rsidR="00BB1F27" w:rsidRPr="00F91AD3" w:rsidRDefault="00BB1F27" w:rsidP="009F30CB">
      <w:pPr>
        <w:pStyle w:val="12"/>
        <w:numPr>
          <w:ilvl w:val="0"/>
          <w:numId w:val="47"/>
        </w:numPr>
        <w:spacing w:before="0" w:line="240" w:lineRule="auto"/>
        <w:ind w:left="0" w:firstLine="0"/>
        <w:rPr>
          <w:sz w:val="24"/>
          <w:szCs w:val="24"/>
        </w:rPr>
      </w:pPr>
      <w:r w:rsidRPr="00F91AD3">
        <w:rPr>
          <w:sz w:val="24"/>
          <w:szCs w:val="24"/>
        </w:rPr>
        <w:t>широкое использование современных контрольно-оценочных технологий;</w:t>
      </w:r>
    </w:p>
    <w:p w:rsidR="00BB1F27" w:rsidRPr="00F91AD3" w:rsidRDefault="00BB1F27" w:rsidP="009F30CB">
      <w:pPr>
        <w:pStyle w:val="12"/>
        <w:numPr>
          <w:ilvl w:val="0"/>
          <w:numId w:val="47"/>
        </w:numPr>
        <w:spacing w:before="0" w:line="240" w:lineRule="auto"/>
        <w:ind w:left="0" w:firstLine="0"/>
        <w:rPr>
          <w:sz w:val="24"/>
          <w:szCs w:val="24"/>
        </w:rPr>
      </w:pPr>
      <w:r w:rsidRPr="00F91AD3">
        <w:rPr>
          <w:sz w:val="24"/>
          <w:szCs w:val="24"/>
        </w:rPr>
        <w:t>организация самостоятельной работы студентов с учетом их индивидуальных способностей;</w:t>
      </w:r>
    </w:p>
    <w:p w:rsidR="00BB1F27" w:rsidRPr="00F91AD3" w:rsidRDefault="00BB1F27" w:rsidP="009F30CB">
      <w:pPr>
        <w:pStyle w:val="12"/>
        <w:numPr>
          <w:ilvl w:val="0"/>
          <w:numId w:val="47"/>
        </w:numPr>
        <w:spacing w:before="0" w:line="240" w:lineRule="auto"/>
        <w:ind w:left="0" w:firstLine="0"/>
        <w:rPr>
          <w:sz w:val="24"/>
          <w:szCs w:val="24"/>
        </w:rPr>
      </w:pPr>
      <w:r w:rsidRPr="00F91AD3">
        <w:rPr>
          <w:sz w:val="24"/>
          <w:szCs w:val="24"/>
        </w:rPr>
        <w:t>поддержание постоянной обратной связи и принятие оптимальных решений в управлении качеством обучения студентов на уровне преподавателя, цикловой методической комиссии колледжа.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По итогам полугодия студенты выполняют промежуточный контрольный срез знаний, целями которого являются оценка успешности продвижения студентов в предметной области, подведение промежуточных итогов обучения. По окончании учебного курса студенты выполняют итоговый контроль, проводимый в форме экзамена либо дифференцированного зачета.</w:t>
      </w:r>
    </w:p>
    <w:p w:rsidR="00D53E62" w:rsidRPr="00D53E62" w:rsidRDefault="00D53E62" w:rsidP="00F91AD3">
      <w:pPr>
        <w:widowControl w:val="0"/>
        <w:autoSpaceDE w:val="0"/>
        <w:autoSpaceDN w:val="0"/>
        <w:adjustRightInd w:val="0"/>
        <w:ind w:firstLine="708"/>
        <w:jc w:val="both"/>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Оценка качества подготовки обучающихся осуществляется на основе анализа результатов срезовых контрольных работ и результатов промежуточной аттестации. Дополнительно определяющими показателями при оценке качества подготовки являются </w:t>
      </w:r>
      <w:r w:rsidRPr="00D53E62">
        <w:rPr>
          <w:rFonts w:ascii="Times New Roman" w:eastAsia="Times New Roman" w:hAnsi="Times New Roman" w:cs="Times New Roman"/>
          <w:color w:val="auto"/>
        </w:rPr>
        <w:lastRenderedPageBreak/>
        <w:t>отзывы наставников во время и после прохождения учащимися производственной практики на предприятиях, в организациях и учреждениях, а также отзывы со стороны родителей.</w:t>
      </w:r>
    </w:p>
    <w:p w:rsidR="00D53E62" w:rsidRPr="00D53E62" w:rsidRDefault="00D53E62" w:rsidP="00F91AD3">
      <w:pPr>
        <w:widowControl w:val="0"/>
        <w:autoSpaceDE w:val="0"/>
        <w:autoSpaceDN w:val="0"/>
        <w:adjustRightInd w:val="0"/>
        <w:ind w:firstLine="708"/>
        <w:jc w:val="both"/>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На занятиях преподаватели постоянно решают триединую задачу: учить, развивать и воспитывать студентов, поэтому и ставят учебную (дидактическую), развивающую и воспитательную цели урока, а лично перед собой еще и методическую. Достигаются эти цели путем применения лекционно-зачетной системы, которая дает возможность преподавателям излагать материал крупными блоками, Учитывая, что преподаватели в начале изложения дают задания, вопросы слушателям, на которые им необходимо ответить после лекции, а также привлекают их к работе в ходе самой лекции с заранее подготовленными выступлениями, данный метод оправдывает себя. Совершенствуются системы опроса, контроля знаний студентов. Практикуются разноуровневая, дифференцированная, интегрированная форма системы опроса, тестовый контроль, уроки игры. </w:t>
      </w:r>
    </w:p>
    <w:p w:rsidR="00D53E62" w:rsidRPr="00F91AD3" w:rsidRDefault="00D53E62" w:rsidP="00F91AD3">
      <w:pPr>
        <w:ind w:firstLine="708"/>
        <w:jc w:val="both"/>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С целью проверки и оценки качества теоретического обучения проведены контрольные (срезовые) работы по предметам. </w:t>
      </w:r>
    </w:p>
    <w:p w:rsidR="00D53E62" w:rsidRPr="00D53E62" w:rsidRDefault="00D53E62" w:rsidP="00F91AD3">
      <w:pPr>
        <w:ind w:firstLine="708"/>
        <w:jc w:val="both"/>
        <w:rPr>
          <w:rFonts w:ascii="Times New Roman" w:eastAsia="Times New Roman" w:hAnsi="Times New Roman" w:cs="Times New Roman"/>
          <w:color w:val="auto"/>
        </w:rPr>
      </w:pPr>
    </w:p>
    <w:p w:rsidR="00D53E62" w:rsidRPr="00D53E62" w:rsidRDefault="00D53E62" w:rsidP="00F91AD3">
      <w:pPr>
        <w:rPr>
          <w:rFonts w:ascii="Times New Roman" w:eastAsia="Times New Roman" w:hAnsi="Times New Roman" w:cs="Times New Roman"/>
          <w:color w:val="auto"/>
        </w:rPr>
      </w:pPr>
      <w:r w:rsidRPr="00D53E62">
        <w:rPr>
          <w:rFonts w:ascii="Times New Roman" w:eastAsia="Times New Roman" w:hAnsi="Times New Roman" w:cs="Times New Roman"/>
          <w:color w:val="auto"/>
        </w:rPr>
        <w:t>Результаты срезовых контрольных работ по различным дисциплинам в группах приводятся ниже.</w:t>
      </w:r>
    </w:p>
    <w:p w:rsidR="00D53E62" w:rsidRPr="00D53E62" w:rsidRDefault="00D53E62" w:rsidP="00F91AD3">
      <w:pPr>
        <w:ind w:firstLine="708"/>
        <w:jc w:val="center"/>
        <w:rPr>
          <w:rFonts w:ascii="Times New Roman" w:eastAsia="Times New Roman" w:hAnsi="Times New Roman" w:cs="Times New Roman"/>
          <w:color w:val="auto"/>
        </w:rPr>
      </w:pPr>
      <w:r w:rsidRPr="00D53E62">
        <w:rPr>
          <w:rFonts w:ascii="Times New Roman" w:eastAsia="Times New Roman" w:hAnsi="Times New Roman" w:cs="Times New Roman"/>
          <w:color w:val="auto"/>
        </w:rPr>
        <w:t>Результаты срезовых контрольных</w:t>
      </w:r>
    </w:p>
    <w:p w:rsidR="00D53E62" w:rsidRPr="00D53E62" w:rsidRDefault="00D53E62" w:rsidP="00F91AD3">
      <w:pPr>
        <w:ind w:firstLine="708"/>
        <w:jc w:val="center"/>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работ учащихся группы №1 по профессии </w:t>
      </w:r>
    </w:p>
    <w:p w:rsidR="00D53E62" w:rsidRPr="00D53E62" w:rsidRDefault="00D53E62" w:rsidP="00F91AD3">
      <w:pPr>
        <w:ind w:firstLine="708"/>
        <w:jc w:val="center"/>
        <w:rPr>
          <w:rFonts w:ascii="Times New Roman" w:eastAsia="Times New Roman" w:hAnsi="Times New Roman" w:cs="Times New Roman"/>
          <w:color w:val="auto"/>
        </w:rPr>
      </w:pPr>
      <w:r w:rsidRPr="00D53E62">
        <w:rPr>
          <w:rFonts w:ascii="Times New Roman" w:eastAsia="Times New Roman" w:hAnsi="Times New Roman" w:cs="Times New Roman"/>
          <w:color w:val="auto"/>
        </w:rPr>
        <w:t>Тракторист-машинист сельскохозяйственного производства</w:t>
      </w:r>
    </w:p>
    <w:p w:rsidR="00D53E62" w:rsidRPr="00D53E62" w:rsidRDefault="00D53E62" w:rsidP="00F91AD3">
      <w:pPr>
        <w:ind w:firstLine="708"/>
        <w:jc w:val="both"/>
        <w:rPr>
          <w:rFonts w:ascii="Times New Roman" w:eastAsia="Times New Roman" w:hAnsi="Times New Roman" w:cs="Times New Roman"/>
          <w:color w:val="auto"/>
        </w:rPr>
      </w:pPr>
    </w:p>
    <w:p w:rsidR="00D53E62" w:rsidRPr="00D53E62" w:rsidRDefault="00D53E62" w:rsidP="00F91AD3">
      <w:pPr>
        <w:widowControl w:val="0"/>
        <w:autoSpaceDE w:val="0"/>
        <w:autoSpaceDN w:val="0"/>
        <w:adjustRightInd w:val="0"/>
        <w:rPr>
          <w:rFonts w:ascii="Times New Roman" w:eastAsia="Times New Roman" w:hAnsi="Times New Roman" w:cs="Times New Roman"/>
          <w:color w:val="auto"/>
        </w:rPr>
      </w:pPr>
      <w:r w:rsidRPr="00D53E62">
        <w:rPr>
          <w:rFonts w:ascii="Times New Roman" w:eastAsia="Times New Roman" w:hAnsi="Times New Roman" w:cs="Times New Roman"/>
          <w:noProof/>
          <w:color w:val="auto"/>
        </w:rPr>
        <w:drawing>
          <wp:inline distT="0" distB="0" distL="0" distR="0">
            <wp:extent cx="6055743" cy="3614468"/>
            <wp:effectExtent l="0" t="0" r="0" b="0"/>
            <wp:docPr id="18" name="Объект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53E62" w:rsidRPr="00D53E62" w:rsidRDefault="00D53E62" w:rsidP="00F91AD3">
      <w:pPr>
        <w:widowControl w:val="0"/>
        <w:autoSpaceDE w:val="0"/>
        <w:autoSpaceDN w:val="0"/>
        <w:adjustRightInd w:val="0"/>
        <w:ind w:firstLine="708"/>
        <w:rPr>
          <w:rFonts w:ascii="Times New Roman" w:eastAsia="Times New Roman" w:hAnsi="Times New Roman" w:cs="Times New Roman"/>
          <w:color w:val="auto"/>
        </w:rPr>
      </w:pPr>
    </w:p>
    <w:p w:rsidR="00D53E62" w:rsidRPr="00D53E62" w:rsidRDefault="00D53E62" w:rsidP="00F91AD3">
      <w:pPr>
        <w:widowControl w:val="0"/>
        <w:autoSpaceDE w:val="0"/>
        <w:autoSpaceDN w:val="0"/>
        <w:adjustRightInd w:val="0"/>
        <w:ind w:firstLine="708"/>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Административные срезовые контрольные работы выявили, что коэффициент усвоения изучаемых предметов учащимися группы № </w:t>
      </w:r>
      <w:r w:rsidR="00E64540">
        <w:rPr>
          <w:rFonts w:ascii="Times New Roman" w:eastAsia="Times New Roman" w:hAnsi="Times New Roman" w:cs="Times New Roman"/>
          <w:color w:val="auto"/>
        </w:rPr>
        <w:t>3</w:t>
      </w:r>
      <w:r w:rsidRPr="00D53E62">
        <w:rPr>
          <w:rFonts w:ascii="Times New Roman" w:eastAsia="Times New Roman" w:hAnsi="Times New Roman" w:cs="Times New Roman"/>
          <w:color w:val="auto"/>
        </w:rPr>
        <w:t xml:space="preserve"> по профессии «Тракторист-машинист сельскохозяйственного производства» составляет 79,75 %.</w:t>
      </w:r>
    </w:p>
    <w:p w:rsidR="00D53E62" w:rsidRPr="00D53E62" w:rsidRDefault="00D53E62" w:rsidP="00F91AD3">
      <w:pPr>
        <w:widowControl w:val="0"/>
        <w:autoSpaceDE w:val="0"/>
        <w:autoSpaceDN w:val="0"/>
        <w:adjustRightInd w:val="0"/>
        <w:ind w:firstLine="708"/>
        <w:rPr>
          <w:rFonts w:ascii="Times New Roman" w:eastAsia="Times New Roman" w:hAnsi="Times New Roman" w:cs="Times New Roman"/>
          <w:color w:val="auto"/>
        </w:rPr>
      </w:pPr>
    </w:p>
    <w:p w:rsidR="00D53E62" w:rsidRPr="00F91AD3" w:rsidRDefault="00D53E62" w:rsidP="00F91AD3">
      <w:pPr>
        <w:ind w:firstLine="708"/>
        <w:jc w:val="center"/>
        <w:rPr>
          <w:rFonts w:ascii="Times New Roman" w:eastAsia="Times New Roman" w:hAnsi="Times New Roman" w:cs="Times New Roman"/>
          <w:color w:val="auto"/>
        </w:rPr>
      </w:pPr>
    </w:p>
    <w:p w:rsidR="00D53E62" w:rsidRPr="00F91AD3" w:rsidRDefault="00D53E62" w:rsidP="00F91AD3">
      <w:pPr>
        <w:ind w:firstLine="708"/>
        <w:jc w:val="center"/>
        <w:rPr>
          <w:rFonts w:ascii="Times New Roman" w:eastAsia="Times New Roman" w:hAnsi="Times New Roman" w:cs="Times New Roman"/>
          <w:color w:val="auto"/>
        </w:rPr>
      </w:pPr>
    </w:p>
    <w:p w:rsidR="00D53E62" w:rsidRPr="00F91AD3" w:rsidRDefault="00D53E62" w:rsidP="00F91AD3">
      <w:pPr>
        <w:ind w:firstLine="708"/>
        <w:jc w:val="center"/>
        <w:rPr>
          <w:rFonts w:ascii="Times New Roman" w:eastAsia="Times New Roman" w:hAnsi="Times New Roman" w:cs="Times New Roman"/>
          <w:color w:val="auto"/>
        </w:rPr>
      </w:pPr>
    </w:p>
    <w:p w:rsidR="00D53E62" w:rsidRPr="00F91AD3" w:rsidRDefault="00D53E62" w:rsidP="00F91AD3">
      <w:pPr>
        <w:ind w:firstLine="708"/>
        <w:jc w:val="center"/>
        <w:rPr>
          <w:rFonts w:ascii="Times New Roman" w:eastAsia="Times New Roman" w:hAnsi="Times New Roman" w:cs="Times New Roman"/>
          <w:color w:val="auto"/>
        </w:rPr>
      </w:pPr>
    </w:p>
    <w:p w:rsidR="00D53E62" w:rsidRPr="00D53E62" w:rsidRDefault="00D53E62" w:rsidP="00F91AD3">
      <w:pPr>
        <w:ind w:firstLine="708"/>
        <w:jc w:val="center"/>
        <w:rPr>
          <w:rFonts w:ascii="Times New Roman" w:eastAsia="Times New Roman" w:hAnsi="Times New Roman" w:cs="Times New Roman"/>
          <w:color w:val="auto"/>
        </w:rPr>
      </w:pPr>
      <w:r w:rsidRPr="00D53E62">
        <w:rPr>
          <w:rFonts w:ascii="Times New Roman" w:eastAsia="Times New Roman" w:hAnsi="Times New Roman" w:cs="Times New Roman"/>
          <w:color w:val="auto"/>
        </w:rPr>
        <w:lastRenderedPageBreak/>
        <w:t>Результаты срезовых контрольных</w:t>
      </w:r>
    </w:p>
    <w:p w:rsidR="00D53E62" w:rsidRPr="00D53E62" w:rsidRDefault="00E64540" w:rsidP="00F91AD3">
      <w:pPr>
        <w:ind w:firstLine="708"/>
        <w:jc w:val="center"/>
        <w:rPr>
          <w:rFonts w:ascii="Times New Roman" w:eastAsia="Times New Roman" w:hAnsi="Times New Roman" w:cs="Times New Roman"/>
          <w:color w:val="auto"/>
        </w:rPr>
      </w:pPr>
      <w:r>
        <w:rPr>
          <w:rFonts w:ascii="Times New Roman" w:eastAsia="Times New Roman" w:hAnsi="Times New Roman" w:cs="Times New Roman"/>
          <w:color w:val="auto"/>
        </w:rPr>
        <w:t>работ учащихся группы №4</w:t>
      </w:r>
      <w:r w:rsidR="00D53E62" w:rsidRPr="00D53E62">
        <w:rPr>
          <w:rFonts w:ascii="Times New Roman" w:eastAsia="Times New Roman" w:hAnsi="Times New Roman" w:cs="Times New Roman"/>
          <w:color w:val="auto"/>
        </w:rPr>
        <w:t xml:space="preserve"> по профессии Повар, кондитер</w:t>
      </w:r>
    </w:p>
    <w:p w:rsidR="00D53E62" w:rsidRPr="00D53E62" w:rsidRDefault="00D53E62" w:rsidP="00F91AD3">
      <w:pPr>
        <w:widowControl w:val="0"/>
        <w:autoSpaceDE w:val="0"/>
        <w:autoSpaceDN w:val="0"/>
        <w:adjustRightInd w:val="0"/>
        <w:rPr>
          <w:rFonts w:ascii="Times New Roman" w:eastAsia="Times New Roman" w:hAnsi="Times New Roman" w:cs="Times New Roman"/>
          <w:color w:val="auto"/>
        </w:rPr>
      </w:pPr>
      <w:r w:rsidRPr="00D53E62">
        <w:rPr>
          <w:rFonts w:ascii="Times New Roman" w:eastAsia="Times New Roman" w:hAnsi="Times New Roman" w:cs="Times New Roman"/>
          <w:noProof/>
          <w:color w:val="auto"/>
        </w:rPr>
        <w:drawing>
          <wp:inline distT="0" distB="0" distL="0" distR="0">
            <wp:extent cx="6072996" cy="3010619"/>
            <wp:effectExtent l="0" t="0" r="3954" b="0"/>
            <wp:docPr id="20" name="Объект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53E62" w:rsidRPr="00D53E62" w:rsidRDefault="00D53E62" w:rsidP="00F91AD3">
      <w:pPr>
        <w:widowControl w:val="0"/>
        <w:autoSpaceDE w:val="0"/>
        <w:autoSpaceDN w:val="0"/>
        <w:adjustRightInd w:val="0"/>
        <w:rPr>
          <w:rFonts w:ascii="Times New Roman" w:eastAsia="Times New Roman" w:hAnsi="Times New Roman" w:cs="Times New Roman"/>
          <w:color w:val="auto"/>
        </w:rPr>
      </w:pPr>
    </w:p>
    <w:p w:rsidR="00D53E62" w:rsidRPr="00F91AD3" w:rsidRDefault="00D53E62" w:rsidP="00F91AD3">
      <w:pPr>
        <w:widowControl w:val="0"/>
        <w:autoSpaceDE w:val="0"/>
        <w:autoSpaceDN w:val="0"/>
        <w:adjustRightInd w:val="0"/>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Административные срезовые контрольные работы выявили, что коэффициент усвоения изучаемых предметов учащимися группы № </w:t>
      </w:r>
      <w:r w:rsidR="00E64540">
        <w:rPr>
          <w:rFonts w:ascii="Times New Roman" w:eastAsia="Times New Roman" w:hAnsi="Times New Roman" w:cs="Times New Roman"/>
          <w:color w:val="auto"/>
        </w:rPr>
        <w:t>4</w:t>
      </w:r>
      <w:r w:rsidRPr="00D53E62">
        <w:rPr>
          <w:rFonts w:ascii="Times New Roman" w:eastAsia="Times New Roman" w:hAnsi="Times New Roman" w:cs="Times New Roman"/>
          <w:color w:val="auto"/>
        </w:rPr>
        <w:t xml:space="preserve"> по профессии Повар, кондитер» составляет 76,2 %.</w:t>
      </w:r>
    </w:p>
    <w:p w:rsidR="00D53E62" w:rsidRPr="00D53E62" w:rsidRDefault="00D53E62" w:rsidP="00F91AD3">
      <w:pPr>
        <w:widowControl w:val="0"/>
        <w:autoSpaceDE w:val="0"/>
        <w:autoSpaceDN w:val="0"/>
        <w:adjustRightInd w:val="0"/>
        <w:rPr>
          <w:rFonts w:ascii="Times New Roman" w:eastAsia="Times New Roman" w:hAnsi="Times New Roman" w:cs="Times New Roman"/>
          <w:color w:val="auto"/>
        </w:rPr>
      </w:pPr>
    </w:p>
    <w:p w:rsidR="00D53E62" w:rsidRPr="00D53E62" w:rsidRDefault="00D53E62" w:rsidP="00F91AD3">
      <w:pPr>
        <w:widowControl w:val="0"/>
        <w:autoSpaceDE w:val="0"/>
        <w:autoSpaceDN w:val="0"/>
        <w:adjustRightInd w:val="0"/>
        <w:jc w:val="center"/>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Результаты срезовых контрольных </w:t>
      </w:r>
    </w:p>
    <w:p w:rsidR="00D53E62" w:rsidRPr="00D53E62" w:rsidRDefault="00D53E62" w:rsidP="00F91AD3">
      <w:pPr>
        <w:widowControl w:val="0"/>
        <w:autoSpaceDE w:val="0"/>
        <w:autoSpaceDN w:val="0"/>
        <w:adjustRightInd w:val="0"/>
        <w:jc w:val="center"/>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работ учащихся </w:t>
      </w:r>
      <w:r w:rsidRPr="00F91AD3">
        <w:rPr>
          <w:rFonts w:ascii="Times New Roman" w:eastAsia="Times New Roman" w:hAnsi="Times New Roman" w:cs="Times New Roman"/>
          <w:color w:val="auto"/>
        </w:rPr>
        <w:t>группы №</w:t>
      </w:r>
      <w:r w:rsidR="00E64540">
        <w:rPr>
          <w:rFonts w:ascii="Times New Roman" w:eastAsia="Times New Roman" w:hAnsi="Times New Roman" w:cs="Times New Roman"/>
          <w:color w:val="auto"/>
        </w:rPr>
        <w:t>9</w:t>
      </w:r>
      <w:r w:rsidRPr="00F91AD3">
        <w:rPr>
          <w:rFonts w:ascii="Times New Roman" w:eastAsia="Times New Roman" w:hAnsi="Times New Roman" w:cs="Times New Roman"/>
          <w:color w:val="auto"/>
        </w:rPr>
        <w:t xml:space="preserve"> </w:t>
      </w:r>
      <w:r w:rsidRPr="00D53E62">
        <w:rPr>
          <w:rFonts w:ascii="Times New Roman" w:eastAsia="Times New Roman" w:hAnsi="Times New Roman" w:cs="Times New Roman"/>
          <w:color w:val="auto"/>
        </w:rPr>
        <w:t xml:space="preserve">по профессии "Продавец, контролер-кассир" </w:t>
      </w:r>
    </w:p>
    <w:p w:rsidR="00D53E62" w:rsidRPr="00D53E62" w:rsidRDefault="00D53E62" w:rsidP="00F91AD3">
      <w:pPr>
        <w:widowControl w:val="0"/>
        <w:autoSpaceDE w:val="0"/>
        <w:autoSpaceDN w:val="0"/>
        <w:adjustRightInd w:val="0"/>
        <w:jc w:val="center"/>
        <w:rPr>
          <w:rFonts w:ascii="Times New Roman" w:eastAsia="Times New Roman" w:hAnsi="Times New Roman" w:cs="Times New Roman"/>
          <w:color w:val="auto"/>
        </w:rPr>
      </w:pPr>
    </w:p>
    <w:p w:rsidR="00D53E62" w:rsidRPr="00D53E62" w:rsidRDefault="00D53E62" w:rsidP="00F91AD3">
      <w:pPr>
        <w:widowControl w:val="0"/>
        <w:autoSpaceDE w:val="0"/>
        <w:autoSpaceDN w:val="0"/>
        <w:adjustRightInd w:val="0"/>
        <w:jc w:val="center"/>
        <w:rPr>
          <w:rFonts w:ascii="Times New Roman" w:eastAsia="Times New Roman" w:hAnsi="Times New Roman" w:cs="Times New Roman"/>
          <w:color w:val="auto"/>
        </w:rPr>
      </w:pPr>
      <w:r w:rsidRPr="00D53E62">
        <w:rPr>
          <w:rFonts w:ascii="Times New Roman" w:eastAsia="Times New Roman" w:hAnsi="Times New Roman" w:cs="Times New Roman"/>
          <w:noProof/>
          <w:color w:val="auto"/>
        </w:rPr>
        <w:drawing>
          <wp:inline distT="0" distB="0" distL="0" distR="0">
            <wp:extent cx="5486400" cy="2933700"/>
            <wp:effectExtent l="19050" t="0" r="19050" b="0"/>
            <wp:docPr id="2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53E62" w:rsidRPr="00D53E62" w:rsidRDefault="00D53E62" w:rsidP="00F91AD3">
      <w:pPr>
        <w:widowControl w:val="0"/>
        <w:autoSpaceDE w:val="0"/>
        <w:autoSpaceDN w:val="0"/>
        <w:adjustRightInd w:val="0"/>
        <w:rPr>
          <w:rFonts w:ascii="Times New Roman" w:eastAsia="Times New Roman" w:hAnsi="Times New Roman" w:cs="Times New Roman"/>
          <w:color w:val="auto"/>
        </w:rPr>
      </w:pPr>
    </w:p>
    <w:p w:rsidR="00D53E62" w:rsidRPr="00D53E62" w:rsidRDefault="00D53E62" w:rsidP="00F91AD3">
      <w:pPr>
        <w:widowControl w:val="0"/>
        <w:autoSpaceDE w:val="0"/>
        <w:autoSpaceDN w:val="0"/>
        <w:adjustRightInd w:val="0"/>
        <w:rPr>
          <w:rFonts w:ascii="Times New Roman" w:eastAsia="Times New Roman" w:hAnsi="Times New Roman" w:cs="Times New Roman"/>
          <w:color w:val="auto"/>
        </w:rPr>
      </w:pPr>
      <w:r w:rsidRPr="00D53E62">
        <w:rPr>
          <w:rFonts w:ascii="Times New Roman" w:eastAsia="Times New Roman" w:hAnsi="Times New Roman" w:cs="Times New Roman"/>
          <w:color w:val="auto"/>
        </w:rPr>
        <w:t>Административные контрольные работы выявили, что коэффициент усвоения изучаемых предметов учащимися группы № 9 по профессии «Продавец, контролер-кассир» составляет 86 %.</w:t>
      </w:r>
    </w:p>
    <w:p w:rsidR="00D53E62" w:rsidRPr="00F91AD3" w:rsidRDefault="00D53E62" w:rsidP="00F91AD3">
      <w:pPr>
        <w:widowControl w:val="0"/>
        <w:autoSpaceDE w:val="0"/>
        <w:autoSpaceDN w:val="0"/>
        <w:adjustRightInd w:val="0"/>
        <w:rPr>
          <w:rFonts w:ascii="Times New Roman" w:eastAsia="Times New Roman" w:hAnsi="Times New Roman" w:cs="Times New Roman"/>
          <w:color w:val="auto"/>
        </w:rPr>
      </w:pPr>
    </w:p>
    <w:p w:rsidR="00D53E62" w:rsidRPr="00F91AD3" w:rsidRDefault="00D53E62" w:rsidP="00F91AD3">
      <w:pPr>
        <w:widowControl w:val="0"/>
        <w:autoSpaceDE w:val="0"/>
        <w:autoSpaceDN w:val="0"/>
        <w:adjustRightInd w:val="0"/>
        <w:rPr>
          <w:rFonts w:ascii="Times New Roman" w:eastAsia="Times New Roman" w:hAnsi="Times New Roman" w:cs="Times New Roman"/>
          <w:color w:val="auto"/>
        </w:rPr>
      </w:pPr>
    </w:p>
    <w:p w:rsidR="00D53E62" w:rsidRPr="00F91AD3" w:rsidRDefault="00D53E62" w:rsidP="00F91AD3">
      <w:pPr>
        <w:widowControl w:val="0"/>
        <w:autoSpaceDE w:val="0"/>
        <w:autoSpaceDN w:val="0"/>
        <w:adjustRightInd w:val="0"/>
        <w:rPr>
          <w:rFonts w:ascii="Times New Roman" w:eastAsia="Times New Roman" w:hAnsi="Times New Roman" w:cs="Times New Roman"/>
          <w:color w:val="auto"/>
        </w:rPr>
      </w:pPr>
    </w:p>
    <w:p w:rsidR="00D53E62" w:rsidRPr="00D53E62" w:rsidRDefault="00D53E62" w:rsidP="00F91AD3">
      <w:pPr>
        <w:widowControl w:val="0"/>
        <w:autoSpaceDE w:val="0"/>
        <w:autoSpaceDN w:val="0"/>
        <w:adjustRightInd w:val="0"/>
        <w:rPr>
          <w:rFonts w:ascii="Times New Roman" w:eastAsia="Times New Roman" w:hAnsi="Times New Roman" w:cs="Times New Roman"/>
          <w:color w:val="auto"/>
        </w:rPr>
      </w:pPr>
    </w:p>
    <w:p w:rsidR="003D3F27" w:rsidRPr="00F91AD3" w:rsidRDefault="003D3F27" w:rsidP="00F91AD3">
      <w:pPr>
        <w:widowControl w:val="0"/>
        <w:autoSpaceDE w:val="0"/>
        <w:autoSpaceDN w:val="0"/>
        <w:adjustRightInd w:val="0"/>
        <w:jc w:val="center"/>
        <w:rPr>
          <w:rFonts w:ascii="Times New Roman" w:eastAsia="Times New Roman" w:hAnsi="Times New Roman" w:cs="Times New Roman"/>
          <w:color w:val="auto"/>
        </w:rPr>
      </w:pPr>
      <w:r w:rsidRPr="00F91AD3">
        <w:rPr>
          <w:rFonts w:ascii="Times New Roman" w:eastAsia="Times New Roman" w:hAnsi="Times New Roman" w:cs="Times New Roman"/>
          <w:color w:val="auto"/>
        </w:rPr>
        <w:lastRenderedPageBreak/>
        <w:t>Сведения об уровне и качестве подготовки за 20</w:t>
      </w:r>
      <w:r w:rsidR="009F30CB">
        <w:rPr>
          <w:rFonts w:ascii="Times New Roman" w:eastAsia="Times New Roman" w:hAnsi="Times New Roman" w:cs="Times New Roman"/>
          <w:color w:val="auto"/>
        </w:rPr>
        <w:t>20</w:t>
      </w:r>
      <w:r w:rsidR="00E64540">
        <w:rPr>
          <w:rFonts w:ascii="Times New Roman" w:eastAsia="Times New Roman" w:hAnsi="Times New Roman" w:cs="Times New Roman"/>
          <w:color w:val="auto"/>
        </w:rPr>
        <w:t>-20</w:t>
      </w:r>
      <w:r w:rsidR="009F30CB">
        <w:rPr>
          <w:rFonts w:ascii="Times New Roman" w:eastAsia="Times New Roman" w:hAnsi="Times New Roman" w:cs="Times New Roman"/>
          <w:color w:val="auto"/>
        </w:rPr>
        <w:t>21</w:t>
      </w:r>
      <w:r w:rsidRPr="00F91AD3">
        <w:rPr>
          <w:rFonts w:ascii="Times New Roman" w:eastAsia="Times New Roman" w:hAnsi="Times New Roman" w:cs="Times New Roman"/>
          <w:color w:val="auto"/>
        </w:rPr>
        <w:t xml:space="preserve"> г.г.</w:t>
      </w:r>
    </w:p>
    <w:p w:rsidR="00D53E62" w:rsidRPr="00F91AD3" w:rsidRDefault="00D53E62" w:rsidP="00F91AD3">
      <w:pPr>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drawing>
          <wp:inline distT="0" distB="0" distL="0" distR="0">
            <wp:extent cx="5897772" cy="3433314"/>
            <wp:effectExtent l="19050" t="0" r="26778" b="0"/>
            <wp:docPr id="2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53E62" w:rsidRPr="00F91AD3" w:rsidRDefault="00D53E62" w:rsidP="00F91AD3">
      <w:pPr>
        <w:rPr>
          <w:rFonts w:ascii="Times New Roman" w:eastAsia="Times New Roman" w:hAnsi="Times New Roman" w:cs="Times New Roman"/>
          <w:color w:val="auto"/>
        </w:rPr>
      </w:pPr>
      <w:r w:rsidRPr="00F91AD3">
        <w:rPr>
          <w:rFonts w:ascii="Times New Roman" w:eastAsia="Times New Roman" w:hAnsi="Times New Roman" w:cs="Times New Roman"/>
          <w:noProof/>
          <w:color w:val="auto"/>
        </w:rPr>
        <w:drawing>
          <wp:inline distT="0" distB="0" distL="0" distR="0">
            <wp:extent cx="5486400" cy="4352925"/>
            <wp:effectExtent l="19050" t="0" r="19050" b="0"/>
            <wp:docPr id="2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53E62" w:rsidRPr="00F91AD3" w:rsidRDefault="00D53E62" w:rsidP="00F91AD3">
      <w:pPr>
        <w:rPr>
          <w:rFonts w:ascii="Times New Roman" w:eastAsia="Times New Roman" w:hAnsi="Times New Roman" w:cs="Times New Roman"/>
          <w:color w:val="auto"/>
        </w:rPr>
      </w:pPr>
    </w:p>
    <w:p w:rsidR="00D53E62" w:rsidRPr="00D53E62" w:rsidRDefault="00D53E62" w:rsidP="00F91AD3">
      <w:pPr>
        <w:rPr>
          <w:rFonts w:ascii="Times New Roman" w:eastAsia="Times New Roman" w:hAnsi="Times New Roman" w:cs="Times New Roman"/>
          <w:color w:val="auto"/>
        </w:rPr>
      </w:pPr>
      <w:r w:rsidRPr="00D53E62">
        <w:rPr>
          <w:rFonts w:ascii="Times New Roman" w:eastAsia="Times New Roman" w:hAnsi="Times New Roman" w:cs="Times New Roman"/>
          <w:color w:val="auto"/>
        </w:rPr>
        <w:t>По результатом проведения срезовых контрольных работ в колледже можно сделать следующие выводы:</w:t>
      </w:r>
    </w:p>
    <w:p w:rsidR="00D53E62" w:rsidRPr="00D53E62" w:rsidRDefault="00D53E62" w:rsidP="009F30CB">
      <w:pPr>
        <w:numPr>
          <w:ilvl w:val="0"/>
          <w:numId w:val="48"/>
        </w:numPr>
        <w:ind w:left="0" w:firstLine="0"/>
        <w:contextualSpacing/>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преподаватели в основном успешно решают основные учебные цели; </w:t>
      </w:r>
    </w:p>
    <w:p w:rsidR="00D53E62" w:rsidRPr="00D53E62" w:rsidRDefault="00D53E62" w:rsidP="009F30CB">
      <w:pPr>
        <w:numPr>
          <w:ilvl w:val="0"/>
          <w:numId w:val="48"/>
        </w:numPr>
        <w:ind w:left="0" w:firstLine="0"/>
        <w:contextualSpacing/>
        <w:rPr>
          <w:rFonts w:ascii="Times New Roman" w:eastAsia="Times New Roman" w:hAnsi="Times New Roman" w:cs="Times New Roman"/>
          <w:color w:val="auto"/>
        </w:rPr>
      </w:pPr>
      <w:r w:rsidRPr="00D53E62">
        <w:rPr>
          <w:rFonts w:ascii="Times New Roman" w:eastAsia="Times New Roman" w:hAnsi="Times New Roman" w:cs="Times New Roman"/>
          <w:color w:val="auto"/>
        </w:rPr>
        <w:t>необходимо проводить работу по обмену опытом опытных преподавателей с молодыми, недавно приступившими к педагогической деятельности;</w:t>
      </w:r>
    </w:p>
    <w:p w:rsidR="00D53E62" w:rsidRPr="00D53E62" w:rsidRDefault="00D53E62" w:rsidP="009F30CB">
      <w:pPr>
        <w:numPr>
          <w:ilvl w:val="0"/>
          <w:numId w:val="48"/>
        </w:numPr>
        <w:ind w:left="0" w:firstLine="0"/>
        <w:contextualSpacing/>
        <w:rPr>
          <w:rFonts w:ascii="Times New Roman" w:eastAsia="Times New Roman" w:hAnsi="Times New Roman" w:cs="Times New Roman"/>
          <w:color w:val="auto"/>
        </w:rPr>
      </w:pPr>
      <w:r w:rsidRPr="00D53E62">
        <w:rPr>
          <w:rFonts w:ascii="Times New Roman" w:eastAsia="Times New Roman" w:hAnsi="Times New Roman" w:cs="Times New Roman"/>
          <w:color w:val="auto"/>
        </w:rPr>
        <w:lastRenderedPageBreak/>
        <w:t>имеется определенный контингент студентов которые недостаточно прочно усвоили разделы и темы, по которых необходимо провести дополнительные консультации;</w:t>
      </w:r>
    </w:p>
    <w:p w:rsidR="00D53E62" w:rsidRPr="00D53E62" w:rsidRDefault="00D53E62" w:rsidP="009F30CB">
      <w:pPr>
        <w:numPr>
          <w:ilvl w:val="0"/>
          <w:numId w:val="48"/>
        </w:numPr>
        <w:ind w:left="0" w:firstLine="0"/>
        <w:contextualSpacing/>
        <w:rPr>
          <w:rFonts w:ascii="Times New Roman" w:eastAsia="Times New Roman" w:hAnsi="Times New Roman" w:cs="Times New Roman"/>
          <w:color w:val="auto"/>
        </w:rPr>
      </w:pPr>
      <w:r w:rsidRPr="00D53E62">
        <w:rPr>
          <w:rFonts w:ascii="Times New Roman" w:eastAsia="Times New Roman" w:hAnsi="Times New Roman" w:cs="Times New Roman"/>
          <w:color w:val="auto"/>
        </w:rPr>
        <w:t>необходимо развивать физическое мышление студентов, умение наблюдать, объяснять и понимать роль изучаемых материалов предметов;</w:t>
      </w:r>
    </w:p>
    <w:p w:rsidR="00D53E62" w:rsidRPr="00D53E62" w:rsidRDefault="00D53E62" w:rsidP="009F30CB">
      <w:pPr>
        <w:numPr>
          <w:ilvl w:val="0"/>
          <w:numId w:val="48"/>
        </w:numPr>
        <w:ind w:left="0" w:firstLine="0"/>
        <w:contextualSpacing/>
        <w:rPr>
          <w:rFonts w:ascii="Times New Roman" w:eastAsia="Times New Roman" w:hAnsi="Times New Roman" w:cs="Times New Roman"/>
          <w:color w:val="auto"/>
        </w:rPr>
      </w:pPr>
      <w:r w:rsidRPr="00D53E62">
        <w:rPr>
          <w:rFonts w:ascii="Times New Roman" w:eastAsia="Times New Roman" w:hAnsi="Times New Roman" w:cs="Times New Roman"/>
          <w:color w:val="auto"/>
        </w:rPr>
        <w:t xml:space="preserve">преподавателям следует продумывать все этапы структуры уроков, в целях повышения уровня усвоения знаний, умений и навыков студентов. </w:t>
      </w:r>
    </w:p>
    <w:p w:rsidR="00D53E62" w:rsidRPr="00F91AD3" w:rsidRDefault="00D53E62" w:rsidP="00F91AD3">
      <w:pPr>
        <w:pStyle w:val="12"/>
        <w:shd w:val="clear" w:color="auto" w:fill="auto"/>
        <w:spacing w:before="0" w:line="240" w:lineRule="auto"/>
        <w:ind w:firstLine="709"/>
        <w:rPr>
          <w:sz w:val="24"/>
          <w:szCs w:val="24"/>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Анализ уровня качественной успеваемости студентов колледжа по результатам административных контрольных работ, промежуточной аттестации, семестровым результатам, показывает его соответствие требованиям ФГОС СПО в части требований к уровню подготовки выпускников по реализуемым специальностям.</w:t>
      </w:r>
    </w:p>
    <w:p w:rsidR="003D3F27" w:rsidRPr="00F91AD3" w:rsidRDefault="00262AA9" w:rsidP="00F91AD3">
      <w:pPr>
        <w:pStyle w:val="12"/>
        <w:shd w:val="clear" w:color="auto" w:fill="auto"/>
        <w:spacing w:before="0" w:line="240" w:lineRule="auto"/>
        <w:ind w:firstLine="360"/>
        <w:rPr>
          <w:sz w:val="24"/>
          <w:szCs w:val="24"/>
        </w:rPr>
      </w:pPr>
      <w:r w:rsidRPr="00F91AD3">
        <w:rPr>
          <w:sz w:val="24"/>
          <w:szCs w:val="24"/>
        </w:rPr>
        <w:t>Подготовка студентов-выпускников к прохождению государственной аттестации осуществлялась в соответствии с нормативными документами, регламентирующими проведение государственной аттестации в системе среднего профессионального образования.</w:t>
      </w:r>
      <w:bookmarkStart w:id="25" w:name="bookmark48"/>
    </w:p>
    <w:p w:rsidR="003D3F27" w:rsidRPr="00F91AD3" w:rsidRDefault="003D3F27" w:rsidP="00F91AD3">
      <w:pPr>
        <w:pStyle w:val="12"/>
        <w:shd w:val="clear" w:color="auto" w:fill="auto"/>
        <w:spacing w:before="0" w:line="240" w:lineRule="auto"/>
        <w:ind w:firstLine="360"/>
        <w:rPr>
          <w:sz w:val="24"/>
          <w:szCs w:val="24"/>
        </w:rPr>
      </w:pPr>
    </w:p>
    <w:p w:rsidR="00BB1F27" w:rsidRPr="00F91AD3" w:rsidRDefault="00262AA9" w:rsidP="00701E8D">
      <w:pPr>
        <w:pStyle w:val="12"/>
        <w:numPr>
          <w:ilvl w:val="1"/>
          <w:numId w:val="2"/>
        </w:numPr>
        <w:shd w:val="clear" w:color="auto" w:fill="auto"/>
        <w:spacing w:before="0" w:line="240" w:lineRule="auto"/>
        <w:ind w:left="0"/>
        <w:jc w:val="center"/>
        <w:rPr>
          <w:b/>
          <w:sz w:val="24"/>
          <w:szCs w:val="24"/>
        </w:rPr>
      </w:pPr>
      <w:r w:rsidRPr="00F91AD3">
        <w:rPr>
          <w:b/>
          <w:sz w:val="24"/>
          <w:szCs w:val="24"/>
        </w:rPr>
        <w:t>Востребованность и конкурентоспособность выпускников</w:t>
      </w:r>
      <w:bookmarkEnd w:id="25"/>
    </w:p>
    <w:p w:rsidR="003D3F27" w:rsidRPr="00F91AD3" w:rsidRDefault="003D3F27" w:rsidP="00F91AD3">
      <w:pPr>
        <w:pStyle w:val="12"/>
        <w:shd w:val="clear" w:color="auto" w:fill="auto"/>
        <w:spacing w:before="0" w:line="240" w:lineRule="auto"/>
        <w:ind w:firstLine="0"/>
        <w:rPr>
          <w:sz w:val="24"/>
          <w:szCs w:val="24"/>
        </w:rPr>
      </w:pPr>
    </w:p>
    <w:p w:rsidR="00817895" w:rsidRPr="00F91AD3" w:rsidRDefault="00262AA9" w:rsidP="00F91AD3">
      <w:pPr>
        <w:pStyle w:val="12"/>
        <w:shd w:val="clear" w:color="auto" w:fill="auto"/>
        <w:spacing w:before="0" w:line="240" w:lineRule="auto"/>
        <w:ind w:firstLine="360"/>
        <w:rPr>
          <w:sz w:val="24"/>
          <w:szCs w:val="24"/>
        </w:rPr>
      </w:pPr>
      <w:r w:rsidRPr="00F91AD3">
        <w:rPr>
          <w:sz w:val="24"/>
          <w:szCs w:val="24"/>
        </w:rPr>
        <w:t xml:space="preserve">Структура подготовки квалифицированных рабочих кадров и специалистов в ГБПОУ </w:t>
      </w:r>
      <w:r w:rsidR="00562618" w:rsidRPr="00F91AD3">
        <w:rPr>
          <w:sz w:val="24"/>
          <w:szCs w:val="24"/>
        </w:rPr>
        <w:t>ЗКА</w:t>
      </w:r>
      <w:r w:rsidRPr="00F91AD3">
        <w:rPr>
          <w:sz w:val="24"/>
          <w:szCs w:val="24"/>
        </w:rPr>
        <w:t xml:space="preserve"> ориентирована на запросы рынка труда </w:t>
      </w:r>
      <w:r w:rsidR="00B746A4" w:rsidRPr="00F91AD3">
        <w:rPr>
          <w:sz w:val="24"/>
          <w:szCs w:val="24"/>
        </w:rPr>
        <w:t xml:space="preserve">Зауралья. Колледж </w:t>
      </w:r>
      <w:r w:rsidRPr="00F91AD3">
        <w:rPr>
          <w:sz w:val="24"/>
          <w:szCs w:val="24"/>
        </w:rPr>
        <w:t xml:space="preserve">ведет подготовку кадров для </w:t>
      </w:r>
      <w:r w:rsidR="00B746A4" w:rsidRPr="00F91AD3">
        <w:rPr>
          <w:sz w:val="24"/>
          <w:szCs w:val="24"/>
        </w:rPr>
        <w:t>сельского хозяйства</w:t>
      </w:r>
      <w:r w:rsidRPr="00F91AD3">
        <w:rPr>
          <w:sz w:val="24"/>
          <w:szCs w:val="24"/>
        </w:rPr>
        <w:t xml:space="preserve">, </w:t>
      </w:r>
      <w:r w:rsidR="00B746A4" w:rsidRPr="00F91AD3">
        <w:rPr>
          <w:sz w:val="24"/>
          <w:szCs w:val="24"/>
        </w:rPr>
        <w:t xml:space="preserve">строительства, </w:t>
      </w:r>
      <w:r w:rsidRPr="00F91AD3">
        <w:rPr>
          <w:sz w:val="24"/>
          <w:szCs w:val="24"/>
        </w:rPr>
        <w:t xml:space="preserve">торговли, транспорта, общественного питания. </w:t>
      </w:r>
      <w:r w:rsidR="00B746A4" w:rsidRPr="00F91AD3">
        <w:rPr>
          <w:sz w:val="24"/>
          <w:szCs w:val="24"/>
        </w:rPr>
        <w:tab/>
      </w:r>
      <w:r w:rsidRPr="00F91AD3">
        <w:rPr>
          <w:sz w:val="24"/>
          <w:szCs w:val="24"/>
        </w:rPr>
        <w:t xml:space="preserve">Ежегодно план приема согласовывается с базовыми предприятиями и утверждается директором </w:t>
      </w:r>
      <w:r w:rsidR="00B746A4" w:rsidRPr="00F91AD3">
        <w:rPr>
          <w:sz w:val="24"/>
          <w:szCs w:val="24"/>
        </w:rPr>
        <w:t>колледжа</w:t>
      </w:r>
      <w:r w:rsidRPr="00F91AD3">
        <w:rPr>
          <w:sz w:val="24"/>
          <w:szCs w:val="24"/>
        </w:rPr>
        <w:t xml:space="preserve">. Проводится мониторинг потребности в кадрах с учетом потребности новых профессий на предприятиях </w:t>
      </w:r>
      <w:r w:rsidR="00B746A4" w:rsidRPr="00F91AD3">
        <w:rPr>
          <w:sz w:val="24"/>
          <w:szCs w:val="24"/>
        </w:rPr>
        <w:t>и организациях Зауралья Республики Башкортостан</w:t>
      </w:r>
    </w:p>
    <w:p w:rsidR="00B746A4" w:rsidRPr="00F91AD3" w:rsidRDefault="00B746A4" w:rsidP="00F91AD3">
      <w:pPr>
        <w:pStyle w:val="12"/>
        <w:shd w:val="clear" w:color="auto" w:fill="auto"/>
        <w:spacing w:before="0" w:line="240" w:lineRule="auto"/>
        <w:ind w:firstLine="360"/>
        <w:rPr>
          <w:sz w:val="24"/>
          <w:szCs w:val="24"/>
        </w:rPr>
      </w:pPr>
    </w:p>
    <w:p w:rsidR="004F0A91" w:rsidRPr="00F91AD3" w:rsidRDefault="004F0A91" w:rsidP="00F91AD3">
      <w:pPr>
        <w:pStyle w:val="12"/>
        <w:spacing w:before="0" w:line="240" w:lineRule="auto"/>
        <w:ind w:firstLine="360"/>
        <w:rPr>
          <w:sz w:val="24"/>
          <w:szCs w:val="24"/>
        </w:rPr>
      </w:pPr>
      <w:r w:rsidRPr="00F91AD3">
        <w:rPr>
          <w:sz w:val="24"/>
          <w:szCs w:val="24"/>
        </w:rPr>
        <w:t xml:space="preserve">Информация о выпуске, трудоустройстве, качества знаний </w:t>
      </w:r>
      <w:r w:rsidR="00C14BB4" w:rsidRPr="00F91AD3">
        <w:rPr>
          <w:sz w:val="24"/>
          <w:szCs w:val="24"/>
        </w:rPr>
        <w:t>за 201</w:t>
      </w:r>
      <w:r w:rsidR="00A10673">
        <w:rPr>
          <w:sz w:val="24"/>
          <w:szCs w:val="24"/>
        </w:rPr>
        <w:t>9</w:t>
      </w:r>
      <w:r w:rsidR="00C0654C">
        <w:rPr>
          <w:sz w:val="24"/>
          <w:szCs w:val="24"/>
        </w:rPr>
        <w:t>-20</w:t>
      </w:r>
      <w:r w:rsidR="00A10673">
        <w:rPr>
          <w:sz w:val="24"/>
          <w:szCs w:val="24"/>
        </w:rPr>
        <w:t>21</w:t>
      </w:r>
      <w:r w:rsidR="00C14BB4" w:rsidRPr="00F91AD3">
        <w:rPr>
          <w:sz w:val="24"/>
          <w:szCs w:val="24"/>
        </w:rPr>
        <w:t xml:space="preserve"> годы</w:t>
      </w:r>
    </w:p>
    <w:p w:rsidR="004F0A91" w:rsidRPr="00F91AD3" w:rsidRDefault="004F0A91" w:rsidP="00F91AD3">
      <w:pPr>
        <w:pStyle w:val="12"/>
        <w:shd w:val="clear" w:color="auto" w:fill="auto"/>
        <w:spacing w:before="0" w:line="240" w:lineRule="auto"/>
        <w:ind w:firstLine="360"/>
        <w:rPr>
          <w:sz w:val="24"/>
          <w:szCs w:val="24"/>
        </w:rPr>
      </w:pPr>
    </w:p>
    <w:p w:rsidR="00C14BB4" w:rsidRPr="00C14BB4" w:rsidRDefault="00C14BB4" w:rsidP="00F91AD3">
      <w:pPr>
        <w:jc w:val="center"/>
        <w:rPr>
          <w:rFonts w:ascii="Times New Roman" w:eastAsia="Times New Roman" w:hAnsi="Times New Roman" w:cs="Times New Roman"/>
          <w:b/>
          <w:bCs/>
          <w:color w:val="auto"/>
        </w:rPr>
      </w:pPr>
      <w:r w:rsidRPr="00C14BB4">
        <w:rPr>
          <w:rFonts w:ascii="Times New Roman" w:eastAsia="Times New Roman" w:hAnsi="Times New Roman" w:cs="Times New Roman"/>
          <w:b/>
          <w:bCs/>
          <w:noProof/>
          <w:color w:val="auto"/>
        </w:rPr>
        <w:drawing>
          <wp:inline distT="0" distB="0" distL="0" distR="0">
            <wp:extent cx="5831457" cy="3545457"/>
            <wp:effectExtent l="0" t="0" r="0" b="0"/>
            <wp:docPr id="34"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14BB4" w:rsidRPr="00C14BB4" w:rsidRDefault="00C14BB4" w:rsidP="00F91AD3">
      <w:pPr>
        <w:jc w:val="center"/>
        <w:rPr>
          <w:rFonts w:ascii="Times New Roman" w:eastAsia="Times New Roman" w:hAnsi="Times New Roman" w:cs="Times New Roman"/>
          <w:color w:val="auto"/>
        </w:rPr>
      </w:pPr>
    </w:p>
    <w:p w:rsidR="00C14BB4" w:rsidRPr="00C14BB4" w:rsidRDefault="00C14BB4" w:rsidP="00F91AD3">
      <w:pPr>
        <w:jc w:val="center"/>
        <w:rPr>
          <w:rFonts w:ascii="Times New Roman" w:eastAsia="Times New Roman" w:hAnsi="Times New Roman" w:cs="Times New Roman"/>
          <w:b/>
          <w:bCs/>
          <w:color w:val="auto"/>
        </w:rPr>
      </w:pPr>
      <w:r w:rsidRPr="00C14BB4">
        <w:rPr>
          <w:rFonts w:ascii="Times New Roman" w:eastAsia="Times New Roman" w:hAnsi="Times New Roman" w:cs="Times New Roman"/>
          <w:b/>
          <w:bCs/>
          <w:noProof/>
          <w:color w:val="auto"/>
        </w:rPr>
        <w:lastRenderedPageBreak/>
        <w:drawing>
          <wp:inline distT="0" distB="0" distL="0" distR="0">
            <wp:extent cx="5952226" cy="4589253"/>
            <wp:effectExtent l="0" t="0" r="0" b="0"/>
            <wp:docPr id="35"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14BB4" w:rsidRPr="00C14BB4" w:rsidRDefault="00C14BB4" w:rsidP="00F91AD3">
      <w:pPr>
        <w:jc w:val="center"/>
        <w:rPr>
          <w:rFonts w:ascii="Times New Roman" w:eastAsia="Times New Roman" w:hAnsi="Times New Roman" w:cs="Times New Roman"/>
          <w:b/>
          <w:bCs/>
          <w:color w:val="auto"/>
        </w:rPr>
      </w:pPr>
    </w:p>
    <w:p w:rsidR="00C14BB4" w:rsidRPr="00F91AD3" w:rsidRDefault="00C14BB4" w:rsidP="00F91AD3">
      <w:pPr>
        <w:pStyle w:val="ad"/>
        <w:shd w:val="clear" w:color="auto" w:fill="auto"/>
        <w:spacing w:line="240" w:lineRule="auto"/>
        <w:jc w:val="center"/>
        <w:rPr>
          <w:sz w:val="24"/>
          <w:szCs w:val="24"/>
        </w:rPr>
      </w:pPr>
      <w:r w:rsidRPr="00F91AD3">
        <w:rPr>
          <w:sz w:val="24"/>
          <w:szCs w:val="24"/>
        </w:rPr>
        <w:t>Анализ трудоустройства выпускников, проведенный в ГБПОУ ЗКА, показывает следующее:</w:t>
      </w:r>
    </w:p>
    <w:p w:rsidR="004F0A91" w:rsidRPr="00F91AD3" w:rsidRDefault="004F0A91" w:rsidP="00F91AD3">
      <w:pPr>
        <w:pStyle w:val="12"/>
        <w:shd w:val="clear" w:color="auto" w:fill="auto"/>
        <w:spacing w:before="0" w:line="240" w:lineRule="auto"/>
        <w:ind w:firstLine="360"/>
        <w:rPr>
          <w:sz w:val="24"/>
          <w:szCs w:val="24"/>
        </w:rPr>
      </w:pPr>
    </w:p>
    <w:p w:rsidR="00817895" w:rsidRPr="00F91AD3" w:rsidRDefault="00262AA9" w:rsidP="00701E8D">
      <w:pPr>
        <w:pStyle w:val="12"/>
        <w:numPr>
          <w:ilvl w:val="1"/>
          <w:numId w:val="6"/>
        </w:numPr>
        <w:shd w:val="clear" w:color="auto" w:fill="auto"/>
        <w:spacing w:before="0" w:line="240" w:lineRule="auto"/>
        <w:ind w:firstLine="0"/>
        <w:rPr>
          <w:sz w:val="24"/>
          <w:szCs w:val="24"/>
        </w:rPr>
      </w:pPr>
      <w:r w:rsidRPr="00F91AD3">
        <w:rPr>
          <w:sz w:val="24"/>
          <w:szCs w:val="24"/>
        </w:rPr>
        <w:t>Преобладающей формой трудоустройства выпускников является самостоятельное трудоустройство.</w:t>
      </w:r>
    </w:p>
    <w:p w:rsidR="00817895" w:rsidRPr="00F91AD3" w:rsidRDefault="00262AA9" w:rsidP="00701E8D">
      <w:pPr>
        <w:pStyle w:val="12"/>
        <w:numPr>
          <w:ilvl w:val="1"/>
          <w:numId w:val="6"/>
        </w:numPr>
        <w:shd w:val="clear" w:color="auto" w:fill="auto"/>
        <w:spacing w:before="0" w:line="240" w:lineRule="auto"/>
        <w:ind w:firstLine="0"/>
        <w:rPr>
          <w:sz w:val="24"/>
          <w:szCs w:val="24"/>
        </w:rPr>
      </w:pPr>
      <w:r w:rsidRPr="00F91AD3">
        <w:rPr>
          <w:sz w:val="24"/>
          <w:szCs w:val="24"/>
        </w:rPr>
        <w:t>Значительная часть выпускников устраивается на работу, связанную с выбранной профессией.</w:t>
      </w:r>
    </w:p>
    <w:p w:rsidR="00817895" w:rsidRPr="00F91AD3" w:rsidRDefault="00262AA9" w:rsidP="00701E8D">
      <w:pPr>
        <w:pStyle w:val="12"/>
        <w:numPr>
          <w:ilvl w:val="1"/>
          <w:numId w:val="6"/>
        </w:numPr>
        <w:shd w:val="clear" w:color="auto" w:fill="auto"/>
        <w:spacing w:before="0" w:line="240" w:lineRule="auto"/>
        <w:ind w:firstLine="0"/>
        <w:rPr>
          <w:sz w:val="24"/>
          <w:szCs w:val="24"/>
        </w:rPr>
      </w:pPr>
      <w:r w:rsidRPr="00F91AD3">
        <w:rPr>
          <w:sz w:val="24"/>
          <w:szCs w:val="24"/>
        </w:rPr>
        <w:t xml:space="preserve">Востребованность выпускников колледжа на рынке труда подтверждается </w:t>
      </w:r>
      <w:r w:rsidR="00C14BB4" w:rsidRPr="00F91AD3">
        <w:rPr>
          <w:sz w:val="24"/>
          <w:szCs w:val="24"/>
        </w:rPr>
        <w:t xml:space="preserve">малым количеством </w:t>
      </w:r>
      <w:r w:rsidRPr="00F91AD3">
        <w:rPr>
          <w:sz w:val="24"/>
          <w:szCs w:val="24"/>
        </w:rPr>
        <w:t>обращений выпускников колледжа в занятости населения по вопросу трудоустройства.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Традиционно, выпускники востребованы как </w:t>
      </w:r>
      <w:r w:rsidR="00D146F1" w:rsidRPr="00F91AD3">
        <w:rPr>
          <w:sz w:val="24"/>
          <w:szCs w:val="24"/>
        </w:rPr>
        <w:t>в сельскохозяйственных предприяти</w:t>
      </w:r>
      <w:r w:rsidR="00E279F8">
        <w:rPr>
          <w:sz w:val="24"/>
          <w:szCs w:val="24"/>
        </w:rPr>
        <w:t>я</w:t>
      </w:r>
      <w:r w:rsidR="00D146F1" w:rsidRPr="00F91AD3">
        <w:rPr>
          <w:sz w:val="24"/>
          <w:szCs w:val="24"/>
        </w:rPr>
        <w:t xml:space="preserve">х района и районов Зауралья так и на </w:t>
      </w:r>
      <w:r w:rsidRPr="00F91AD3">
        <w:rPr>
          <w:sz w:val="24"/>
          <w:szCs w:val="24"/>
        </w:rPr>
        <w:t>предприятиях гор</w:t>
      </w:r>
      <w:r w:rsidR="00D146F1" w:rsidRPr="00F91AD3">
        <w:rPr>
          <w:sz w:val="24"/>
          <w:szCs w:val="24"/>
        </w:rPr>
        <w:t>ода Сибай, Баймак, Магнитогорск</w:t>
      </w:r>
      <w:r w:rsidR="00E279F8">
        <w:rPr>
          <w:sz w:val="24"/>
          <w:szCs w:val="24"/>
        </w:rPr>
        <w:t>, поселок Бурибай.</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Мониторинг трудоустройства выпускников колледжа свидетельствует о стабильном ежегодном росте числа выпускников, устраивающихся на работу после окончания колледжа.</w:t>
      </w:r>
    </w:p>
    <w:p w:rsidR="00817895" w:rsidRPr="00F91AD3" w:rsidRDefault="00262AA9" w:rsidP="00F91AD3">
      <w:pPr>
        <w:pStyle w:val="12"/>
        <w:shd w:val="clear" w:color="auto" w:fill="auto"/>
        <w:spacing w:before="0" w:line="240" w:lineRule="auto"/>
        <w:ind w:firstLine="709"/>
        <w:rPr>
          <w:sz w:val="24"/>
          <w:szCs w:val="24"/>
        </w:rPr>
      </w:pPr>
      <w:r w:rsidRPr="00F91AD3">
        <w:rPr>
          <w:sz w:val="24"/>
          <w:szCs w:val="24"/>
        </w:rPr>
        <w:t xml:space="preserve">На основе прогноза социально-экономического развития </w:t>
      </w:r>
      <w:r w:rsidR="00D146F1" w:rsidRPr="00F91AD3">
        <w:rPr>
          <w:sz w:val="24"/>
          <w:szCs w:val="24"/>
        </w:rPr>
        <w:t xml:space="preserve">района и </w:t>
      </w:r>
      <w:r w:rsidRPr="00F91AD3">
        <w:rPr>
          <w:sz w:val="24"/>
          <w:szCs w:val="24"/>
        </w:rPr>
        <w:t xml:space="preserve">республики продолжается работа по профилизации. Особую значимость сегодня приобретает ранняя профориентационная работа с молодежью, прежде всего, в школах. Со школьниками проводятся профориентационные беседы, ярмарки образовательных услуг. В дальнейших планах ГБПОУ </w:t>
      </w:r>
      <w:r w:rsidR="00562618" w:rsidRPr="00F91AD3">
        <w:rPr>
          <w:sz w:val="24"/>
          <w:szCs w:val="24"/>
        </w:rPr>
        <w:t>ЗКА</w:t>
      </w:r>
      <w:r w:rsidRPr="00F91AD3">
        <w:rPr>
          <w:sz w:val="24"/>
          <w:szCs w:val="24"/>
        </w:rPr>
        <w:t xml:space="preserve"> по решению трудоустройства выпускников:</w:t>
      </w:r>
    </w:p>
    <w:p w:rsidR="00817895" w:rsidRPr="00F91AD3" w:rsidRDefault="00262AA9" w:rsidP="00701E8D">
      <w:pPr>
        <w:pStyle w:val="12"/>
        <w:numPr>
          <w:ilvl w:val="2"/>
          <w:numId w:val="6"/>
        </w:numPr>
        <w:shd w:val="clear" w:color="auto" w:fill="auto"/>
        <w:spacing w:before="0" w:line="240" w:lineRule="auto"/>
        <w:ind w:firstLine="0"/>
        <w:rPr>
          <w:sz w:val="24"/>
          <w:szCs w:val="24"/>
        </w:rPr>
      </w:pPr>
      <w:r w:rsidRPr="00F91AD3">
        <w:rPr>
          <w:sz w:val="24"/>
          <w:szCs w:val="24"/>
        </w:rPr>
        <w:t>систематический анализ спроса и предложения на профессии с использованием данных службы занятости о вакансиях;</w:t>
      </w:r>
    </w:p>
    <w:p w:rsidR="00817895" w:rsidRPr="00F91AD3" w:rsidRDefault="00262AA9" w:rsidP="00701E8D">
      <w:pPr>
        <w:pStyle w:val="12"/>
        <w:numPr>
          <w:ilvl w:val="2"/>
          <w:numId w:val="6"/>
        </w:numPr>
        <w:shd w:val="clear" w:color="auto" w:fill="auto"/>
        <w:spacing w:before="0" w:line="240" w:lineRule="auto"/>
        <w:ind w:firstLine="0"/>
        <w:rPr>
          <w:sz w:val="24"/>
          <w:szCs w:val="24"/>
        </w:rPr>
      </w:pPr>
      <w:r w:rsidRPr="00F91AD3">
        <w:rPr>
          <w:sz w:val="24"/>
          <w:szCs w:val="24"/>
        </w:rPr>
        <w:lastRenderedPageBreak/>
        <w:t xml:space="preserve">заключения договоров между колледжем и предприятиями </w:t>
      </w:r>
      <w:r w:rsidR="00D146F1" w:rsidRPr="00F91AD3">
        <w:rPr>
          <w:sz w:val="24"/>
          <w:szCs w:val="24"/>
        </w:rPr>
        <w:t>районов Зауралья</w:t>
      </w:r>
      <w:r w:rsidRPr="00F91AD3">
        <w:rPr>
          <w:sz w:val="24"/>
          <w:szCs w:val="24"/>
        </w:rPr>
        <w:t xml:space="preserve"> Республики Башкортостан по организации стажировок и производственных практик для обучающихся;</w:t>
      </w:r>
    </w:p>
    <w:p w:rsidR="000166F0" w:rsidRPr="00F91AD3" w:rsidRDefault="00262AA9" w:rsidP="00701E8D">
      <w:pPr>
        <w:pStyle w:val="12"/>
        <w:numPr>
          <w:ilvl w:val="2"/>
          <w:numId w:val="6"/>
        </w:numPr>
        <w:shd w:val="clear" w:color="auto" w:fill="auto"/>
        <w:spacing w:before="0" w:line="240" w:lineRule="auto"/>
        <w:ind w:firstLine="0"/>
        <w:rPr>
          <w:sz w:val="24"/>
          <w:szCs w:val="24"/>
        </w:rPr>
      </w:pPr>
      <w:r w:rsidRPr="00F91AD3">
        <w:rPr>
          <w:sz w:val="24"/>
          <w:szCs w:val="24"/>
        </w:rPr>
        <w:t>усиление информационного блока (стенды в колледже, обновление информации в Интернет, систематический сбор и распространение информации по профессиям, информирование о молодежи, добившейся успехов в учебе</w:t>
      </w:r>
      <w:r w:rsidR="000166F0" w:rsidRPr="00F91AD3">
        <w:rPr>
          <w:sz w:val="24"/>
          <w:szCs w:val="24"/>
        </w:rPr>
        <w:t xml:space="preserve">, о бывших выпускниках и т.д. </w:t>
      </w:r>
    </w:p>
    <w:p w:rsidR="00363A44" w:rsidRPr="00F91AD3" w:rsidRDefault="00262AA9" w:rsidP="00701E8D">
      <w:pPr>
        <w:pStyle w:val="12"/>
        <w:numPr>
          <w:ilvl w:val="2"/>
          <w:numId w:val="6"/>
        </w:numPr>
        <w:shd w:val="clear" w:color="auto" w:fill="auto"/>
        <w:spacing w:before="0" w:line="240" w:lineRule="auto"/>
        <w:ind w:firstLine="0"/>
        <w:rPr>
          <w:sz w:val="24"/>
          <w:szCs w:val="24"/>
        </w:rPr>
      </w:pPr>
      <w:r w:rsidRPr="00F91AD3">
        <w:rPr>
          <w:sz w:val="24"/>
          <w:szCs w:val="24"/>
        </w:rPr>
        <w:t>расширение и отработка схемы взаимодействия ОУ с органами управления образованием, службами занятости, работодателями по осуществлению конкретных мер, направленных на повышение качества профессионального образования</w:t>
      </w:r>
      <w:bookmarkStart w:id="26" w:name="bookmark51"/>
      <w:r w:rsidR="00363A44" w:rsidRPr="00F91AD3">
        <w:rPr>
          <w:sz w:val="24"/>
          <w:szCs w:val="24"/>
        </w:rPr>
        <w:t>.</w:t>
      </w:r>
    </w:p>
    <w:p w:rsidR="00363A44" w:rsidRPr="00F91AD3" w:rsidRDefault="00363A44" w:rsidP="00F91AD3">
      <w:pPr>
        <w:pStyle w:val="12"/>
        <w:shd w:val="clear" w:color="auto" w:fill="auto"/>
        <w:spacing w:before="0" w:line="240" w:lineRule="auto"/>
        <w:ind w:firstLine="0"/>
        <w:rPr>
          <w:sz w:val="24"/>
          <w:szCs w:val="24"/>
        </w:rPr>
      </w:pPr>
    </w:p>
    <w:bookmarkEnd w:id="26"/>
    <w:p w:rsidR="00817895" w:rsidRPr="00F91AD3" w:rsidRDefault="00716267" w:rsidP="00701E8D">
      <w:pPr>
        <w:pStyle w:val="12"/>
        <w:numPr>
          <w:ilvl w:val="0"/>
          <w:numId w:val="2"/>
        </w:numPr>
        <w:shd w:val="clear" w:color="auto" w:fill="auto"/>
        <w:spacing w:before="0" w:line="240" w:lineRule="auto"/>
        <w:ind w:left="0"/>
        <w:jc w:val="center"/>
        <w:rPr>
          <w:b/>
          <w:sz w:val="24"/>
          <w:szCs w:val="24"/>
        </w:rPr>
      </w:pPr>
      <w:r w:rsidRPr="00F91AD3">
        <w:rPr>
          <w:b/>
          <w:sz w:val="24"/>
          <w:szCs w:val="24"/>
        </w:rPr>
        <w:t xml:space="preserve">Анализ деятельности колледжа </w:t>
      </w:r>
    </w:p>
    <w:p w:rsidR="00716267" w:rsidRPr="00F91AD3" w:rsidRDefault="00716267" w:rsidP="00F91AD3">
      <w:pPr>
        <w:pStyle w:val="12"/>
        <w:shd w:val="clear" w:color="auto" w:fill="auto"/>
        <w:spacing w:before="0" w:line="240" w:lineRule="auto"/>
        <w:ind w:firstLine="0"/>
        <w:jc w:val="center"/>
        <w:rPr>
          <w:b/>
          <w:sz w:val="24"/>
          <w:szCs w:val="24"/>
        </w:rPr>
      </w:pPr>
    </w:p>
    <w:p w:rsidR="009E385E" w:rsidRPr="009E385E" w:rsidRDefault="009E385E" w:rsidP="00F91AD3">
      <w:pPr>
        <w:shd w:val="clear" w:color="auto" w:fill="FFFFFF"/>
        <w:ind w:firstLine="480"/>
        <w:jc w:val="right"/>
        <w:textAlignment w:val="baseline"/>
        <w:rPr>
          <w:rFonts w:ascii="Times New Roman" w:eastAsia="Times New Roman" w:hAnsi="Times New Roman" w:cs="Times New Roman"/>
        </w:rPr>
      </w:pPr>
      <w:r w:rsidRPr="009E385E">
        <w:rPr>
          <w:rFonts w:ascii="Times New Roman" w:eastAsia="Times New Roman" w:hAnsi="Times New Roman" w:cs="Times New Roman"/>
        </w:rPr>
        <w:t>Приложение № 3</w:t>
      </w:r>
      <w:r w:rsidRPr="009E385E">
        <w:rPr>
          <w:rFonts w:ascii="Times New Roman" w:eastAsia="Times New Roman" w:hAnsi="Times New Roman" w:cs="Times New Roman"/>
        </w:rPr>
        <w:br/>
      </w:r>
      <w:r w:rsidRPr="009E385E">
        <w:rPr>
          <w:rFonts w:ascii="Times New Roman" w:eastAsia="Times New Roman" w:hAnsi="Times New Roman" w:cs="Times New Roman"/>
          <w:bdr w:val="none" w:sz="0" w:space="0" w:color="auto" w:frame="1"/>
        </w:rPr>
        <w:t>Утверждены</w:t>
      </w:r>
      <w:r w:rsidRPr="009E385E">
        <w:rPr>
          <w:rFonts w:ascii="Times New Roman" w:eastAsia="Times New Roman" w:hAnsi="Times New Roman" w:cs="Times New Roman"/>
        </w:rPr>
        <w:br/>
      </w:r>
      <w:r w:rsidRPr="009E385E">
        <w:rPr>
          <w:rFonts w:ascii="Times New Roman" w:eastAsia="Times New Roman" w:hAnsi="Times New Roman" w:cs="Times New Roman"/>
          <w:bdr w:val="none" w:sz="0" w:space="0" w:color="auto" w:frame="1"/>
        </w:rPr>
        <w:t>приказом Министерства образования</w:t>
      </w:r>
      <w:r w:rsidRPr="009E385E">
        <w:rPr>
          <w:rFonts w:ascii="Times New Roman" w:eastAsia="Times New Roman" w:hAnsi="Times New Roman" w:cs="Times New Roman"/>
        </w:rPr>
        <w:br/>
      </w:r>
      <w:r w:rsidRPr="009E385E">
        <w:rPr>
          <w:rFonts w:ascii="Times New Roman" w:eastAsia="Times New Roman" w:hAnsi="Times New Roman" w:cs="Times New Roman"/>
          <w:bdr w:val="none" w:sz="0" w:space="0" w:color="auto" w:frame="1"/>
        </w:rPr>
        <w:t>и науки Российской Федерации</w:t>
      </w:r>
      <w:r w:rsidRPr="009E385E">
        <w:rPr>
          <w:rFonts w:ascii="Times New Roman" w:eastAsia="Times New Roman" w:hAnsi="Times New Roman" w:cs="Times New Roman"/>
        </w:rPr>
        <w:br/>
      </w:r>
      <w:r w:rsidRPr="009E385E">
        <w:rPr>
          <w:rFonts w:ascii="Times New Roman" w:eastAsia="Times New Roman" w:hAnsi="Times New Roman" w:cs="Times New Roman"/>
          <w:bdr w:val="none" w:sz="0" w:space="0" w:color="auto" w:frame="1"/>
        </w:rPr>
        <w:t>от 10 декабря 2013 г. № 1324</w:t>
      </w:r>
    </w:p>
    <w:p w:rsidR="00802FD9" w:rsidRPr="00F91AD3" w:rsidRDefault="00802FD9" w:rsidP="00F91AD3">
      <w:pPr>
        <w:shd w:val="clear" w:color="auto" w:fill="FFFFFF"/>
        <w:jc w:val="center"/>
        <w:textAlignment w:val="baseline"/>
        <w:outlineLvl w:val="3"/>
        <w:rPr>
          <w:rFonts w:ascii="Times New Roman" w:eastAsia="Times New Roman" w:hAnsi="Times New Roman" w:cs="Times New Roman"/>
          <w:b/>
          <w:bCs/>
          <w:bdr w:val="none" w:sz="0" w:space="0" w:color="auto" w:frame="1"/>
        </w:rPr>
      </w:pPr>
      <w:r w:rsidRPr="00F91AD3">
        <w:rPr>
          <w:rFonts w:ascii="Times New Roman" w:eastAsia="Times New Roman" w:hAnsi="Times New Roman" w:cs="Times New Roman"/>
          <w:b/>
          <w:bCs/>
          <w:bdr w:val="none" w:sz="0" w:space="0" w:color="auto" w:frame="1"/>
        </w:rPr>
        <w:t>Показатели</w:t>
      </w:r>
      <w:r w:rsidR="009E385E" w:rsidRPr="009E385E">
        <w:rPr>
          <w:rFonts w:ascii="Times New Roman" w:eastAsia="Times New Roman" w:hAnsi="Times New Roman" w:cs="Times New Roman"/>
          <w:b/>
          <w:bCs/>
        </w:rPr>
        <w:br/>
      </w:r>
      <w:r w:rsidRPr="00F91AD3">
        <w:rPr>
          <w:rFonts w:ascii="Times New Roman" w:eastAsia="Times New Roman" w:hAnsi="Times New Roman" w:cs="Times New Roman"/>
          <w:b/>
          <w:bCs/>
          <w:bdr w:val="none" w:sz="0" w:space="0" w:color="auto" w:frame="1"/>
        </w:rPr>
        <w:t>деятельности профессиональной образовательной организации,</w:t>
      </w:r>
    </w:p>
    <w:p w:rsidR="009E385E" w:rsidRPr="00F91AD3" w:rsidRDefault="00802FD9" w:rsidP="00F91AD3">
      <w:pPr>
        <w:shd w:val="clear" w:color="auto" w:fill="FFFFFF"/>
        <w:jc w:val="center"/>
        <w:textAlignment w:val="baseline"/>
        <w:outlineLvl w:val="3"/>
        <w:rPr>
          <w:rFonts w:ascii="Times New Roman" w:eastAsia="Times New Roman" w:hAnsi="Times New Roman" w:cs="Times New Roman"/>
          <w:b/>
          <w:bCs/>
          <w:bdr w:val="none" w:sz="0" w:space="0" w:color="auto" w:frame="1"/>
        </w:rPr>
      </w:pPr>
      <w:r w:rsidRPr="00F91AD3">
        <w:rPr>
          <w:rFonts w:ascii="Times New Roman" w:eastAsia="Times New Roman" w:hAnsi="Times New Roman" w:cs="Times New Roman"/>
          <w:b/>
          <w:bCs/>
          <w:bdr w:val="none" w:sz="0" w:space="0" w:color="auto" w:frame="1"/>
        </w:rPr>
        <w:t xml:space="preserve"> подлежащей самообследованию</w:t>
      </w:r>
    </w:p>
    <w:p w:rsidR="00802FD9" w:rsidRPr="009E385E" w:rsidRDefault="00802FD9" w:rsidP="00F91AD3">
      <w:pPr>
        <w:shd w:val="clear" w:color="auto" w:fill="FFFFFF"/>
        <w:jc w:val="center"/>
        <w:textAlignment w:val="baseline"/>
        <w:outlineLvl w:val="3"/>
        <w:rPr>
          <w:rFonts w:ascii="Times New Roman" w:eastAsia="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11"/>
        <w:gridCol w:w="7491"/>
        <w:gridCol w:w="1262"/>
      </w:tblGrid>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N п/п</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Показатели</w:t>
            </w:r>
          </w:p>
        </w:tc>
        <w:tc>
          <w:tcPr>
            <w:tcW w:w="674" w:type="pct"/>
            <w:shd w:val="clear" w:color="auto" w:fill="FFFFFF"/>
            <w:hideMark/>
          </w:tcPr>
          <w:p w:rsidR="009E385E" w:rsidRPr="009E385E" w:rsidRDefault="009E385E" w:rsidP="00F91AD3">
            <w:pPr>
              <w:jc w:val="center"/>
              <w:textAlignment w:val="baseline"/>
              <w:rPr>
                <w:rFonts w:ascii="Times New Roman" w:eastAsia="Times New Roman" w:hAnsi="Times New Roman" w:cs="Times New Roman"/>
              </w:rPr>
            </w:pPr>
            <w:r w:rsidRPr="009E385E">
              <w:rPr>
                <w:rFonts w:ascii="Times New Roman" w:eastAsia="Times New Roman" w:hAnsi="Times New Roman" w:cs="Times New Roman"/>
              </w:rPr>
              <w:t>Единица измерения</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Образовательная деятельность</w:t>
            </w:r>
          </w:p>
        </w:tc>
        <w:tc>
          <w:tcPr>
            <w:tcW w:w="674" w:type="pct"/>
            <w:shd w:val="clear" w:color="auto" w:fill="FFFFFF"/>
            <w:hideMark/>
          </w:tcPr>
          <w:p w:rsidR="009E385E" w:rsidRPr="009E385E" w:rsidRDefault="009E385E" w:rsidP="00F91AD3">
            <w:pPr>
              <w:jc w:val="center"/>
              <w:textAlignment w:val="baseline"/>
              <w:rPr>
                <w:rFonts w:ascii="Times New Roman" w:eastAsia="Times New Roman" w:hAnsi="Times New Roman" w:cs="Times New Roman"/>
              </w:rPr>
            </w:pP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674" w:type="pct"/>
            <w:shd w:val="clear" w:color="auto" w:fill="FFFFFF"/>
            <w:hideMark/>
          </w:tcPr>
          <w:p w:rsidR="009E385E" w:rsidRPr="009E385E" w:rsidRDefault="00E95682" w:rsidP="00C0654C">
            <w:pPr>
              <w:jc w:val="center"/>
              <w:textAlignment w:val="baseline"/>
              <w:rPr>
                <w:rFonts w:ascii="Times New Roman" w:eastAsia="Times New Roman" w:hAnsi="Times New Roman" w:cs="Times New Roman"/>
              </w:rPr>
            </w:pPr>
            <w:r>
              <w:rPr>
                <w:rFonts w:ascii="Times New Roman" w:eastAsia="Times New Roman" w:hAnsi="Times New Roman" w:cs="Times New Roman"/>
              </w:rPr>
              <w:t>172</w:t>
            </w:r>
            <w:r w:rsidR="0065447B" w:rsidRPr="00F91AD3">
              <w:rPr>
                <w:rFonts w:ascii="Times New Roman" w:eastAsia="Times New Roman" w:hAnsi="Times New Roman" w:cs="Times New Roman"/>
              </w:rPr>
              <w:t xml:space="preserve"> чел.</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1.1.1</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По очной форме обучения</w:t>
            </w:r>
          </w:p>
        </w:tc>
        <w:tc>
          <w:tcPr>
            <w:tcW w:w="674" w:type="pct"/>
            <w:shd w:val="clear" w:color="auto" w:fill="FFFFFF"/>
            <w:hideMark/>
          </w:tcPr>
          <w:p w:rsidR="009E385E" w:rsidRPr="009E385E" w:rsidRDefault="00E95682" w:rsidP="00F91AD3">
            <w:pPr>
              <w:jc w:val="center"/>
              <w:textAlignment w:val="baseline"/>
              <w:rPr>
                <w:rFonts w:ascii="Times New Roman" w:eastAsia="Times New Roman" w:hAnsi="Times New Roman" w:cs="Times New Roman"/>
              </w:rPr>
            </w:pPr>
            <w:r>
              <w:rPr>
                <w:rFonts w:ascii="Times New Roman" w:eastAsia="Times New Roman" w:hAnsi="Times New Roman" w:cs="Times New Roman"/>
              </w:rPr>
              <w:t>172</w:t>
            </w:r>
            <w:r w:rsidR="0065447B" w:rsidRPr="00F91AD3">
              <w:rPr>
                <w:rFonts w:ascii="Times New Roman" w:eastAsia="Times New Roman" w:hAnsi="Times New Roman" w:cs="Times New Roman"/>
              </w:rPr>
              <w:t xml:space="preserve"> чел.</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1.1.2</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По очно-заочной форме обучения</w:t>
            </w:r>
          </w:p>
        </w:tc>
        <w:tc>
          <w:tcPr>
            <w:tcW w:w="674" w:type="pct"/>
            <w:shd w:val="clear" w:color="auto" w:fill="FFFFFF"/>
            <w:hideMark/>
          </w:tcPr>
          <w:p w:rsidR="009E385E" w:rsidRPr="009E385E" w:rsidRDefault="006C50D6"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1.1.3</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По заочной форме обучения</w:t>
            </w:r>
          </w:p>
        </w:tc>
        <w:tc>
          <w:tcPr>
            <w:tcW w:w="674" w:type="pct"/>
            <w:shd w:val="clear" w:color="auto" w:fill="FFFFFF"/>
            <w:hideMark/>
          </w:tcPr>
          <w:p w:rsidR="009E385E" w:rsidRPr="009E385E" w:rsidRDefault="006C50D6"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1.2</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674" w:type="pct"/>
            <w:shd w:val="clear" w:color="auto" w:fill="FFFFFF"/>
            <w:hideMark/>
          </w:tcPr>
          <w:p w:rsidR="009E385E" w:rsidRPr="009E385E" w:rsidRDefault="006C50D6"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1.2.1</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По очной форме обучения</w:t>
            </w:r>
          </w:p>
        </w:tc>
        <w:tc>
          <w:tcPr>
            <w:tcW w:w="674" w:type="pct"/>
            <w:shd w:val="clear" w:color="auto" w:fill="FFFFFF"/>
            <w:hideMark/>
          </w:tcPr>
          <w:p w:rsidR="009E385E" w:rsidRPr="009E385E" w:rsidRDefault="006C50D6"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1.2.2</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По очно-заочной форме обучения</w:t>
            </w:r>
          </w:p>
        </w:tc>
        <w:tc>
          <w:tcPr>
            <w:tcW w:w="674" w:type="pct"/>
            <w:shd w:val="clear" w:color="auto" w:fill="FFFFFF"/>
            <w:hideMark/>
          </w:tcPr>
          <w:p w:rsidR="009E385E" w:rsidRPr="009E385E" w:rsidRDefault="006C50D6"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1.2.3</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По заочной форме обучения</w:t>
            </w:r>
          </w:p>
        </w:tc>
        <w:tc>
          <w:tcPr>
            <w:tcW w:w="674" w:type="pct"/>
            <w:shd w:val="clear" w:color="auto" w:fill="FFFFFF"/>
            <w:hideMark/>
          </w:tcPr>
          <w:p w:rsidR="009E385E" w:rsidRPr="009E385E" w:rsidRDefault="006C50D6"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1.3</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Количество реализуемых образовательных программ среднего профессионального образования</w:t>
            </w:r>
          </w:p>
        </w:tc>
        <w:tc>
          <w:tcPr>
            <w:tcW w:w="674" w:type="pct"/>
            <w:shd w:val="clear" w:color="auto" w:fill="FFFFFF"/>
            <w:hideMark/>
          </w:tcPr>
          <w:p w:rsidR="009E385E" w:rsidRPr="009E385E" w:rsidRDefault="006C50D6"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5</w:t>
            </w:r>
            <w:r w:rsidR="0065447B" w:rsidRPr="00F91AD3">
              <w:rPr>
                <w:rFonts w:ascii="Times New Roman" w:eastAsia="Times New Roman" w:hAnsi="Times New Roman" w:cs="Times New Roman"/>
              </w:rPr>
              <w:t xml:space="preserve"> ед.</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1.4</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 студентов (курсантов), зачисленных на первый курс на очную форму обучения, за отчетный период</w:t>
            </w:r>
          </w:p>
        </w:tc>
        <w:tc>
          <w:tcPr>
            <w:tcW w:w="674" w:type="pct"/>
            <w:shd w:val="clear" w:color="auto" w:fill="FFFFFF"/>
            <w:hideMark/>
          </w:tcPr>
          <w:p w:rsidR="009E385E" w:rsidRPr="009E385E" w:rsidRDefault="00E4135C" w:rsidP="00C0654C">
            <w:pPr>
              <w:jc w:val="center"/>
              <w:textAlignment w:val="baseline"/>
              <w:rPr>
                <w:rFonts w:ascii="Times New Roman" w:eastAsia="Times New Roman" w:hAnsi="Times New Roman" w:cs="Times New Roman"/>
              </w:rPr>
            </w:pPr>
            <w:r>
              <w:rPr>
                <w:rFonts w:ascii="Times New Roman" w:eastAsia="Times New Roman" w:hAnsi="Times New Roman" w:cs="Times New Roman"/>
              </w:rPr>
              <w:t>87</w:t>
            </w:r>
            <w:r w:rsidR="0065447B" w:rsidRPr="00F91AD3">
              <w:rPr>
                <w:rFonts w:ascii="Times New Roman" w:eastAsia="Times New Roman" w:hAnsi="Times New Roman" w:cs="Times New Roman"/>
              </w:rPr>
              <w:t xml:space="preserve"> чел.</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1.5</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студентов (курсантов) из числа инвалидов и обучающихся с ограниченными возможностями здоровья, в общей численности студентов (курсантов)</w:t>
            </w:r>
          </w:p>
        </w:tc>
        <w:tc>
          <w:tcPr>
            <w:tcW w:w="674" w:type="pct"/>
            <w:shd w:val="clear" w:color="auto" w:fill="FFFFFF"/>
            <w:hideMark/>
          </w:tcPr>
          <w:p w:rsidR="009E385E" w:rsidRPr="009E385E" w:rsidRDefault="00E4135C" w:rsidP="00E4135C">
            <w:pPr>
              <w:jc w:val="center"/>
              <w:textAlignment w:val="baseline"/>
              <w:rPr>
                <w:rFonts w:ascii="Times New Roman" w:eastAsia="Times New Roman" w:hAnsi="Times New Roman" w:cs="Times New Roman"/>
              </w:rPr>
            </w:pPr>
            <w:r>
              <w:rPr>
                <w:rFonts w:ascii="Times New Roman" w:eastAsia="Times New Roman" w:hAnsi="Times New Roman" w:cs="Times New Roman"/>
              </w:rPr>
              <w:t>0</w:t>
            </w:r>
            <w:r w:rsidR="009E385E" w:rsidRPr="009E385E">
              <w:rPr>
                <w:rFonts w:ascii="Times New Roman" w:eastAsia="Times New Roman" w:hAnsi="Times New Roman" w:cs="Times New Roman"/>
              </w:rPr>
              <w:t>/</w:t>
            </w:r>
            <w:r w:rsidR="00B45559" w:rsidRPr="00F91AD3">
              <w:rPr>
                <w:rFonts w:ascii="Times New Roman" w:eastAsia="Times New Roman" w:hAnsi="Times New Roman" w:cs="Times New Roman"/>
              </w:rPr>
              <w:t>0</w:t>
            </w:r>
            <w:r w:rsidR="000A2A5A" w:rsidRPr="00F91AD3">
              <w:rPr>
                <w:rFonts w:ascii="Times New Roman" w:eastAsia="Times New Roman" w:hAnsi="Times New Roman" w:cs="Times New Roman"/>
              </w:rPr>
              <w:t>,0</w:t>
            </w:r>
            <w:r>
              <w:rPr>
                <w:rFonts w:ascii="Times New Roman" w:eastAsia="Times New Roman" w:hAnsi="Times New Roman" w:cs="Times New Roman"/>
              </w:rPr>
              <w:t>0</w:t>
            </w:r>
            <w:r w:rsidR="0065447B"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1.6</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674" w:type="pct"/>
            <w:shd w:val="clear" w:color="auto" w:fill="FFFFFF"/>
            <w:hideMark/>
          </w:tcPr>
          <w:p w:rsidR="009E385E" w:rsidRPr="009E385E" w:rsidRDefault="00E4135C" w:rsidP="00E4135C">
            <w:pPr>
              <w:jc w:val="center"/>
              <w:textAlignment w:val="baseline"/>
              <w:rPr>
                <w:rFonts w:ascii="Times New Roman" w:eastAsia="Times New Roman" w:hAnsi="Times New Roman" w:cs="Times New Roman"/>
              </w:rPr>
            </w:pPr>
            <w:r>
              <w:rPr>
                <w:rFonts w:ascii="Times New Roman" w:eastAsia="Times New Roman" w:hAnsi="Times New Roman" w:cs="Times New Roman"/>
              </w:rPr>
              <w:t>63</w:t>
            </w:r>
            <w:r w:rsidR="009E385E" w:rsidRPr="009E385E">
              <w:rPr>
                <w:rFonts w:ascii="Times New Roman" w:eastAsia="Times New Roman" w:hAnsi="Times New Roman" w:cs="Times New Roman"/>
              </w:rPr>
              <w:t>/</w:t>
            </w:r>
            <w:r>
              <w:rPr>
                <w:rFonts w:ascii="Times New Roman" w:eastAsia="Times New Roman" w:hAnsi="Times New Roman" w:cs="Times New Roman"/>
              </w:rPr>
              <w:t>63</w:t>
            </w:r>
            <w:r w:rsidR="0065447B"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1.7</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674" w:type="pct"/>
            <w:shd w:val="clear" w:color="auto" w:fill="FFFFFF"/>
            <w:hideMark/>
          </w:tcPr>
          <w:p w:rsidR="009E385E" w:rsidRPr="009E385E" w:rsidRDefault="0065447B"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0</w:t>
            </w:r>
            <w:r w:rsidR="009E385E" w:rsidRPr="009E385E">
              <w:rPr>
                <w:rFonts w:ascii="Times New Roman" w:eastAsia="Times New Roman" w:hAnsi="Times New Roman" w:cs="Times New Roman"/>
              </w:rPr>
              <w:t>/</w:t>
            </w:r>
            <w:r w:rsidRPr="00F91AD3">
              <w:rPr>
                <w:rFonts w:ascii="Times New Roman" w:eastAsia="Times New Roman" w:hAnsi="Times New Roman" w:cs="Times New Roman"/>
              </w:rPr>
              <w:t>0%</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1.8</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 xml:space="preserve">Численность/удельный вес численности студентов (курсантов), обучающихся по очной форме обучения, получающих государственную </w:t>
            </w:r>
            <w:r w:rsidRPr="009E385E">
              <w:rPr>
                <w:rFonts w:ascii="Times New Roman" w:eastAsia="Times New Roman" w:hAnsi="Times New Roman" w:cs="Times New Roman"/>
              </w:rPr>
              <w:lastRenderedPageBreak/>
              <w:t>академическую стипендию, в общей численности студентов</w:t>
            </w:r>
          </w:p>
        </w:tc>
        <w:tc>
          <w:tcPr>
            <w:tcW w:w="674" w:type="pct"/>
            <w:shd w:val="clear" w:color="auto" w:fill="FFFFFF"/>
            <w:hideMark/>
          </w:tcPr>
          <w:p w:rsidR="009E385E" w:rsidRPr="009E385E" w:rsidRDefault="00E4135C" w:rsidP="00F91AD3">
            <w:pPr>
              <w:jc w:val="center"/>
              <w:textAlignment w:val="baseline"/>
              <w:rPr>
                <w:rFonts w:ascii="Times New Roman" w:eastAsia="Times New Roman" w:hAnsi="Times New Roman" w:cs="Times New Roman"/>
              </w:rPr>
            </w:pPr>
            <w:r>
              <w:rPr>
                <w:rFonts w:ascii="Times New Roman" w:eastAsia="Times New Roman" w:hAnsi="Times New Roman" w:cs="Times New Roman"/>
              </w:rPr>
              <w:lastRenderedPageBreak/>
              <w:t>94</w:t>
            </w:r>
            <w:r w:rsidR="009E385E" w:rsidRPr="009E385E">
              <w:rPr>
                <w:rFonts w:ascii="Times New Roman" w:eastAsia="Times New Roman" w:hAnsi="Times New Roman" w:cs="Times New Roman"/>
              </w:rPr>
              <w:t>/</w:t>
            </w:r>
            <w:r>
              <w:rPr>
                <w:rFonts w:ascii="Times New Roman" w:eastAsia="Times New Roman" w:hAnsi="Times New Roman" w:cs="Times New Roman"/>
              </w:rPr>
              <w:t>55</w:t>
            </w:r>
            <w:r w:rsidR="0065447B"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lastRenderedPageBreak/>
              <w:t>1.9</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педагогических работников в общей численности работников</w:t>
            </w:r>
          </w:p>
        </w:tc>
        <w:tc>
          <w:tcPr>
            <w:tcW w:w="674" w:type="pct"/>
            <w:shd w:val="clear" w:color="auto" w:fill="FFFFFF"/>
            <w:hideMark/>
          </w:tcPr>
          <w:p w:rsidR="009E385E" w:rsidRPr="009E385E" w:rsidRDefault="00E4135C" w:rsidP="00E4135C">
            <w:pPr>
              <w:jc w:val="center"/>
              <w:textAlignment w:val="baseline"/>
              <w:rPr>
                <w:rFonts w:ascii="Times New Roman" w:eastAsia="Times New Roman" w:hAnsi="Times New Roman" w:cs="Times New Roman"/>
              </w:rPr>
            </w:pPr>
            <w:r>
              <w:rPr>
                <w:rFonts w:ascii="Times New Roman" w:eastAsia="Times New Roman" w:hAnsi="Times New Roman" w:cs="Times New Roman"/>
              </w:rPr>
              <w:t>16</w:t>
            </w:r>
            <w:r w:rsidR="009E385E" w:rsidRPr="009E385E">
              <w:rPr>
                <w:rFonts w:ascii="Times New Roman" w:eastAsia="Times New Roman" w:hAnsi="Times New Roman" w:cs="Times New Roman"/>
              </w:rPr>
              <w:t>/</w:t>
            </w:r>
            <w:r w:rsidR="00D55B10">
              <w:rPr>
                <w:rFonts w:ascii="Times New Roman" w:eastAsia="Times New Roman" w:hAnsi="Times New Roman" w:cs="Times New Roman"/>
              </w:rPr>
              <w:t>5</w:t>
            </w:r>
            <w:r>
              <w:rPr>
                <w:rFonts w:ascii="Times New Roman" w:eastAsia="Times New Roman" w:hAnsi="Times New Roman" w:cs="Times New Roman"/>
              </w:rPr>
              <w:t>0</w:t>
            </w:r>
            <w:r w:rsidR="009E385E" w:rsidRPr="009E385E">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1.10</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674" w:type="pct"/>
            <w:shd w:val="clear" w:color="auto" w:fill="FFFFFF"/>
            <w:hideMark/>
          </w:tcPr>
          <w:p w:rsidR="009E385E" w:rsidRPr="009E385E" w:rsidRDefault="00605318" w:rsidP="00E4135C">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1</w:t>
            </w:r>
            <w:r w:rsidR="00E4135C">
              <w:rPr>
                <w:rFonts w:ascii="Times New Roman" w:eastAsia="Times New Roman" w:hAnsi="Times New Roman" w:cs="Times New Roman"/>
              </w:rPr>
              <w:t>3</w:t>
            </w:r>
            <w:r w:rsidR="009E385E" w:rsidRPr="009E385E">
              <w:rPr>
                <w:rFonts w:ascii="Times New Roman" w:eastAsia="Times New Roman" w:hAnsi="Times New Roman" w:cs="Times New Roman"/>
              </w:rPr>
              <w:t>/</w:t>
            </w:r>
            <w:r w:rsidR="00E4135C">
              <w:rPr>
                <w:rFonts w:ascii="Times New Roman" w:eastAsia="Times New Roman" w:hAnsi="Times New Roman" w:cs="Times New Roman"/>
              </w:rPr>
              <w:t>8</w:t>
            </w:r>
            <w:r w:rsidR="00D55B10">
              <w:rPr>
                <w:rFonts w:ascii="Times New Roman" w:eastAsia="Times New Roman" w:hAnsi="Times New Roman" w:cs="Times New Roman"/>
              </w:rPr>
              <w:t>1</w:t>
            </w:r>
            <w:r w:rsidR="009E385E" w:rsidRPr="009E385E">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1.11</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674" w:type="pct"/>
            <w:shd w:val="clear" w:color="auto" w:fill="FFFFFF"/>
            <w:hideMark/>
          </w:tcPr>
          <w:p w:rsidR="009E385E" w:rsidRPr="009E385E" w:rsidRDefault="009E385E" w:rsidP="00F91AD3">
            <w:pPr>
              <w:jc w:val="center"/>
              <w:textAlignment w:val="baseline"/>
              <w:rPr>
                <w:rFonts w:ascii="Times New Roman" w:eastAsia="Times New Roman" w:hAnsi="Times New Roman" w:cs="Times New Roman"/>
              </w:rPr>
            </w:pPr>
            <w:r w:rsidRPr="009E385E">
              <w:rPr>
                <w:rFonts w:ascii="Times New Roman" w:eastAsia="Times New Roman" w:hAnsi="Times New Roman" w:cs="Times New Roman"/>
              </w:rPr>
              <w:t>человек/%</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1.11.1</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Высшая</w:t>
            </w:r>
          </w:p>
        </w:tc>
        <w:tc>
          <w:tcPr>
            <w:tcW w:w="674" w:type="pct"/>
            <w:shd w:val="clear" w:color="auto" w:fill="FFFFFF"/>
            <w:hideMark/>
          </w:tcPr>
          <w:p w:rsidR="009E385E" w:rsidRPr="009E385E" w:rsidRDefault="00E4135C" w:rsidP="00E4135C">
            <w:pPr>
              <w:jc w:val="center"/>
              <w:textAlignment w:val="baseline"/>
              <w:rPr>
                <w:rFonts w:ascii="Times New Roman" w:eastAsia="Times New Roman" w:hAnsi="Times New Roman" w:cs="Times New Roman"/>
              </w:rPr>
            </w:pPr>
            <w:r>
              <w:rPr>
                <w:rFonts w:ascii="Times New Roman" w:eastAsia="Times New Roman" w:hAnsi="Times New Roman" w:cs="Times New Roman"/>
              </w:rPr>
              <w:t>10</w:t>
            </w:r>
            <w:r w:rsidR="009E385E" w:rsidRPr="009E385E">
              <w:rPr>
                <w:rFonts w:ascii="Times New Roman" w:eastAsia="Times New Roman" w:hAnsi="Times New Roman" w:cs="Times New Roman"/>
              </w:rPr>
              <w:t>/</w:t>
            </w:r>
            <w:r>
              <w:rPr>
                <w:rFonts w:ascii="Times New Roman" w:eastAsia="Times New Roman" w:hAnsi="Times New Roman" w:cs="Times New Roman"/>
              </w:rPr>
              <w:t>63</w:t>
            </w:r>
            <w:r w:rsidR="009E385E" w:rsidRPr="009E385E">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1.11.2</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Первая</w:t>
            </w:r>
          </w:p>
        </w:tc>
        <w:tc>
          <w:tcPr>
            <w:tcW w:w="674" w:type="pct"/>
            <w:shd w:val="clear" w:color="auto" w:fill="FFFFFF"/>
            <w:hideMark/>
          </w:tcPr>
          <w:p w:rsidR="009E385E" w:rsidRPr="009E385E" w:rsidRDefault="00E4135C" w:rsidP="00E4135C">
            <w:pPr>
              <w:jc w:val="center"/>
              <w:textAlignment w:val="baseline"/>
              <w:rPr>
                <w:rFonts w:ascii="Times New Roman" w:eastAsia="Times New Roman" w:hAnsi="Times New Roman" w:cs="Times New Roman"/>
              </w:rPr>
            </w:pPr>
            <w:r>
              <w:rPr>
                <w:rFonts w:ascii="Times New Roman" w:eastAsia="Times New Roman" w:hAnsi="Times New Roman" w:cs="Times New Roman"/>
              </w:rPr>
              <w:t>6</w:t>
            </w:r>
            <w:r w:rsidR="009E385E" w:rsidRPr="009E385E">
              <w:rPr>
                <w:rFonts w:ascii="Times New Roman" w:eastAsia="Times New Roman" w:hAnsi="Times New Roman" w:cs="Times New Roman"/>
              </w:rPr>
              <w:t>/</w:t>
            </w:r>
            <w:r>
              <w:rPr>
                <w:rFonts w:ascii="Times New Roman" w:eastAsia="Times New Roman" w:hAnsi="Times New Roman" w:cs="Times New Roman"/>
              </w:rPr>
              <w:t>37</w:t>
            </w:r>
            <w:r w:rsidR="009E385E" w:rsidRPr="009E385E">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1.12</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674" w:type="pct"/>
            <w:shd w:val="clear" w:color="auto" w:fill="FFFFFF"/>
            <w:hideMark/>
          </w:tcPr>
          <w:p w:rsidR="009E385E" w:rsidRPr="009E385E" w:rsidRDefault="00C0654C" w:rsidP="00E4135C">
            <w:pPr>
              <w:jc w:val="center"/>
              <w:textAlignment w:val="baseline"/>
              <w:rPr>
                <w:rFonts w:ascii="Times New Roman" w:eastAsia="Times New Roman" w:hAnsi="Times New Roman" w:cs="Times New Roman"/>
              </w:rPr>
            </w:pPr>
            <w:r>
              <w:rPr>
                <w:rFonts w:ascii="Times New Roman" w:eastAsia="Times New Roman" w:hAnsi="Times New Roman" w:cs="Times New Roman"/>
              </w:rPr>
              <w:t>1</w:t>
            </w:r>
            <w:r w:rsidR="00E4135C">
              <w:rPr>
                <w:rFonts w:ascii="Times New Roman" w:eastAsia="Times New Roman" w:hAnsi="Times New Roman" w:cs="Times New Roman"/>
              </w:rPr>
              <w:t>6</w:t>
            </w:r>
            <w:r w:rsidR="009E385E" w:rsidRPr="009E385E">
              <w:rPr>
                <w:rFonts w:ascii="Times New Roman" w:eastAsia="Times New Roman" w:hAnsi="Times New Roman" w:cs="Times New Roman"/>
              </w:rPr>
              <w:t>/</w:t>
            </w:r>
            <w:r w:rsidR="00763E2A" w:rsidRPr="00F91AD3">
              <w:rPr>
                <w:rFonts w:ascii="Times New Roman" w:eastAsia="Times New Roman" w:hAnsi="Times New Roman" w:cs="Times New Roman"/>
              </w:rPr>
              <w:t>100</w:t>
            </w:r>
            <w:r w:rsidR="009E385E" w:rsidRPr="009E385E">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1.13</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674" w:type="pct"/>
            <w:shd w:val="clear" w:color="auto" w:fill="FFFFFF"/>
            <w:hideMark/>
          </w:tcPr>
          <w:p w:rsidR="009E385E" w:rsidRPr="009E385E" w:rsidRDefault="00763E2A"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0</w:t>
            </w:r>
            <w:r w:rsidR="009E385E" w:rsidRPr="009E385E">
              <w:rPr>
                <w:rFonts w:ascii="Times New Roman" w:eastAsia="Times New Roman" w:hAnsi="Times New Roman" w:cs="Times New Roman"/>
              </w:rPr>
              <w:t>/</w:t>
            </w:r>
            <w:r w:rsidRPr="00F91AD3">
              <w:rPr>
                <w:rFonts w:ascii="Times New Roman" w:eastAsia="Times New Roman" w:hAnsi="Times New Roman" w:cs="Times New Roman"/>
              </w:rPr>
              <w:t>0</w:t>
            </w:r>
            <w:r w:rsidR="009E385E" w:rsidRPr="009E385E">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1.14</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Общая численность студентов (курсантов) образовательной организации, обучающихся в филиале образовательной организации (далее - филиал) &lt;*&gt;</w:t>
            </w:r>
          </w:p>
        </w:tc>
        <w:tc>
          <w:tcPr>
            <w:tcW w:w="674" w:type="pct"/>
            <w:shd w:val="clear" w:color="auto" w:fill="FFFFFF"/>
            <w:hideMark/>
          </w:tcPr>
          <w:p w:rsidR="009E385E" w:rsidRPr="009E385E" w:rsidRDefault="00763E2A"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2.</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Финансово-экономическая деятельность</w:t>
            </w:r>
          </w:p>
        </w:tc>
        <w:tc>
          <w:tcPr>
            <w:tcW w:w="674" w:type="pct"/>
            <w:shd w:val="clear" w:color="auto" w:fill="FFFFFF"/>
            <w:hideMark/>
          </w:tcPr>
          <w:p w:rsidR="009E385E" w:rsidRPr="009E385E" w:rsidRDefault="009E385E" w:rsidP="00F91AD3">
            <w:pPr>
              <w:jc w:val="center"/>
              <w:textAlignment w:val="baseline"/>
              <w:rPr>
                <w:rFonts w:ascii="Times New Roman" w:eastAsia="Times New Roman" w:hAnsi="Times New Roman" w:cs="Times New Roman"/>
              </w:rPr>
            </w:pP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2.1</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Доходы образовательной организации по всем видам финансового обеспечения (деятельности)</w:t>
            </w:r>
          </w:p>
        </w:tc>
        <w:tc>
          <w:tcPr>
            <w:tcW w:w="674" w:type="pct"/>
            <w:shd w:val="clear" w:color="auto" w:fill="FFFFFF"/>
            <w:hideMark/>
          </w:tcPr>
          <w:p w:rsidR="009E385E" w:rsidRPr="009E385E" w:rsidRDefault="0057720D" w:rsidP="00F91AD3">
            <w:pPr>
              <w:jc w:val="center"/>
              <w:textAlignment w:val="baseline"/>
              <w:rPr>
                <w:rFonts w:ascii="Times New Roman" w:eastAsia="Times New Roman" w:hAnsi="Times New Roman" w:cs="Times New Roman"/>
              </w:rPr>
            </w:pPr>
            <w:r>
              <w:rPr>
                <w:rFonts w:ascii="Times New Roman" w:eastAsia="Times New Roman" w:hAnsi="Times New Roman" w:cs="Times New Roman"/>
              </w:rPr>
              <w:t>13487,35 тыс. руб.</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2.2</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674" w:type="pct"/>
            <w:shd w:val="clear" w:color="auto" w:fill="FFFFFF"/>
            <w:hideMark/>
          </w:tcPr>
          <w:p w:rsidR="009E385E" w:rsidRPr="009E385E" w:rsidRDefault="0057720D" w:rsidP="00F91AD3">
            <w:pPr>
              <w:jc w:val="center"/>
              <w:textAlignment w:val="baseline"/>
              <w:rPr>
                <w:rFonts w:ascii="Times New Roman" w:eastAsia="Times New Roman" w:hAnsi="Times New Roman" w:cs="Times New Roman"/>
              </w:rPr>
            </w:pPr>
            <w:r>
              <w:rPr>
                <w:rFonts w:ascii="Times New Roman" w:eastAsia="Times New Roman" w:hAnsi="Times New Roman" w:cs="Times New Roman"/>
              </w:rPr>
              <w:t>842,95 тыс. руб.</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2.3</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Доходы образовательной организации из средств от приносящей доход деятельности в расчете на одного педагогического работника</w:t>
            </w:r>
          </w:p>
        </w:tc>
        <w:tc>
          <w:tcPr>
            <w:tcW w:w="674" w:type="pct"/>
            <w:shd w:val="clear" w:color="auto" w:fill="FFFFFF"/>
            <w:hideMark/>
          </w:tcPr>
          <w:p w:rsidR="009E385E" w:rsidRPr="009E385E" w:rsidRDefault="0057720D" w:rsidP="00F91AD3">
            <w:pPr>
              <w:jc w:val="center"/>
              <w:textAlignment w:val="baseline"/>
              <w:rPr>
                <w:rFonts w:ascii="Times New Roman" w:eastAsia="Times New Roman" w:hAnsi="Times New Roman" w:cs="Times New Roman"/>
              </w:rPr>
            </w:pPr>
            <w:r>
              <w:rPr>
                <w:rFonts w:ascii="Times New Roman" w:eastAsia="Times New Roman" w:hAnsi="Times New Roman" w:cs="Times New Roman"/>
              </w:rPr>
              <w:t>57,08 тыс. руб.</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2.4</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Отношение среднего заработка педагогического работника в образовательной организации (по всем видам финансового обеспечения (деятельности)) к средней заработной плате по экономике региона</w:t>
            </w:r>
          </w:p>
        </w:tc>
        <w:tc>
          <w:tcPr>
            <w:tcW w:w="674" w:type="pct"/>
            <w:shd w:val="clear" w:color="auto" w:fill="FFFFFF"/>
            <w:hideMark/>
          </w:tcPr>
          <w:p w:rsidR="009E385E" w:rsidRPr="009E385E" w:rsidRDefault="0057720D" w:rsidP="00F91AD3">
            <w:pPr>
              <w:jc w:val="center"/>
              <w:textAlignment w:val="baseline"/>
              <w:rPr>
                <w:rFonts w:ascii="Times New Roman" w:eastAsia="Times New Roman" w:hAnsi="Times New Roman" w:cs="Times New Roman"/>
              </w:rPr>
            </w:pPr>
            <w:r>
              <w:rPr>
                <w:rFonts w:ascii="Times New Roman" w:eastAsia="Times New Roman" w:hAnsi="Times New Roman" w:cs="Times New Roman"/>
              </w:rPr>
              <w:t>73%</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3.</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Инфраструктура</w:t>
            </w:r>
          </w:p>
        </w:tc>
        <w:tc>
          <w:tcPr>
            <w:tcW w:w="674" w:type="pct"/>
            <w:shd w:val="clear" w:color="auto" w:fill="FFFFFF"/>
            <w:hideMark/>
          </w:tcPr>
          <w:p w:rsidR="009E385E" w:rsidRPr="009E385E" w:rsidRDefault="009E385E" w:rsidP="00F91AD3">
            <w:pPr>
              <w:jc w:val="center"/>
              <w:textAlignment w:val="baseline"/>
              <w:rPr>
                <w:rFonts w:ascii="Times New Roman" w:eastAsia="Times New Roman" w:hAnsi="Times New Roman" w:cs="Times New Roman"/>
              </w:rPr>
            </w:pP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3.1</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Общая площадь помещений, в которых осуществляется образовательная деятельность, в расчете на одного студента (курсанта)</w:t>
            </w:r>
          </w:p>
        </w:tc>
        <w:tc>
          <w:tcPr>
            <w:tcW w:w="674" w:type="pct"/>
            <w:shd w:val="clear" w:color="auto" w:fill="FFFFFF"/>
            <w:hideMark/>
          </w:tcPr>
          <w:p w:rsidR="009E385E" w:rsidRPr="009E385E" w:rsidRDefault="007C237A"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 xml:space="preserve">7,64 </w:t>
            </w:r>
            <w:r w:rsidR="009E385E" w:rsidRPr="009E385E">
              <w:rPr>
                <w:rFonts w:ascii="Times New Roman" w:eastAsia="Times New Roman" w:hAnsi="Times New Roman" w:cs="Times New Roman"/>
              </w:rPr>
              <w:t>кв. м</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3.2</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Количество компьютеров со сроком эксплуатации не более 5 лет в расчете на одного студента (курсанта)</w:t>
            </w:r>
          </w:p>
        </w:tc>
        <w:tc>
          <w:tcPr>
            <w:tcW w:w="674" w:type="pct"/>
            <w:shd w:val="clear" w:color="auto" w:fill="FFFFFF"/>
            <w:hideMark/>
          </w:tcPr>
          <w:p w:rsidR="009E385E" w:rsidRPr="009E385E" w:rsidRDefault="007C237A" w:rsidP="00E4135C">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0,</w:t>
            </w:r>
            <w:r w:rsidR="00E4135C">
              <w:rPr>
                <w:rFonts w:ascii="Times New Roman" w:eastAsia="Times New Roman" w:hAnsi="Times New Roman" w:cs="Times New Roman"/>
              </w:rPr>
              <w:t>0</w:t>
            </w:r>
            <w:r w:rsidRPr="00F91AD3">
              <w:rPr>
                <w:rFonts w:ascii="Times New Roman" w:eastAsia="Times New Roman" w:hAnsi="Times New Roman" w:cs="Times New Roman"/>
              </w:rPr>
              <w:t xml:space="preserve"> </w:t>
            </w:r>
            <w:r w:rsidR="009E385E" w:rsidRPr="009E385E">
              <w:rPr>
                <w:rFonts w:ascii="Times New Roman" w:eastAsia="Times New Roman" w:hAnsi="Times New Roman" w:cs="Times New Roman"/>
              </w:rPr>
              <w:t>единиц</w:t>
            </w:r>
          </w:p>
        </w:tc>
      </w:tr>
      <w:tr w:rsidR="009E385E" w:rsidRPr="009E385E" w:rsidTr="006C50D6">
        <w:tc>
          <w:tcPr>
            <w:tcW w:w="326"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3.3</w:t>
            </w:r>
          </w:p>
        </w:tc>
        <w:tc>
          <w:tcPr>
            <w:tcW w:w="4000" w:type="pct"/>
            <w:shd w:val="clear" w:color="auto" w:fill="FFFFFF"/>
            <w:hideMark/>
          </w:tcPr>
          <w:p w:rsidR="009E385E" w:rsidRPr="009E385E" w:rsidRDefault="009E385E" w:rsidP="00F91AD3">
            <w:pPr>
              <w:jc w:val="both"/>
              <w:textAlignment w:val="baseline"/>
              <w:rPr>
                <w:rFonts w:ascii="Times New Roman" w:eastAsia="Times New Roman" w:hAnsi="Times New Roman" w:cs="Times New Roman"/>
              </w:rPr>
            </w:pPr>
            <w:r w:rsidRPr="009E385E">
              <w:rPr>
                <w:rFonts w:ascii="Times New Roman" w:eastAsia="Times New Roman" w:hAnsi="Times New Roman" w:cs="Times New Roman"/>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674" w:type="pct"/>
            <w:shd w:val="clear" w:color="auto" w:fill="FFFFFF"/>
            <w:hideMark/>
          </w:tcPr>
          <w:p w:rsidR="009E385E" w:rsidRPr="009E385E" w:rsidRDefault="007C237A" w:rsidP="00F91AD3">
            <w:pPr>
              <w:jc w:val="center"/>
              <w:textAlignment w:val="baseline"/>
              <w:rPr>
                <w:rFonts w:ascii="Times New Roman" w:eastAsia="Times New Roman" w:hAnsi="Times New Roman" w:cs="Times New Roman"/>
              </w:rPr>
            </w:pPr>
            <w:r w:rsidRPr="00F91AD3">
              <w:rPr>
                <w:rFonts w:ascii="Times New Roman" w:eastAsia="Times New Roman" w:hAnsi="Times New Roman" w:cs="Times New Roman"/>
              </w:rPr>
              <w:t>112</w:t>
            </w:r>
            <w:r w:rsidR="009E385E" w:rsidRPr="009E385E">
              <w:rPr>
                <w:rFonts w:ascii="Times New Roman" w:eastAsia="Times New Roman" w:hAnsi="Times New Roman" w:cs="Times New Roman"/>
              </w:rPr>
              <w:t>/</w:t>
            </w:r>
            <w:r w:rsidRPr="00F91AD3">
              <w:rPr>
                <w:rFonts w:ascii="Times New Roman" w:eastAsia="Times New Roman" w:hAnsi="Times New Roman" w:cs="Times New Roman"/>
              </w:rPr>
              <w:t>100</w:t>
            </w:r>
            <w:r w:rsidR="009E385E" w:rsidRPr="009E385E">
              <w:rPr>
                <w:rFonts w:ascii="Times New Roman" w:eastAsia="Times New Roman" w:hAnsi="Times New Roman" w:cs="Times New Roman"/>
              </w:rPr>
              <w:t>%</w:t>
            </w:r>
          </w:p>
        </w:tc>
      </w:tr>
    </w:tbl>
    <w:p w:rsidR="00363A44" w:rsidRPr="00F91AD3" w:rsidRDefault="00363A44" w:rsidP="00F91AD3">
      <w:pPr>
        <w:pStyle w:val="12"/>
        <w:shd w:val="clear" w:color="auto" w:fill="auto"/>
        <w:spacing w:before="0" w:line="240" w:lineRule="auto"/>
        <w:ind w:firstLine="0"/>
        <w:rPr>
          <w:sz w:val="24"/>
          <w:szCs w:val="24"/>
        </w:rPr>
      </w:pPr>
    </w:p>
    <w:p w:rsidR="00B721B6" w:rsidRPr="00F91AD3" w:rsidRDefault="00B721B6" w:rsidP="00F91AD3">
      <w:pPr>
        <w:pStyle w:val="12"/>
        <w:shd w:val="clear" w:color="auto" w:fill="auto"/>
        <w:spacing w:before="0" w:line="240" w:lineRule="auto"/>
        <w:ind w:firstLine="0"/>
        <w:rPr>
          <w:b/>
          <w:bCs/>
          <w:sz w:val="24"/>
          <w:szCs w:val="24"/>
        </w:rPr>
      </w:pPr>
      <w:r w:rsidRPr="00F91AD3">
        <w:rPr>
          <w:b/>
          <w:bCs/>
          <w:sz w:val="24"/>
          <w:szCs w:val="24"/>
        </w:rPr>
        <w:t>Анализ показателей деятельности колледжа за 20</w:t>
      </w:r>
      <w:r w:rsidR="00E4135C">
        <w:rPr>
          <w:b/>
          <w:bCs/>
          <w:sz w:val="24"/>
          <w:szCs w:val="24"/>
        </w:rPr>
        <w:t>21</w:t>
      </w:r>
      <w:r w:rsidRPr="00F91AD3">
        <w:rPr>
          <w:b/>
          <w:bCs/>
          <w:sz w:val="24"/>
          <w:szCs w:val="24"/>
        </w:rPr>
        <w:t xml:space="preserve"> год выявил следующие факты</w:t>
      </w:r>
      <w:r w:rsidR="0003695F" w:rsidRPr="00F91AD3">
        <w:rPr>
          <w:b/>
          <w:bCs/>
          <w:sz w:val="24"/>
          <w:szCs w:val="24"/>
        </w:rPr>
        <w:t>:</w:t>
      </w:r>
    </w:p>
    <w:p w:rsidR="0003695F" w:rsidRPr="00F91AD3" w:rsidRDefault="0003695F" w:rsidP="00701E8D">
      <w:pPr>
        <w:pStyle w:val="12"/>
        <w:numPr>
          <w:ilvl w:val="0"/>
          <w:numId w:val="49"/>
        </w:numPr>
        <w:shd w:val="clear" w:color="auto" w:fill="auto"/>
        <w:spacing w:before="0" w:line="240" w:lineRule="auto"/>
        <w:ind w:left="0"/>
        <w:rPr>
          <w:sz w:val="24"/>
          <w:szCs w:val="24"/>
        </w:rPr>
      </w:pPr>
      <w:r w:rsidRPr="00F91AD3">
        <w:rPr>
          <w:sz w:val="24"/>
          <w:szCs w:val="24"/>
        </w:rPr>
        <w:t xml:space="preserve"> Всего в колледже </w:t>
      </w:r>
      <w:r w:rsidR="00A13677" w:rsidRPr="00F91AD3">
        <w:rPr>
          <w:sz w:val="24"/>
          <w:szCs w:val="24"/>
        </w:rPr>
        <w:t>п</w:t>
      </w:r>
      <w:r w:rsidRPr="00F91AD3">
        <w:rPr>
          <w:sz w:val="24"/>
          <w:szCs w:val="24"/>
        </w:rPr>
        <w:t xml:space="preserve">о программам подготовки квалифицированных рабочих, служащих </w:t>
      </w:r>
      <w:r w:rsidR="00A13677" w:rsidRPr="00F91AD3">
        <w:rPr>
          <w:sz w:val="24"/>
          <w:szCs w:val="24"/>
        </w:rPr>
        <w:t xml:space="preserve">обучаются </w:t>
      </w:r>
      <w:r w:rsidR="00C0654C">
        <w:rPr>
          <w:sz w:val="24"/>
          <w:szCs w:val="24"/>
        </w:rPr>
        <w:t>1</w:t>
      </w:r>
      <w:r w:rsidR="00E4135C">
        <w:rPr>
          <w:sz w:val="24"/>
          <w:szCs w:val="24"/>
        </w:rPr>
        <w:t>192</w:t>
      </w:r>
      <w:r w:rsidRPr="00F91AD3">
        <w:rPr>
          <w:sz w:val="24"/>
          <w:szCs w:val="24"/>
        </w:rPr>
        <w:t xml:space="preserve"> человек и все по очной форме обучения.</w:t>
      </w:r>
    </w:p>
    <w:p w:rsidR="0003695F" w:rsidRPr="00F91AD3" w:rsidRDefault="0003695F" w:rsidP="00701E8D">
      <w:pPr>
        <w:pStyle w:val="12"/>
        <w:numPr>
          <w:ilvl w:val="0"/>
          <w:numId w:val="49"/>
        </w:numPr>
        <w:shd w:val="clear" w:color="auto" w:fill="auto"/>
        <w:spacing w:before="0" w:line="240" w:lineRule="auto"/>
        <w:ind w:left="0"/>
        <w:rPr>
          <w:sz w:val="24"/>
          <w:szCs w:val="24"/>
        </w:rPr>
      </w:pPr>
      <w:r w:rsidRPr="00F91AD3">
        <w:rPr>
          <w:sz w:val="24"/>
          <w:szCs w:val="24"/>
        </w:rPr>
        <w:t>Реализация программ подготовки специалистов среднего звена в колледже не осуществляется в виду отсутствия на данный период соответствующей лицензии на право осуществления образовательной деятельности</w:t>
      </w:r>
      <w:r w:rsidR="00A13677" w:rsidRPr="00F91AD3">
        <w:rPr>
          <w:sz w:val="24"/>
          <w:szCs w:val="24"/>
        </w:rPr>
        <w:t>.</w:t>
      </w:r>
    </w:p>
    <w:p w:rsidR="00A13677" w:rsidRPr="00F91AD3" w:rsidRDefault="00A13677" w:rsidP="00701E8D">
      <w:pPr>
        <w:pStyle w:val="12"/>
        <w:numPr>
          <w:ilvl w:val="0"/>
          <w:numId w:val="49"/>
        </w:numPr>
        <w:shd w:val="clear" w:color="auto" w:fill="auto"/>
        <w:spacing w:before="0" w:line="240" w:lineRule="auto"/>
        <w:ind w:left="0"/>
        <w:rPr>
          <w:sz w:val="24"/>
          <w:szCs w:val="24"/>
        </w:rPr>
      </w:pPr>
      <w:r w:rsidRPr="00F91AD3">
        <w:rPr>
          <w:sz w:val="24"/>
          <w:szCs w:val="24"/>
        </w:rPr>
        <w:t>В колледже реализуется пять образовательных программ подготовки квалифицированных рабочих, служащих из десяти, что составляет 50 % прописанных в лицензии.</w:t>
      </w:r>
    </w:p>
    <w:p w:rsidR="0041752B" w:rsidRPr="00F91AD3" w:rsidRDefault="0041752B" w:rsidP="00701E8D">
      <w:pPr>
        <w:pStyle w:val="12"/>
        <w:numPr>
          <w:ilvl w:val="0"/>
          <w:numId w:val="49"/>
        </w:numPr>
        <w:shd w:val="clear" w:color="auto" w:fill="auto"/>
        <w:spacing w:before="0" w:line="240" w:lineRule="auto"/>
        <w:ind w:left="0"/>
        <w:rPr>
          <w:sz w:val="24"/>
          <w:szCs w:val="24"/>
        </w:rPr>
      </w:pPr>
      <w:r w:rsidRPr="00F91AD3">
        <w:rPr>
          <w:sz w:val="24"/>
          <w:szCs w:val="24"/>
        </w:rPr>
        <w:t>Контрольные цифры приема обучающихся на первый курс в 20</w:t>
      </w:r>
      <w:r w:rsidR="00E4135C">
        <w:rPr>
          <w:sz w:val="24"/>
          <w:szCs w:val="24"/>
        </w:rPr>
        <w:t>21</w:t>
      </w:r>
      <w:r w:rsidRPr="00F91AD3">
        <w:rPr>
          <w:sz w:val="24"/>
          <w:szCs w:val="24"/>
        </w:rPr>
        <w:t xml:space="preserve"> выполнены на </w:t>
      </w:r>
      <w:r w:rsidR="00E4135C">
        <w:rPr>
          <w:sz w:val="24"/>
          <w:szCs w:val="24"/>
        </w:rPr>
        <w:t>87</w:t>
      </w:r>
      <w:r w:rsidRPr="00F91AD3">
        <w:rPr>
          <w:sz w:val="24"/>
          <w:szCs w:val="24"/>
        </w:rPr>
        <w:t xml:space="preserve"> процентов.</w:t>
      </w:r>
    </w:p>
    <w:p w:rsidR="0041752B" w:rsidRPr="00F91AD3" w:rsidRDefault="0041752B" w:rsidP="00701E8D">
      <w:pPr>
        <w:pStyle w:val="12"/>
        <w:numPr>
          <w:ilvl w:val="0"/>
          <w:numId w:val="49"/>
        </w:numPr>
        <w:shd w:val="clear" w:color="auto" w:fill="auto"/>
        <w:spacing w:before="0" w:line="240" w:lineRule="auto"/>
        <w:ind w:left="0"/>
        <w:rPr>
          <w:sz w:val="24"/>
          <w:szCs w:val="24"/>
        </w:rPr>
      </w:pPr>
      <w:r w:rsidRPr="00F91AD3">
        <w:rPr>
          <w:sz w:val="24"/>
          <w:szCs w:val="24"/>
        </w:rPr>
        <w:lastRenderedPageBreak/>
        <w:t>В составе контингента обучающихся колледжа студент</w:t>
      </w:r>
      <w:r w:rsidR="00E4135C">
        <w:rPr>
          <w:sz w:val="24"/>
          <w:szCs w:val="24"/>
        </w:rPr>
        <w:t>ов</w:t>
      </w:r>
      <w:r w:rsidRPr="00F91AD3">
        <w:rPr>
          <w:sz w:val="24"/>
          <w:szCs w:val="24"/>
        </w:rPr>
        <w:t>, относящихся к категории инвалидов</w:t>
      </w:r>
      <w:r w:rsidR="00E4135C">
        <w:rPr>
          <w:sz w:val="24"/>
          <w:szCs w:val="24"/>
        </w:rPr>
        <w:t xml:space="preserve"> нет.</w:t>
      </w:r>
    </w:p>
    <w:p w:rsidR="00744C10" w:rsidRPr="00F91AD3" w:rsidRDefault="00744C10" w:rsidP="00701E8D">
      <w:pPr>
        <w:pStyle w:val="12"/>
        <w:numPr>
          <w:ilvl w:val="0"/>
          <w:numId w:val="49"/>
        </w:numPr>
        <w:shd w:val="clear" w:color="auto" w:fill="auto"/>
        <w:spacing w:before="0" w:line="240" w:lineRule="auto"/>
        <w:ind w:left="0"/>
        <w:rPr>
          <w:sz w:val="24"/>
          <w:szCs w:val="24"/>
        </w:rPr>
      </w:pPr>
      <w:r w:rsidRPr="00F91AD3">
        <w:rPr>
          <w:sz w:val="24"/>
          <w:szCs w:val="24"/>
        </w:rPr>
        <w:t>Государственную итоговую аттестацию в 20</w:t>
      </w:r>
      <w:r w:rsidR="00E4135C">
        <w:rPr>
          <w:sz w:val="24"/>
          <w:szCs w:val="24"/>
        </w:rPr>
        <w:t>21</w:t>
      </w:r>
      <w:r w:rsidRPr="00F91AD3">
        <w:rPr>
          <w:sz w:val="24"/>
          <w:szCs w:val="24"/>
        </w:rPr>
        <w:t xml:space="preserve"> году на оценки «хорошо» и «отлично»</w:t>
      </w:r>
      <w:r w:rsidR="00C0654C">
        <w:rPr>
          <w:sz w:val="24"/>
          <w:szCs w:val="24"/>
        </w:rPr>
        <w:t xml:space="preserve"> выдержали </w:t>
      </w:r>
      <w:r w:rsidR="00E4135C">
        <w:rPr>
          <w:sz w:val="24"/>
          <w:szCs w:val="24"/>
        </w:rPr>
        <w:t>63</w:t>
      </w:r>
      <w:r w:rsidRPr="00F91AD3">
        <w:rPr>
          <w:sz w:val="24"/>
          <w:szCs w:val="24"/>
        </w:rPr>
        <w:t>% выпускников, что соответствует средним многолетним показателям в колледже.</w:t>
      </w:r>
    </w:p>
    <w:p w:rsidR="00915F7B" w:rsidRPr="00F91AD3" w:rsidRDefault="00915F7B" w:rsidP="00701E8D">
      <w:pPr>
        <w:pStyle w:val="12"/>
        <w:numPr>
          <w:ilvl w:val="0"/>
          <w:numId w:val="49"/>
        </w:numPr>
        <w:shd w:val="clear" w:color="auto" w:fill="auto"/>
        <w:spacing w:before="0" w:line="240" w:lineRule="auto"/>
        <w:ind w:left="0"/>
        <w:rPr>
          <w:sz w:val="24"/>
          <w:szCs w:val="24"/>
        </w:rPr>
      </w:pPr>
      <w:r w:rsidRPr="00F91AD3">
        <w:rPr>
          <w:sz w:val="24"/>
          <w:szCs w:val="24"/>
        </w:rPr>
        <w:t>Победителей и призеров олимпиад, конкурсов профессионального мастерства федерального и международного уровней, среди обучающихся колледжа не имеется.</w:t>
      </w:r>
    </w:p>
    <w:p w:rsidR="00915F7B" w:rsidRPr="00F91AD3" w:rsidRDefault="00915F7B" w:rsidP="00701E8D">
      <w:pPr>
        <w:pStyle w:val="12"/>
        <w:numPr>
          <w:ilvl w:val="0"/>
          <w:numId w:val="49"/>
        </w:numPr>
        <w:shd w:val="clear" w:color="auto" w:fill="auto"/>
        <w:spacing w:before="0" w:line="240" w:lineRule="auto"/>
        <w:ind w:left="0"/>
        <w:rPr>
          <w:sz w:val="24"/>
          <w:szCs w:val="24"/>
        </w:rPr>
      </w:pPr>
      <w:r w:rsidRPr="00F91AD3">
        <w:rPr>
          <w:sz w:val="24"/>
          <w:szCs w:val="24"/>
        </w:rPr>
        <w:t xml:space="preserve">Из всего контингента обучающихся </w:t>
      </w:r>
      <w:r w:rsidR="00A17882" w:rsidRPr="00F91AD3">
        <w:rPr>
          <w:sz w:val="24"/>
          <w:szCs w:val="24"/>
        </w:rPr>
        <w:t xml:space="preserve">по результатам промежуточной аттестации </w:t>
      </w:r>
      <w:r w:rsidR="00E4135C">
        <w:rPr>
          <w:sz w:val="24"/>
          <w:szCs w:val="24"/>
        </w:rPr>
        <w:t>55</w:t>
      </w:r>
      <w:r w:rsidRPr="00F91AD3">
        <w:rPr>
          <w:sz w:val="24"/>
          <w:szCs w:val="24"/>
        </w:rPr>
        <w:t>% получают академические стипендии</w:t>
      </w:r>
      <w:r w:rsidR="00A17882" w:rsidRPr="00F91AD3">
        <w:rPr>
          <w:sz w:val="24"/>
          <w:szCs w:val="24"/>
        </w:rPr>
        <w:t>.</w:t>
      </w:r>
    </w:p>
    <w:p w:rsidR="00A17882" w:rsidRPr="00F91AD3" w:rsidRDefault="00A17882" w:rsidP="00701E8D">
      <w:pPr>
        <w:pStyle w:val="12"/>
        <w:numPr>
          <w:ilvl w:val="0"/>
          <w:numId w:val="49"/>
        </w:numPr>
        <w:shd w:val="clear" w:color="auto" w:fill="auto"/>
        <w:spacing w:before="0" w:line="240" w:lineRule="auto"/>
        <w:ind w:left="0"/>
        <w:rPr>
          <w:sz w:val="24"/>
          <w:szCs w:val="24"/>
        </w:rPr>
      </w:pPr>
      <w:r w:rsidRPr="00F91AD3">
        <w:rPr>
          <w:sz w:val="24"/>
          <w:szCs w:val="24"/>
        </w:rPr>
        <w:t>По</w:t>
      </w:r>
      <w:r w:rsidR="00E4135C">
        <w:rPr>
          <w:sz w:val="24"/>
          <w:szCs w:val="24"/>
        </w:rPr>
        <w:t>ловина</w:t>
      </w:r>
      <w:r w:rsidRPr="00F91AD3">
        <w:rPr>
          <w:sz w:val="24"/>
          <w:szCs w:val="24"/>
        </w:rPr>
        <w:t xml:space="preserve"> работающих в колледже (</w:t>
      </w:r>
      <w:r w:rsidR="00D55B10">
        <w:rPr>
          <w:sz w:val="24"/>
          <w:szCs w:val="24"/>
        </w:rPr>
        <w:t>5</w:t>
      </w:r>
      <w:r w:rsidR="00E4135C">
        <w:rPr>
          <w:sz w:val="24"/>
          <w:szCs w:val="24"/>
        </w:rPr>
        <w:t>0</w:t>
      </w:r>
      <w:r w:rsidRPr="00F91AD3">
        <w:rPr>
          <w:sz w:val="24"/>
          <w:szCs w:val="24"/>
        </w:rPr>
        <w:t>% сотрудников</w:t>
      </w:r>
      <w:r w:rsidR="00930CA8" w:rsidRPr="00F91AD3">
        <w:rPr>
          <w:sz w:val="24"/>
          <w:szCs w:val="24"/>
        </w:rPr>
        <w:t>)</w:t>
      </w:r>
      <w:r w:rsidRPr="00F91AD3">
        <w:rPr>
          <w:sz w:val="24"/>
          <w:szCs w:val="24"/>
        </w:rPr>
        <w:t xml:space="preserve"> относятся к педагогическим работникам. </w:t>
      </w:r>
    </w:p>
    <w:p w:rsidR="00930CA8" w:rsidRPr="00F91AD3" w:rsidRDefault="00930CA8" w:rsidP="00701E8D">
      <w:pPr>
        <w:pStyle w:val="12"/>
        <w:numPr>
          <w:ilvl w:val="0"/>
          <w:numId w:val="49"/>
        </w:numPr>
        <w:shd w:val="clear" w:color="auto" w:fill="auto"/>
        <w:spacing w:before="0" w:line="240" w:lineRule="auto"/>
        <w:ind w:left="0"/>
        <w:rPr>
          <w:sz w:val="24"/>
          <w:szCs w:val="24"/>
        </w:rPr>
      </w:pPr>
      <w:r w:rsidRPr="00F91AD3">
        <w:rPr>
          <w:sz w:val="24"/>
          <w:szCs w:val="24"/>
        </w:rPr>
        <w:t xml:space="preserve">Из всего количества педагогических работников </w:t>
      </w:r>
      <w:r w:rsidR="00E4135C">
        <w:rPr>
          <w:sz w:val="24"/>
          <w:szCs w:val="24"/>
        </w:rPr>
        <w:t>8</w:t>
      </w:r>
      <w:r w:rsidR="00D55B10">
        <w:rPr>
          <w:sz w:val="24"/>
          <w:szCs w:val="24"/>
        </w:rPr>
        <w:t>1</w:t>
      </w:r>
      <w:r w:rsidRPr="00F91AD3">
        <w:rPr>
          <w:sz w:val="24"/>
          <w:szCs w:val="24"/>
        </w:rPr>
        <w:t>% имеют высшее профессиональное образование</w:t>
      </w:r>
      <w:r w:rsidR="00C0654C">
        <w:rPr>
          <w:sz w:val="24"/>
          <w:szCs w:val="24"/>
        </w:rPr>
        <w:t>.</w:t>
      </w:r>
    </w:p>
    <w:p w:rsidR="00970767" w:rsidRPr="00F91AD3" w:rsidRDefault="00E4135C" w:rsidP="00701E8D">
      <w:pPr>
        <w:pStyle w:val="12"/>
        <w:numPr>
          <w:ilvl w:val="0"/>
          <w:numId w:val="49"/>
        </w:numPr>
        <w:shd w:val="clear" w:color="auto" w:fill="auto"/>
        <w:spacing w:before="0" w:line="240" w:lineRule="auto"/>
        <w:ind w:left="0"/>
        <w:rPr>
          <w:sz w:val="24"/>
          <w:szCs w:val="24"/>
        </w:rPr>
      </w:pPr>
      <w:r>
        <w:rPr>
          <w:sz w:val="24"/>
          <w:szCs w:val="24"/>
        </w:rPr>
        <w:t>В</w:t>
      </w:r>
      <w:r w:rsidRPr="00F91AD3">
        <w:rPr>
          <w:sz w:val="24"/>
          <w:szCs w:val="24"/>
        </w:rPr>
        <w:t>ысшую квалификационную категорию</w:t>
      </w:r>
      <w:r>
        <w:rPr>
          <w:sz w:val="24"/>
          <w:szCs w:val="24"/>
        </w:rPr>
        <w:t xml:space="preserve"> </w:t>
      </w:r>
      <w:r w:rsidR="00970767" w:rsidRPr="00F91AD3">
        <w:rPr>
          <w:sz w:val="24"/>
          <w:szCs w:val="24"/>
        </w:rPr>
        <w:t>имеют</w:t>
      </w:r>
      <w:r>
        <w:rPr>
          <w:sz w:val="24"/>
          <w:szCs w:val="24"/>
        </w:rPr>
        <w:t xml:space="preserve"> 63 % </w:t>
      </w:r>
      <w:r w:rsidR="003B25B4">
        <w:rPr>
          <w:sz w:val="24"/>
          <w:szCs w:val="24"/>
        </w:rPr>
        <w:t>педагогического персонала</w:t>
      </w:r>
      <w:r w:rsidR="00970767" w:rsidRPr="00F91AD3">
        <w:rPr>
          <w:sz w:val="24"/>
          <w:szCs w:val="24"/>
        </w:rPr>
        <w:t xml:space="preserve">, </w:t>
      </w:r>
      <w:r w:rsidR="003B25B4">
        <w:rPr>
          <w:sz w:val="24"/>
          <w:szCs w:val="24"/>
        </w:rPr>
        <w:t>37</w:t>
      </w:r>
      <w:r w:rsidR="00970767" w:rsidRPr="00F91AD3">
        <w:rPr>
          <w:sz w:val="24"/>
          <w:szCs w:val="24"/>
        </w:rPr>
        <w:t xml:space="preserve"> % первую квалификационную категорию.</w:t>
      </w:r>
    </w:p>
    <w:p w:rsidR="00970767" w:rsidRPr="00F91AD3" w:rsidRDefault="00970767" w:rsidP="00701E8D">
      <w:pPr>
        <w:pStyle w:val="12"/>
        <w:numPr>
          <w:ilvl w:val="0"/>
          <w:numId w:val="49"/>
        </w:numPr>
        <w:shd w:val="clear" w:color="auto" w:fill="auto"/>
        <w:spacing w:before="0" w:line="240" w:lineRule="auto"/>
        <w:ind w:left="0"/>
        <w:rPr>
          <w:sz w:val="24"/>
          <w:szCs w:val="24"/>
        </w:rPr>
      </w:pPr>
      <w:r w:rsidRPr="00F91AD3">
        <w:rPr>
          <w:sz w:val="24"/>
          <w:szCs w:val="24"/>
        </w:rPr>
        <w:t>Доходы колледжа по всем видам финансового обеспечения (деятельности) со</w:t>
      </w:r>
      <w:r w:rsidR="00D8264B" w:rsidRPr="00F91AD3">
        <w:rPr>
          <w:sz w:val="24"/>
          <w:szCs w:val="24"/>
        </w:rPr>
        <w:t>с</w:t>
      </w:r>
      <w:r w:rsidRPr="00F91AD3">
        <w:rPr>
          <w:sz w:val="24"/>
          <w:szCs w:val="24"/>
        </w:rPr>
        <w:t xml:space="preserve">тавляют </w:t>
      </w:r>
      <w:r w:rsidR="0057720D">
        <w:t xml:space="preserve">13487,35 </w:t>
      </w:r>
      <w:r w:rsidRPr="00F91AD3">
        <w:rPr>
          <w:sz w:val="24"/>
          <w:szCs w:val="24"/>
        </w:rPr>
        <w:t xml:space="preserve">тыс. руб, в расчете на одного педагогического работника </w:t>
      </w:r>
      <w:r w:rsidR="0057720D">
        <w:rPr>
          <w:sz w:val="24"/>
          <w:szCs w:val="24"/>
        </w:rPr>
        <w:t>842,95</w:t>
      </w:r>
      <w:r w:rsidRPr="00F91AD3">
        <w:rPr>
          <w:sz w:val="24"/>
          <w:szCs w:val="24"/>
        </w:rPr>
        <w:t xml:space="preserve"> рублей, на одного среднегодового обучающегося </w:t>
      </w:r>
      <w:r w:rsidR="0057720D">
        <w:rPr>
          <w:sz w:val="24"/>
          <w:szCs w:val="24"/>
        </w:rPr>
        <w:t>72,13</w:t>
      </w:r>
      <w:r w:rsidRPr="00F91AD3">
        <w:rPr>
          <w:sz w:val="24"/>
          <w:szCs w:val="24"/>
        </w:rPr>
        <w:t xml:space="preserve"> тыс. руб.</w:t>
      </w:r>
    </w:p>
    <w:p w:rsidR="000F3F2C" w:rsidRPr="00F91AD3" w:rsidRDefault="000F3F2C" w:rsidP="00F91AD3">
      <w:pPr>
        <w:pStyle w:val="12"/>
        <w:shd w:val="clear" w:color="auto" w:fill="auto"/>
        <w:spacing w:before="0" w:line="240" w:lineRule="auto"/>
        <w:ind w:firstLine="0"/>
        <w:rPr>
          <w:sz w:val="24"/>
          <w:szCs w:val="24"/>
        </w:rPr>
      </w:pPr>
      <w:r w:rsidRPr="00F91AD3">
        <w:rPr>
          <w:sz w:val="24"/>
          <w:szCs w:val="24"/>
        </w:rPr>
        <w:t xml:space="preserve">Из них средств бюджета </w:t>
      </w:r>
      <w:r w:rsidR="007E2FA7" w:rsidRPr="007E2FA7">
        <w:rPr>
          <w:sz w:val="24"/>
        </w:rPr>
        <w:t>12574,07</w:t>
      </w:r>
      <w:r w:rsidR="0057720D" w:rsidRPr="007E2FA7">
        <w:rPr>
          <w:sz w:val="24"/>
        </w:rPr>
        <w:t xml:space="preserve"> </w:t>
      </w:r>
      <w:r w:rsidRPr="00F91AD3">
        <w:rPr>
          <w:sz w:val="24"/>
          <w:szCs w:val="24"/>
        </w:rPr>
        <w:t>тыс. рублей, в расчете на одного п</w:t>
      </w:r>
      <w:r w:rsidR="0057720D">
        <w:rPr>
          <w:sz w:val="24"/>
          <w:szCs w:val="24"/>
        </w:rPr>
        <w:t xml:space="preserve">едагогического работника </w:t>
      </w:r>
      <w:r w:rsidR="007E2FA7">
        <w:rPr>
          <w:sz w:val="24"/>
          <w:szCs w:val="24"/>
        </w:rPr>
        <w:t>785,88</w:t>
      </w:r>
      <w:r w:rsidR="0057720D">
        <w:rPr>
          <w:sz w:val="24"/>
          <w:szCs w:val="24"/>
        </w:rPr>
        <w:t xml:space="preserve"> </w:t>
      </w:r>
      <w:r w:rsidRPr="00F91AD3">
        <w:rPr>
          <w:sz w:val="24"/>
          <w:szCs w:val="24"/>
        </w:rPr>
        <w:t xml:space="preserve">рублей, на одного среднегодового обучающегося </w:t>
      </w:r>
      <w:r w:rsidR="007E2FA7">
        <w:rPr>
          <w:sz w:val="24"/>
          <w:szCs w:val="24"/>
        </w:rPr>
        <w:t>67,6</w:t>
      </w:r>
      <w:r w:rsidRPr="00F91AD3">
        <w:rPr>
          <w:sz w:val="24"/>
          <w:szCs w:val="24"/>
        </w:rPr>
        <w:t xml:space="preserve"> тыс. руб.</w:t>
      </w:r>
    </w:p>
    <w:p w:rsidR="0003695F" w:rsidRPr="00F91AD3" w:rsidRDefault="000F3F2C" w:rsidP="00701E8D">
      <w:pPr>
        <w:pStyle w:val="12"/>
        <w:numPr>
          <w:ilvl w:val="0"/>
          <w:numId w:val="49"/>
        </w:numPr>
        <w:shd w:val="clear" w:color="auto" w:fill="auto"/>
        <w:spacing w:before="0" w:line="240" w:lineRule="auto"/>
        <w:ind w:left="0"/>
        <w:rPr>
          <w:sz w:val="24"/>
          <w:szCs w:val="24"/>
        </w:rPr>
      </w:pPr>
      <w:r w:rsidRPr="00F91AD3">
        <w:rPr>
          <w:sz w:val="24"/>
          <w:szCs w:val="24"/>
        </w:rPr>
        <w:t xml:space="preserve">Доходы образовательной организации из средств от приносящей доход деятельности </w:t>
      </w:r>
      <w:r w:rsidR="00D8264B" w:rsidRPr="00F91AD3">
        <w:rPr>
          <w:sz w:val="24"/>
          <w:szCs w:val="24"/>
        </w:rPr>
        <w:t xml:space="preserve">составляют </w:t>
      </w:r>
      <w:r w:rsidR="007E2FA7">
        <w:rPr>
          <w:sz w:val="24"/>
          <w:szCs w:val="24"/>
        </w:rPr>
        <w:t>913,28 тыс. руб., что составляет 9,32</w:t>
      </w:r>
      <w:r w:rsidR="00D8264B" w:rsidRPr="00F91AD3">
        <w:rPr>
          <w:sz w:val="24"/>
          <w:szCs w:val="24"/>
        </w:rPr>
        <w:t>% от доходов колледжа по всем видам финансового обеспечения.</w:t>
      </w:r>
    </w:p>
    <w:p w:rsidR="000F3F2C" w:rsidRPr="00F91AD3" w:rsidRDefault="00D8264B" w:rsidP="00701E8D">
      <w:pPr>
        <w:pStyle w:val="12"/>
        <w:numPr>
          <w:ilvl w:val="0"/>
          <w:numId w:val="49"/>
        </w:numPr>
        <w:shd w:val="clear" w:color="auto" w:fill="auto"/>
        <w:spacing w:before="0" w:line="240" w:lineRule="auto"/>
        <w:ind w:left="0"/>
        <w:rPr>
          <w:sz w:val="24"/>
          <w:szCs w:val="24"/>
        </w:rPr>
      </w:pPr>
      <w:r w:rsidRPr="00F91AD3">
        <w:rPr>
          <w:sz w:val="24"/>
          <w:szCs w:val="24"/>
        </w:rPr>
        <w:t xml:space="preserve">Доходы образовательной организации из средств от приносящей доход деятельности в расчете на одного педагогического работника составляют </w:t>
      </w:r>
      <w:r w:rsidR="0057720D">
        <w:rPr>
          <w:sz w:val="24"/>
          <w:szCs w:val="24"/>
        </w:rPr>
        <w:t>57,08</w:t>
      </w:r>
      <w:r w:rsidRPr="00F91AD3">
        <w:rPr>
          <w:sz w:val="24"/>
          <w:szCs w:val="24"/>
        </w:rPr>
        <w:t xml:space="preserve"> тыс. руб., что соответствует </w:t>
      </w:r>
      <w:r w:rsidR="0057720D">
        <w:rPr>
          <w:sz w:val="24"/>
          <w:szCs w:val="24"/>
        </w:rPr>
        <w:t>4</w:t>
      </w:r>
      <w:r w:rsidR="00986C11" w:rsidRPr="00F91AD3">
        <w:rPr>
          <w:sz w:val="24"/>
          <w:szCs w:val="24"/>
        </w:rPr>
        <w:t>% от доходов колледжа по всем видам финансового обеспечения.</w:t>
      </w:r>
    </w:p>
    <w:p w:rsidR="007A46D4" w:rsidRPr="00F91AD3" w:rsidRDefault="00833EDB" w:rsidP="00701E8D">
      <w:pPr>
        <w:pStyle w:val="12"/>
        <w:numPr>
          <w:ilvl w:val="0"/>
          <w:numId w:val="49"/>
        </w:numPr>
        <w:shd w:val="clear" w:color="auto" w:fill="auto"/>
        <w:spacing w:before="0" w:line="240" w:lineRule="auto"/>
        <w:ind w:left="0"/>
        <w:rPr>
          <w:sz w:val="24"/>
          <w:szCs w:val="24"/>
        </w:rPr>
      </w:pPr>
      <w:r w:rsidRPr="00F91AD3">
        <w:rPr>
          <w:sz w:val="24"/>
          <w:szCs w:val="24"/>
        </w:rPr>
        <w:t xml:space="preserve">Отношение среднего заработка педагогического работника в образовательной организации (по всем видам финансового обеспечения (деятельности)) к средней заработной плате по экономике региона составляет </w:t>
      </w:r>
      <w:r w:rsidR="007E2FA7">
        <w:rPr>
          <w:sz w:val="24"/>
          <w:szCs w:val="24"/>
        </w:rPr>
        <w:t>73</w:t>
      </w:r>
      <w:r w:rsidRPr="00F91AD3">
        <w:rPr>
          <w:sz w:val="24"/>
          <w:szCs w:val="24"/>
        </w:rPr>
        <w:t xml:space="preserve"> %, что соответствует среднестатистическим показателям.</w:t>
      </w:r>
    </w:p>
    <w:p w:rsidR="00833EDB" w:rsidRPr="00F91AD3" w:rsidRDefault="00833EDB" w:rsidP="00701E8D">
      <w:pPr>
        <w:pStyle w:val="12"/>
        <w:numPr>
          <w:ilvl w:val="0"/>
          <w:numId w:val="49"/>
        </w:numPr>
        <w:shd w:val="clear" w:color="auto" w:fill="auto"/>
        <w:spacing w:before="0" w:line="240" w:lineRule="auto"/>
        <w:ind w:left="0"/>
        <w:rPr>
          <w:sz w:val="24"/>
          <w:szCs w:val="24"/>
        </w:rPr>
      </w:pPr>
      <w:r w:rsidRPr="00F91AD3">
        <w:rPr>
          <w:sz w:val="24"/>
          <w:szCs w:val="24"/>
        </w:rPr>
        <w:t>Площадь помещений, в которых осуществляется образовательная деятельность, в расчете на одного студента соответствует установленным нормам СанПиН.</w:t>
      </w:r>
    </w:p>
    <w:p w:rsidR="0003695F" w:rsidRPr="00F91AD3" w:rsidRDefault="00833EDB" w:rsidP="00701E8D">
      <w:pPr>
        <w:pStyle w:val="12"/>
        <w:numPr>
          <w:ilvl w:val="0"/>
          <w:numId w:val="49"/>
        </w:numPr>
        <w:shd w:val="clear" w:color="auto" w:fill="auto"/>
        <w:spacing w:before="0" w:line="240" w:lineRule="auto"/>
        <w:ind w:left="0"/>
        <w:rPr>
          <w:sz w:val="24"/>
          <w:szCs w:val="24"/>
        </w:rPr>
      </w:pPr>
      <w:r w:rsidRPr="00F91AD3">
        <w:rPr>
          <w:sz w:val="24"/>
          <w:szCs w:val="24"/>
        </w:rPr>
        <w:t>Обеспеченность нуждающихся в общежитиях студентов составляет 100%.</w:t>
      </w:r>
    </w:p>
    <w:sectPr w:rsidR="0003695F" w:rsidRPr="00F91AD3" w:rsidSect="00B01FF4">
      <w:footerReference w:type="default" r:id="rId28"/>
      <w:footerReference w:type="first" r:id="rId29"/>
      <w:type w:val="continuous"/>
      <w:pgSz w:w="11905" w:h="16837" w:code="9"/>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F68" w:rsidRDefault="00B72F68" w:rsidP="00817895">
      <w:r>
        <w:separator/>
      </w:r>
    </w:p>
  </w:endnote>
  <w:endnote w:type="continuationSeparator" w:id="1">
    <w:p w:rsidR="00B72F68" w:rsidRDefault="00B72F68" w:rsidP="008178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B6" w:rsidRDefault="009E4B57">
    <w:pPr>
      <w:pStyle w:val="a5"/>
      <w:framePr w:w="12219" w:h="149" w:wrap="none" w:vAnchor="text" w:hAnchor="page" w:x="-156" w:y="-498"/>
      <w:shd w:val="clear" w:color="auto" w:fill="auto"/>
      <w:ind w:left="6043"/>
    </w:pPr>
    <w:fldSimple w:instr=" PAGE \* MERGEFORMAT ">
      <w:r w:rsidR="00474FCE" w:rsidRPr="00474FCE">
        <w:rPr>
          <w:rStyle w:val="PalatinoLinotype2pt"/>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B6" w:rsidRDefault="00FF49B6">
    <w:pPr>
      <w:pStyle w:val="a5"/>
      <w:framePr w:w="12219" w:h="149" w:wrap="none" w:vAnchor="text" w:hAnchor="page" w:x="-156" w:y="-498"/>
      <w:shd w:val="clear" w:color="auto" w:fill="auto"/>
      <w:ind w:left="6058"/>
    </w:pPr>
    <w:r>
      <w:rPr>
        <w:rStyle w:val="PalatinoLinotype2pt"/>
      </w:rPr>
      <w:t>б</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F68" w:rsidRDefault="00B72F68"/>
  </w:footnote>
  <w:footnote w:type="continuationSeparator" w:id="1">
    <w:p w:rsidR="00B72F68" w:rsidRDefault="00B72F6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FAD"/>
    <w:multiLevelType w:val="hybridMultilevel"/>
    <w:tmpl w:val="674EAF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EB6CAA"/>
    <w:multiLevelType w:val="hybridMultilevel"/>
    <w:tmpl w:val="DC740ACC"/>
    <w:lvl w:ilvl="0" w:tplc="ABC424E2">
      <w:start w:val="1"/>
      <w:numFmt w:val="decimal"/>
      <w:lvlText w:val="%1)"/>
      <w:lvlJc w:val="left"/>
      <w:pPr>
        <w:ind w:left="360" w:hanging="360"/>
      </w:pPr>
      <w:rPr>
        <w:rFonts w:ascii="Times New Roman" w:hAnsi="Times New Roman" w:cs="Times New Roman" w:hint="default"/>
        <w:b w:val="0"/>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401D62"/>
    <w:multiLevelType w:val="hybridMultilevel"/>
    <w:tmpl w:val="E5D22B04"/>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8821281"/>
    <w:multiLevelType w:val="hybridMultilevel"/>
    <w:tmpl w:val="2EEED632"/>
    <w:lvl w:ilvl="0" w:tplc="6D26E7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8927F2A"/>
    <w:multiLevelType w:val="multilevel"/>
    <w:tmpl w:val="524ED058"/>
    <w:lvl w:ilvl="0">
      <w:start w:val="1"/>
      <w:numFmt w:val="decimal"/>
      <w:lvlText w:val="%1."/>
      <w:lvlJc w:val="left"/>
      <w:pPr>
        <w:tabs>
          <w:tab w:val="num" w:pos="720"/>
        </w:tabs>
        <w:ind w:left="720" w:hanging="360"/>
      </w:pPr>
      <w:rPr>
        <w:sz w:val="24"/>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7022E1"/>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996AE3"/>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444DFE"/>
    <w:multiLevelType w:val="multilevel"/>
    <w:tmpl w:val="AEF21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EA1A36"/>
    <w:multiLevelType w:val="hybridMultilevel"/>
    <w:tmpl w:val="E9AC1946"/>
    <w:lvl w:ilvl="0" w:tplc="A5D68FD8">
      <w:start w:val="1"/>
      <w:numFmt w:val="decimal"/>
      <w:lvlText w:val="%1."/>
      <w:lvlJc w:val="left"/>
      <w:pPr>
        <w:tabs>
          <w:tab w:val="num" w:pos="360"/>
        </w:tabs>
        <w:ind w:left="360" w:hanging="360"/>
      </w:pPr>
    </w:lvl>
    <w:lvl w:ilvl="1" w:tplc="1D36F202">
      <w:start w:val="1"/>
      <w:numFmt w:val="decimal"/>
      <w:lvlText w:val="%2."/>
      <w:lvlJc w:val="left"/>
      <w:pPr>
        <w:tabs>
          <w:tab w:val="num" w:pos="495"/>
        </w:tabs>
        <w:ind w:left="495" w:hanging="855"/>
      </w:pPr>
      <w:rPr>
        <w:b w:val="0"/>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9">
    <w:nsid w:val="148307AE"/>
    <w:multiLevelType w:val="hybridMultilevel"/>
    <w:tmpl w:val="9C7CBE22"/>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5CE47B5"/>
    <w:multiLevelType w:val="multilevel"/>
    <w:tmpl w:val="272E9A84"/>
    <w:lvl w:ilvl="0">
      <w:start w:val="1"/>
      <w:numFmt w:val="decimal"/>
      <w:lvlText w:val="%1."/>
      <w:lvlJc w:val="left"/>
      <w:pPr>
        <w:ind w:left="360" w:hanging="360"/>
      </w:pPr>
      <w:rPr>
        <w:b/>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val="0"/>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984252"/>
    <w:multiLevelType w:val="multilevel"/>
    <w:tmpl w:val="EBF80F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hAnsi="Times New Roman" w:cs="Times New Roman" w:hint="default"/>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7B195C"/>
    <w:multiLevelType w:val="multilevel"/>
    <w:tmpl w:val="3AD2DCB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0170B4"/>
    <w:multiLevelType w:val="hybridMultilevel"/>
    <w:tmpl w:val="EAC62ED0"/>
    <w:lvl w:ilvl="0" w:tplc="6D26E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C14753"/>
    <w:multiLevelType w:val="hybridMultilevel"/>
    <w:tmpl w:val="06263246"/>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0D943CA"/>
    <w:multiLevelType w:val="multilevel"/>
    <w:tmpl w:val="B4302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D62301"/>
    <w:multiLevelType w:val="hybridMultilevel"/>
    <w:tmpl w:val="0AF6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4839B6"/>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0574FD"/>
    <w:multiLevelType w:val="multilevel"/>
    <w:tmpl w:val="A20404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97701A"/>
    <w:multiLevelType w:val="multilevel"/>
    <w:tmpl w:val="696493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40446BA"/>
    <w:multiLevelType w:val="hybridMultilevel"/>
    <w:tmpl w:val="34B8C3C2"/>
    <w:lvl w:ilvl="0" w:tplc="2AC8A9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C20623"/>
    <w:multiLevelType w:val="hybridMultilevel"/>
    <w:tmpl w:val="1AA6A11C"/>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6E104E4"/>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DE633E"/>
    <w:multiLevelType w:val="multilevel"/>
    <w:tmpl w:val="3E7C7CC4"/>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95A62EF"/>
    <w:multiLevelType w:val="hybridMultilevel"/>
    <w:tmpl w:val="66B0E08A"/>
    <w:lvl w:ilvl="0" w:tplc="2AC8A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AC1702"/>
    <w:multiLevelType w:val="hybridMultilevel"/>
    <w:tmpl w:val="CCB4AAB6"/>
    <w:lvl w:ilvl="0" w:tplc="2AC8A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843A35"/>
    <w:multiLevelType w:val="hybridMultilevel"/>
    <w:tmpl w:val="04D25EB6"/>
    <w:lvl w:ilvl="0" w:tplc="ABC424E2">
      <w:start w:val="1"/>
      <w:numFmt w:val="decimal"/>
      <w:lvlText w:val="%1)"/>
      <w:lvlJc w:val="left"/>
      <w:pPr>
        <w:ind w:left="360" w:hanging="360"/>
      </w:pPr>
      <w:rPr>
        <w:rFonts w:ascii="Times New Roman" w:hAnsi="Times New Roman" w:cs="Times New Roman" w:hint="default"/>
        <w:b w:val="0"/>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3571780"/>
    <w:multiLevelType w:val="hybridMultilevel"/>
    <w:tmpl w:val="9C82A780"/>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776406A"/>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88432F4"/>
    <w:multiLevelType w:val="hybridMultilevel"/>
    <w:tmpl w:val="CC5C8462"/>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D236C86"/>
    <w:multiLevelType w:val="hybridMultilevel"/>
    <w:tmpl w:val="3D7ADF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E682B5A"/>
    <w:multiLevelType w:val="hybridMultilevel"/>
    <w:tmpl w:val="9F74975C"/>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F5F3F78"/>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FD0364B"/>
    <w:multiLevelType w:val="hybridMultilevel"/>
    <w:tmpl w:val="5536739E"/>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84217C6"/>
    <w:multiLevelType w:val="hybridMultilevel"/>
    <w:tmpl w:val="93C20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3D3063"/>
    <w:multiLevelType w:val="multilevel"/>
    <w:tmpl w:val="15E8E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Symbol" w:hAnsi="Symbol" w:hint="default"/>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E21021"/>
    <w:multiLevelType w:val="multilevel"/>
    <w:tmpl w:val="CC2AD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35535E"/>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17C2B02"/>
    <w:multiLevelType w:val="multilevel"/>
    <w:tmpl w:val="3AD2DCB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5B55CD"/>
    <w:multiLevelType w:val="multilevel"/>
    <w:tmpl w:val="CF7EA3E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B750F1"/>
    <w:multiLevelType w:val="hybridMultilevel"/>
    <w:tmpl w:val="FCF04192"/>
    <w:lvl w:ilvl="0" w:tplc="1994BA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91224BD"/>
    <w:multiLevelType w:val="multilevel"/>
    <w:tmpl w:val="522855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EE7C28"/>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F26533F"/>
    <w:multiLevelType w:val="hybridMultilevel"/>
    <w:tmpl w:val="7900826A"/>
    <w:lvl w:ilvl="0" w:tplc="09AA0A32">
      <w:start w:val="1"/>
      <w:numFmt w:val="bullet"/>
      <w:lvlText w:val=""/>
      <w:lvlJc w:val="left"/>
      <w:pPr>
        <w:ind w:left="1429" w:hanging="72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17E4E81"/>
    <w:multiLevelType w:val="hybridMultilevel"/>
    <w:tmpl w:val="CB340234"/>
    <w:lvl w:ilvl="0" w:tplc="950EA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695443"/>
    <w:multiLevelType w:val="hybridMultilevel"/>
    <w:tmpl w:val="C0C013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4DB4491"/>
    <w:multiLevelType w:val="multilevel"/>
    <w:tmpl w:val="BD866C98"/>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rPr>
    </w:lvl>
    <w:lvl w:ilvl="1">
      <w:start w:val="1"/>
      <w:numFmt w:val="decimal"/>
      <w:lvlText w:val="%1.%2."/>
      <w:lvlJc w:val="left"/>
      <w:pPr>
        <w:ind w:left="792" w:hanging="432"/>
      </w:pPr>
      <w:rPr>
        <w:b/>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72F2508"/>
    <w:multiLevelType w:val="hybridMultilevel"/>
    <w:tmpl w:val="C7C6701A"/>
    <w:lvl w:ilvl="0" w:tplc="2AC8A97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79480E18"/>
    <w:multiLevelType w:val="hybridMultilevel"/>
    <w:tmpl w:val="4056B762"/>
    <w:lvl w:ilvl="0" w:tplc="DB5ABD72">
      <w:start w:val="1"/>
      <w:numFmt w:val="decimal"/>
      <w:lvlText w:val="%1."/>
      <w:lvlJc w:val="left"/>
      <w:pPr>
        <w:ind w:left="360" w:firstLine="434"/>
      </w:pPr>
      <w:rPr>
        <w:rFonts w:ascii="Times New Roman" w:hAnsi="Times New Roman" w:hint="default"/>
        <w:b w:val="0"/>
        <w:i w:val="0"/>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AD80058"/>
    <w:multiLevelType w:val="hybridMultilevel"/>
    <w:tmpl w:val="C7B60946"/>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7B054447"/>
    <w:multiLevelType w:val="hybridMultilevel"/>
    <w:tmpl w:val="1BE23684"/>
    <w:lvl w:ilvl="0" w:tplc="2AC8A9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7DBD0ABF"/>
    <w:multiLevelType w:val="hybridMultilevel"/>
    <w:tmpl w:val="E56E4326"/>
    <w:lvl w:ilvl="0" w:tplc="2AC8A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5"/>
  </w:num>
  <w:num w:numId="4">
    <w:abstractNumId w:val="7"/>
  </w:num>
  <w:num w:numId="5">
    <w:abstractNumId w:val="41"/>
  </w:num>
  <w:num w:numId="6">
    <w:abstractNumId w:val="18"/>
  </w:num>
  <w:num w:numId="7">
    <w:abstractNumId w:val="19"/>
  </w:num>
  <w:num w:numId="8">
    <w:abstractNumId w:val="43"/>
  </w:num>
  <w:num w:numId="9">
    <w:abstractNumId w:val="39"/>
  </w:num>
  <w:num w:numId="10">
    <w:abstractNumId w:val="51"/>
  </w:num>
  <w:num w:numId="11">
    <w:abstractNumId w:val="11"/>
  </w:num>
  <w:num w:numId="12">
    <w:abstractNumId w:val="26"/>
  </w:num>
  <w:num w:numId="13">
    <w:abstractNumId w:val="1"/>
  </w:num>
  <w:num w:numId="14">
    <w:abstractNumId w:val="35"/>
  </w:num>
  <w:num w:numId="15">
    <w:abstractNumId w:val="38"/>
  </w:num>
  <w:num w:numId="16">
    <w:abstractNumId w:val="48"/>
  </w:num>
  <w:num w:numId="17">
    <w:abstractNumId w:val="34"/>
  </w:num>
  <w:num w:numId="18">
    <w:abstractNumId w:val="14"/>
  </w:num>
  <w:num w:numId="19">
    <w:abstractNumId w:val="31"/>
  </w:num>
  <w:num w:numId="20">
    <w:abstractNumId w:val="24"/>
  </w:num>
  <w:num w:numId="21">
    <w:abstractNumId w:val="22"/>
  </w:num>
  <w:num w:numId="22">
    <w:abstractNumId w:val="36"/>
  </w:num>
  <w:num w:numId="23">
    <w:abstractNumId w:val="20"/>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5"/>
  </w:num>
  <w:num w:numId="28">
    <w:abstractNumId w:val="16"/>
  </w:num>
  <w:num w:numId="29">
    <w:abstractNumId w:val="33"/>
  </w:num>
  <w:num w:numId="30">
    <w:abstractNumId w:val="25"/>
  </w:num>
  <w:num w:numId="31">
    <w:abstractNumId w:val="47"/>
  </w:num>
  <w:num w:numId="32">
    <w:abstractNumId w:val="30"/>
  </w:num>
  <w:num w:numId="33">
    <w:abstractNumId w:val="42"/>
  </w:num>
  <w:num w:numId="34">
    <w:abstractNumId w:val="46"/>
  </w:num>
  <w:num w:numId="35">
    <w:abstractNumId w:val="28"/>
  </w:num>
  <w:num w:numId="36">
    <w:abstractNumId w:val="32"/>
  </w:num>
  <w:num w:numId="37">
    <w:abstractNumId w:val="17"/>
  </w:num>
  <w:num w:numId="38">
    <w:abstractNumId w:val="6"/>
  </w:num>
  <w:num w:numId="39">
    <w:abstractNumId w:val="5"/>
  </w:num>
  <w:num w:numId="40">
    <w:abstractNumId w:val="37"/>
  </w:num>
  <w:num w:numId="41">
    <w:abstractNumId w:val="27"/>
  </w:num>
  <w:num w:numId="42">
    <w:abstractNumId w:val="29"/>
  </w:num>
  <w:num w:numId="43">
    <w:abstractNumId w:val="9"/>
  </w:num>
  <w:num w:numId="44">
    <w:abstractNumId w:val="50"/>
  </w:num>
  <w:num w:numId="45">
    <w:abstractNumId w:val="21"/>
  </w:num>
  <w:num w:numId="46">
    <w:abstractNumId w:val="2"/>
  </w:num>
  <w:num w:numId="47">
    <w:abstractNumId w:val="40"/>
  </w:num>
  <w:num w:numId="48">
    <w:abstractNumId w:val="49"/>
  </w:num>
  <w:num w:numId="49">
    <w:abstractNumId w:val="23"/>
  </w:num>
  <w:num w:numId="50">
    <w:abstractNumId w:val="3"/>
  </w:num>
  <w:num w:numId="51">
    <w:abstractNumId w:val="13"/>
  </w:num>
  <w:num w:numId="52">
    <w:abstractNumId w:val="4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817895"/>
    <w:rsid w:val="00007879"/>
    <w:rsid w:val="00007F3A"/>
    <w:rsid w:val="0001057A"/>
    <w:rsid w:val="00013CF6"/>
    <w:rsid w:val="000166F0"/>
    <w:rsid w:val="00021E0B"/>
    <w:rsid w:val="000253B9"/>
    <w:rsid w:val="00031161"/>
    <w:rsid w:val="0003695F"/>
    <w:rsid w:val="00042C3F"/>
    <w:rsid w:val="00046165"/>
    <w:rsid w:val="000537C7"/>
    <w:rsid w:val="0006457B"/>
    <w:rsid w:val="0006493E"/>
    <w:rsid w:val="000713F8"/>
    <w:rsid w:val="00073521"/>
    <w:rsid w:val="000735C7"/>
    <w:rsid w:val="00084474"/>
    <w:rsid w:val="00084B65"/>
    <w:rsid w:val="00097AB6"/>
    <w:rsid w:val="000A2A5A"/>
    <w:rsid w:val="000A705D"/>
    <w:rsid w:val="000B5671"/>
    <w:rsid w:val="000B606C"/>
    <w:rsid w:val="000C6152"/>
    <w:rsid w:val="000D4728"/>
    <w:rsid w:val="000E2759"/>
    <w:rsid w:val="000F3F2C"/>
    <w:rsid w:val="00106388"/>
    <w:rsid w:val="0010699C"/>
    <w:rsid w:val="00107F0F"/>
    <w:rsid w:val="00110D54"/>
    <w:rsid w:val="00133003"/>
    <w:rsid w:val="001344FF"/>
    <w:rsid w:val="001368BB"/>
    <w:rsid w:val="0014208F"/>
    <w:rsid w:val="00162DE8"/>
    <w:rsid w:val="001675EE"/>
    <w:rsid w:val="00187796"/>
    <w:rsid w:val="0019253F"/>
    <w:rsid w:val="001A063B"/>
    <w:rsid w:val="001B0273"/>
    <w:rsid w:val="001B5CC8"/>
    <w:rsid w:val="001E0028"/>
    <w:rsid w:val="001E6D2F"/>
    <w:rsid w:val="001E7C69"/>
    <w:rsid w:val="001F7B9A"/>
    <w:rsid w:val="00200AD8"/>
    <w:rsid w:val="00206583"/>
    <w:rsid w:val="00216EFD"/>
    <w:rsid w:val="002257AB"/>
    <w:rsid w:val="00227B4C"/>
    <w:rsid w:val="00230983"/>
    <w:rsid w:val="00230F1A"/>
    <w:rsid w:val="00232E7C"/>
    <w:rsid w:val="00233758"/>
    <w:rsid w:val="00237502"/>
    <w:rsid w:val="00241C52"/>
    <w:rsid w:val="00262AA9"/>
    <w:rsid w:val="00264658"/>
    <w:rsid w:val="00295093"/>
    <w:rsid w:val="002A08AD"/>
    <w:rsid w:val="002A1279"/>
    <w:rsid w:val="002C1712"/>
    <w:rsid w:val="002C5F32"/>
    <w:rsid w:val="002D63F2"/>
    <w:rsid w:val="002E27A0"/>
    <w:rsid w:val="002E7BEB"/>
    <w:rsid w:val="003009DD"/>
    <w:rsid w:val="00300E43"/>
    <w:rsid w:val="00315A51"/>
    <w:rsid w:val="00360325"/>
    <w:rsid w:val="00363A44"/>
    <w:rsid w:val="00363D67"/>
    <w:rsid w:val="0037047C"/>
    <w:rsid w:val="00374CF6"/>
    <w:rsid w:val="003A1231"/>
    <w:rsid w:val="003A2B44"/>
    <w:rsid w:val="003B25B4"/>
    <w:rsid w:val="003B6319"/>
    <w:rsid w:val="003D3F27"/>
    <w:rsid w:val="003F1A18"/>
    <w:rsid w:val="003F32FE"/>
    <w:rsid w:val="003F4C91"/>
    <w:rsid w:val="004073DE"/>
    <w:rsid w:val="004073E9"/>
    <w:rsid w:val="00413AF7"/>
    <w:rsid w:val="00413C4C"/>
    <w:rsid w:val="004141BA"/>
    <w:rsid w:val="0041752B"/>
    <w:rsid w:val="0042095A"/>
    <w:rsid w:val="00452DF8"/>
    <w:rsid w:val="00455A8A"/>
    <w:rsid w:val="0046544D"/>
    <w:rsid w:val="00474FCE"/>
    <w:rsid w:val="00480C39"/>
    <w:rsid w:val="00482922"/>
    <w:rsid w:val="004B2E44"/>
    <w:rsid w:val="004B63B8"/>
    <w:rsid w:val="004C0768"/>
    <w:rsid w:val="004C19AB"/>
    <w:rsid w:val="004C54AF"/>
    <w:rsid w:val="004F0A91"/>
    <w:rsid w:val="0050611B"/>
    <w:rsid w:val="005307F5"/>
    <w:rsid w:val="00555F9A"/>
    <w:rsid w:val="005605B6"/>
    <w:rsid w:val="00562618"/>
    <w:rsid w:val="005673C2"/>
    <w:rsid w:val="005736DA"/>
    <w:rsid w:val="0057720D"/>
    <w:rsid w:val="00590BF4"/>
    <w:rsid w:val="0059403F"/>
    <w:rsid w:val="005A74FC"/>
    <w:rsid w:val="005A76C7"/>
    <w:rsid w:val="005D091E"/>
    <w:rsid w:val="005F0C4D"/>
    <w:rsid w:val="005F2ADB"/>
    <w:rsid w:val="005F45C6"/>
    <w:rsid w:val="00600B67"/>
    <w:rsid w:val="006019FD"/>
    <w:rsid w:val="00605318"/>
    <w:rsid w:val="00620C6C"/>
    <w:rsid w:val="00631F7D"/>
    <w:rsid w:val="00635567"/>
    <w:rsid w:val="0064077E"/>
    <w:rsid w:val="0065447B"/>
    <w:rsid w:val="0066189D"/>
    <w:rsid w:val="00671A0D"/>
    <w:rsid w:val="0069623F"/>
    <w:rsid w:val="006A334B"/>
    <w:rsid w:val="006C50D6"/>
    <w:rsid w:val="006E0C6B"/>
    <w:rsid w:val="006F398E"/>
    <w:rsid w:val="006F7FDA"/>
    <w:rsid w:val="00701E8D"/>
    <w:rsid w:val="007025E3"/>
    <w:rsid w:val="00705365"/>
    <w:rsid w:val="00712356"/>
    <w:rsid w:val="00713494"/>
    <w:rsid w:val="00716267"/>
    <w:rsid w:val="0072129F"/>
    <w:rsid w:val="007216E1"/>
    <w:rsid w:val="00722D54"/>
    <w:rsid w:val="007244F4"/>
    <w:rsid w:val="00727C4A"/>
    <w:rsid w:val="00744C10"/>
    <w:rsid w:val="00745B90"/>
    <w:rsid w:val="00753469"/>
    <w:rsid w:val="00754AE1"/>
    <w:rsid w:val="00763E2A"/>
    <w:rsid w:val="007A46D4"/>
    <w:rsid w:val="007A4734"/>
    <w:rsid w:val="007A65E2"/>
    <w:rsid w:val="007B2EC5"/>
    <w:rsid w:val="007B70A2"/>
    <w:rsid w:val="007C237A"/>
    <w:rsid w:val="007C6F07"/>
    <w:rsid w:val="007E2FA7"/>
    <w:rsid w:val="0080123B"/>
    <w:rsid w:val="00801C56"/>
    <w:rsid w:val="00802FD9"/>
    <w:rsid w:val="00806849"/>
    <w:rsid w:val="00817895"/>
    <w:rsid w:val="00832DDC"/>
    <w:rsid w:val="00833EDB"/>
    <w:rsid w:val="0083493D"/>
    <w:rsid w:val="008655B6"/>
    <w:rsid w:val="008711B0"/>
    <w:rsid w:val="008A42F2"/>
    <w:rsid w:val="008A4384"/>
    <w:rsid w:val="008B50EF"/>
    <w:rsid w:val="008C4AF0"/>
    <w:rsid w:val="008C6BE9"/>
    <w:rsid w:val="008D2E61"/>
    <w:rsid w:val="008F3AB2"/>
    <w:rsid w:val="0090348E"/>
    <w:rsid w:val="00906E27"/>
    <w:rsid w:val="00910568"/>
    <w:rsid w:val="00911FA7"/>
    <w:rsid w:val="00915F7B"/>
    <w:rsid w:val="00917473"/>
    <w:rsid w:val="00930CA8"/>
    <w:rsid w:val="00936878"/>
    <w:rsid w:val="00937D52"/>
    <w:rsid w:val="009425DF"/>
    <w:rsid w:val="009432B2"/>
    <w:rsid w:val="009510DC"/>
    <w:rsid w:val="00970767"/>
    <w:rsid w:val="00980E7B"/>
    <w:rsid w:val="00981845"/>
    <w:rsid w:val="0098483E"/>
    <w:rsid w:val="00986C11"/>
    <w:rsid w:val="00991FD1"/>
    <w:rsid w:val="009B791C"/>
    <w:rsid w:val="009D4B9D"/>
    <w:rsid w:val="009E081E"/>
    <w:rsid w:val="009E385E"/>
    <w:rsid w:val="009E4B57"/>
    <w:rsid w:val="009F30CB"/>
    <w:rsid w:val="00A0076F"/>
    <w:rsid w:val="00A10673"/>
    <w:rsid w:val="00A10AA6"/>
    <w:rsid w:val="00A13677"/>
    <w:rsid w:val="00A14661"/>
    <w:rsid w:val="00A17882"/>
    <w:rsid w:val="00A26717"/>
    <w:rsid w:val="00A31DDC"/>
    <w:rsid w:val="00A452F7"/>
    <w:rsid w:val="00A46159"/>
    <w:rsid w:val="00A61B3D"/>
    <w:rsid w:val="00A7249A"/>
    <w:rsid w:val="00A73E5D"/>
    <w:rsid w:val="00A74970"/>
    <w:rsid w:val="00A9131C"/>
    <w:rsid w:val="00AA6323"/>
    <w:rsid w:val="00AB3683"/>
    <w:rsid w:val="00AB53EA"/>
    <w:rsid w:val="00AF36AB"/>
    <w:rsid w:val="00B01FF4"/>
    <w:rsid w:val="00B02CC8"/>
    <w:rsid w:val="00B14DF6"/>
    <w:rsid w:val="00B22BAE"/>
    <w:rsid w:val="00B25370"/>
    <w:rsid w:val="00B32990"/>
    <w:rsid w:val="00B45559"/>
    <w:rsid w:val="00B51409"/>
    <w:rsid w:val="00B54223"/>
    <w:rsid w:val="00B57805"/>
    <w:rsid w:val="00B63682"/>
    <w:rsid w:val="00B65649"/>
    <w:rsid w:val="00B721B6"/>
    <w:rsid w:val="00B72F68"/>
    <w:rsid w:val="00B746A4"/>
    <w:rsid w:val="00BA5C6F"/>
    <w:rsid w:val="00BB1F27"/>
    <w:rsid w:val="00BB29B9"/>
    <w:rsid w:val="00BB6BC0"/>
    <w:rsid w:val="00BB7A33"/>
    <w:rsid w:val="00BC088D"/>
    <w:rsid w:val="00BF4D22"/>
    <w:rsid w:val="00C03BC9"/>
    <w:rsid w:val="00C0654C"/>
    <w:rsid w:val="00C14BB4"/>
    <w:rsid w:val="00C273AF"/>
    <w:rsid w:val="00C310F6"/>
    <w:rsid w:val="00C364A3"/>
    <w:rsid w:val="00C84C6B"/>
    <w:rsid w:val="00C97C3E"/>
    <w:rsid w:val="00CA2F47"/>
    <w:rsid w:val="00CA3ABD"/>
    <w:rsid w:val="00CB22D4"/>
    <w:rsid w:val="00CB4235"/>
    <w:rsid w:val="00CC1E34"/>
    <w:rsid w:val="00CD5BB5"/>
    <w:rsid w:val="00CD65D9"/>
    <w:rsid w:val="00CE4D76"/>
    <w:rsid w:val="00CF0886"/>
    <w:rsid w:val="00D10441"/>
    <w:rsid w:val="00D10F3D"/>
    <w:rsid w:val="00D146F1"/>
    <w:rsid w:val="00D409E8"/>
    <w:rsid w:val="00D53E62"/>
    <w:rsid w:val="00D55B10"/>
    <w:rsid w:val="00D6054E"/>
    <w:rsid w:val="00D8264B"/>
    <w:rsid w:val="00D848E2"/>
    <w:rsid w:val="00D90869"/>
    <w:rsid w:val="00DB0441"/>
    <w:rsid w:val="00DB0DEC"/>
    <w:rsid w:val="00DB1984"/>
    <w:rsid w:val="00DB1A6D"/>
    <w:rsid w:val="00DB38A4"/>
    <w:rsid w:val="00DC69C4"/>
    <w:rsid w:val="00DD0A51"/>
    <w:rsid w:val="00DD1734"/>
    <w:rsid w:val="00DD20B6"/>
    <w:rsid w:val="00DE17FD"/>
    <w:rsid w:val="00DE502C"/>
    <w:rsid w:val="00DE65FD"/>
    <w:rsid w:val="00DE7658"/>
    <w:rsid w:val="00DF0C54"/>
    <w:rsid w:val="00E02913"/>
    <w:rsid w:val="00E068F5"/>
    <w:rsid w:val="00E10335"/>
    <w:rsid w:val="00E1088D"/>
    <w:rsid w:val="00E22FBD"/>
    <w:rsid w:val="00E24922"/>
    <w:rsid w:val="00E279F8"/>
    <w:rsid w:val="00E4135C"/>
    <w:rsid w:val="00E4190D"/>
    <w:rsid w:val="00E44572"/>
    <w:rsid w:val="00E534CC"/>
    <w:rsid w:val="00E60076"/>
    <w:rsid w:val="00E64540"/>
    <w:rsid w:val="00E81171"/>
    <w:rsid w:val="00E855CF"/>
    <w:rsid w:val="00E86F3D"/>
    <w:rsid w:val="00E90E50"/>
    <w:rsid w:val="00E91706"/>
    <w:rsid w:val="00E92BC7"/>
    <w:rsid w:val="00E95682"/>
    <w:rsid w:val="00E974CB"/>
    <w:rsid w:val="00EA5F3E"/>
    <w:rsid w:val="00EF29DB"/>
    <w:rsid w:val="00F179AC"/>
    <w:rsid w:val="00F40FF3"/>
    <w:rsid w:val="00F47F71"/>
    <w:rsid w:val="00F57010"/>
    <w:rsid w:val="00F57EEE"/>
    <w:rsid w:val="00F85CC4"/>
    <w:rsid w:val="00F87A7B"/>
    <w:rsid w:val="00F91AD3"/>
    <w:rsid w:val="00FA7E6E"/>
    <w:rsid w:val="00FB0A98"/>
    <w:rsid w:val="00FB3485"/>
    <w:rsid w:val="00FC0FB6"/>
    <w:rsid w:val="00FC22C4"/>
    <w:rsid w:val="00FC6255"/>
    <w:rsid w:val="00FE0A1A"/>
    <w:rsid w:val="00FE3E5A"/>
    <w:rsid w:val="00FF4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789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7895"/>
    <w:rPr>
      <w:color w:val="0066CC"/>
      <w:u w:val="single"/>
    </w:rPr>
  </w:style>
  <w:style w:type="character" w:customStyle="1" w:styleId="2">
    <w:name w:val="Основной текст (2)_"/>
    <w:basedOn w:val="a0"/>
    <w:link w:val="20"/>
    <w:rsid w:val="00817895"/>
    <w:rPr>
      <w:rFonts w:ascii="Times New Roman" w:eastAsia="Times New Roman" w:hAnsi="Times New Roman" w:cs="Times New Roman"/>
      <w:b w:val="0"/>
      <w:bCs w:val="0"/>
      <w:i w:val="0"/>
      <w:iCs w:val="0"/>
      <w:smallCaps w:val="0"/>
      <w:strike w:val="0"/>
      <w:spacing w:val="0"/>
      <w:sz w:val="20"/>
      <w:szCs w:val="20"/>
    </w:rPr>
  </w:style>
  <w:style w:type="character" w:customStyle="1" w:styleId="21">
    <w:name w:val="Основной текст (2)"/>
    <w:basedOn w:val="2"/>
    <w:rsid w:val="00817895"/>
  </w:style>
  <w:style w:type="character" w:customStyle="1" w:styleId="22">
    <w:name w:val="Основной текст (2)"/>
    <w:basedOn w:val="2"/>
    <w:rsid w:val="00817895"/>
  </w:style>
  <w:style w:type="character" w:customStyle="1" w:styleId="23">
    <w:name w:val="Подпись к картинке (2)_"/>
    <w:basedOn w:val="a0"/>
    <w:link w:val="24"/>
    <w:rsid w:val="00817895"/>
    <w:rPr>
      <w:rFonts w:ascii="Times New Roman" w:eastAsia="Times New Roman" w:hAnsi="Times New Roman" w:cs="Times New Roman"/>
      <w:b w:val="0"/>
      <w:bCs w:val="0"/>
      <w:i w:val="0"/>
      <w:iCs w:val="0"/>
      <w:smallCaps w:val="0"/>
      <w:strike w:val="0"/>
      <w:spacing w:val="0"/>
      <w:sz w:val="20"/>
      <w:szCs w:val="20"/>
    </w:rPr>
  </w:style>
  <w:style w:type="character" w:customStyle="1" w:styleId="25">
    <w:name w:val="Подпись к картинке (2)"/>
    <w:basedOn w:val="23"/>
    <w:rsid w:val="00817895"/>
  </w:style>
  <w:style w:type="character" w:customStyle="1" w:styleId="26">
    <w:name w:val="Подпись к картинке (2)"/>
    <w:basedOn w:val="23"/>
    <w:rsid w:val="00817895"/>
  </w:style>
  <w:style w:type="character" w:customStyle="1" w:styleId="1">
    <w:name w:val="Заголовок №1_"/>
    <w:basedOn w:val="a0"/>
    <w:link w:val="10"/>
    <w:rsid w:val="00817895"/>
    <w:rPr>
      <w:rFonts w:ascii="Times New Roman" w:eastAsia="Times New Roman" w:hAnsi="Times New Roman" w:cs="Times New Roman"/>
      <w:b w:val="0"/>
      <w:bCs w:val="0"/>
      <w:i w:val="0"/>
      <w:iCs w:val="0"/>
      <w:smallCaps w:val="0"/>
      <w:strike w:val="0"/>
      <w:spacing w:val="10"/>
      <w:sz w:val="23"/>
      <w:szCs w:val="23"/>
    </w:rPr>
  </w:style>
  <w:style w:type="character" w:customStyle="1" w:styleId="11">
    <w:name w:val="Заголовок №1"/>
    <w:basedOn w:val="1"/>
    <w:rsid w:val="00817895"/>
  </w:style>
  <w:style w:type="character" w:customStyle="1" w:styleId="27">
    <w:name w:val="Заголовок №2_"/>
    <w:basedOn w:val="a0"/>
    <w:link w:val="28"/>
    <w:rsid w:val="00817895"/>
    <w:rPr>
      <w:rFonts w:ascii="Times New Roman" w:eastAsia="Times New Roman" w:hAnsi="Times New Roman" w:cs="Times New Roman"/>
      <w:b w:val="0"/>
      <w:bCs w:val="0"/>
      <w:i w:val="0"/>
      <w:iCs w:val="0"/>
      <w:smallCaps w:val="0"/>
      <w:strike w:val="0"/>
      <w:spacing w:val="10"/>
      <w:sz w:val="23"/>
      <w:szCs w:val="23"/>
    </w:rPr>
  </w:style>
  <w:style w:type="character" w:customStyle="1" w:styleId="29">
    <w:name w:val="Заголовок №2"/>
    <w:basedOn w:val="27"/>
    <w:rsid w:val="00817895"/>
  </w:style>
  <w:style w:type="character" w:customStyle="1" w:styleId="2a">
    <w:name w:val="Заголовок №2"/>
    <w:basedOn w:val="27"/>
    <w:rsid w:val="00817895"/>
  </w:style>
  <w:style w:type="character" w:customStyle="1" w:styleId="3">
    <w:name w:val="Основной текст (3)_"/>
    <w:basedOn w:val="a0"/>
    <w:link w:val="30"/>
    <w:rsid w:val="00817895"/>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 (3)"/>
    <w:basedOn w:val="3"/>
    <w:rsid w:val="00817895"/>
  </w:style>
  <w:style w:type="character" w:customStyle="1" w:styleId="32">
    <w:name w:val="Основной текст (3)"/>
    <w:basedOn w:val="3"/>
    <w:rsid w:val="00817895"/>
  </w:style>
  <w:style w:type="character" w:customStyle="1" w:styleId="4">
    <w:name w:val="Основной текст (4)_"/>
    <w:basedOn w:val="a0"/>
    <w:link w:val="40"/>
    <w:rsid w:val="00817895"/>
    <w:rPr>
      <w:rFonts w:ascii="Times New Roman" w:eastAsia="Times New Roman" w:hAnsi="Times New Roman" w:cs="Times New Roman"/>
      <w:b w:val="0"/>
      <w:bCs w:val="0"/>
      <w:i w:val="0"/>
      <w:iCs w:val="0"/>
      <w:smallCaps w:val="0"/>
      <w:strike w:val="0"/>
      <w:spacing w:val="10"/>
      <w:sz w:val="20"/>
      <w:szCs w:val="20"/>
    </w:rPr>
  </w:style>
  <w:style w:type="character" w:customStyle="1" w:styleId="41">
    <w:name w:val="Основной текст (4)"/>
    <w:basedOn w:val="4"/>
    <w:rsid w:val="00817895"/>
  </w:style>
  <w:style w:type="character" w:customStyle="1" w:styleId="33">
    <w:name w:val="Заголовок №3_"/>
    <w:basedOn w:val="a0"/>
    <w:link w:val="34"/>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Колонтитул_"/>
    <w:basedOn w:val="a0"/>
    <w:link w:val="a5"/>
    <w:rsid w:val="00817895"/>
    <w:rPr>
      <w:rFonts w:ascii="Times New Roman" w:eastAsia="Times New Roman" w:hAnsi="Times New Roman" w:cs="Times New Roman"/>
      <w:b w:val="0"/>
      <w:bCs w:val="0"/>
      <w:i w:val="0"/>
      <w:iCs w:val="0"/>
      <w:smallCaps w:val="0"/>
      <w:strike w:val="0"/>
      <w:sz w:val="20"/>
      <w:szCs w:val="20"/>
    </w:rPr>
  </w:style>
  <w:style w:type="character" w:customStyle="1" w:styleId="PalatinoLinotype2pt">
    <w:name w:val="Колонтитул + Palatino Linotype;Интервал 2 pt"/>
    <w:basedOn w:val="a4"/>
    <w:rsid w:val="00817895"/>
    <w:rPr>
      <w:rFonts w:ascii="Palatino Linotype" w:eastAsia="Palatino Linotype" w:hAnsi="Palatino Linotype" w:cs="Palatino Linotype"/>
      <w:spacing w:val="40"/>
      <w:sz w:val="20"/>
      <w:szCs w:val="20"/>
    </w:rPr>
  </w:style>
  <w:style w:type="character" w:customStyle="1" w:styleId="35">
    <w:name w:val="Оглавление 3 Знак"/>
    <w:basedOn w:val="a0"/>
    <w:link w:val="36"/>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Candara11pt">
    <w:name w:val="Оглавление + Candara;11 pt"/>
    <w:basedOn w:val="35"/>
    <w:rsid w:val="00817895"/>
    <w:rPr>
      <w:rFonts w:ascii="Candara" w:eastAsia="Candara" w:hAnsi="Candara" w:cs="Candara"/>
      <w:spacing w:val="0"/>
      <w:sz w:val="22"/>
      <w:szCs w:val="22"/>
    </w:rPr>
  </w:style>
  <w:style w:type="character" w:customStyle="1" w:styleId="a6">
    <w:name w:val="Основной текст_"/>
    <w:basedOn w:val="a0"/>
    <w:link w:val="12"/>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Заголовок №4_"/>
    <w:basedOn w:val="a0"/>
    <w:link w:val="43"/>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4ArialUnicodeMS11pt">
    <w:name w:val="Заголовок №4 + Arial Unicode MS;11 pt;Курсив"/>
    <w:basedOn w:val="42"/>
    <w:rsid w:val="00817895"/>
    <w:rPr>
      <w:rFonts w:ascii="Arial Unicode MS" w:eastAsia="Arial Unicode MS" w:hAnsi="Arial Unicode MS" w:cs="Arial Unicode MS"/>
      <w:i/>
      <w:iCs/>
      <w:spacing w:val="0"/>
      <w:sz w:val="22"/>
      <w:szCs w:val="22"/>
    </w:rPr>
  </w:style>
  <w:style w:type="character" w:customStyle="1" w:styleId="a7">
    <w:name w:val="Основной текст + Полужирный"/>
    <w:basedOn w:val="a6"/>
    <w:rsid w:val="00817895"/>
    <w:rPr>
      <w:b/>
      <w:bCs/>
      <w:spacing w:val="0"/>
    </w:rPr>
  </w:style>
  <w:style w:type="character" w:customStyle="1" w:styleId="5">
    <w:name w:val="Основной текст (5)_"/>
    <w:basedOn w:val="a0"/>
    <w:link w:val="50"/>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51">
    <w:name w:val="Основной текст (5) + Не полужирный"/>
    <w:basedOn w:val="5"/>
    <w:rsid w:val="00817895"/>
    <w:rPr>
      <w:b/>
      <w:bCs/>
      <w:spacing w:val="0"/>
    </w:rPr>
  </w:style>
  <w:style w:type="character" w:customStyle="1" w:styleId="a8">
    <w:name w:val="Основной текст + Полужирный"/>
    <w:basedOn w:val="a6"/>
    <w:rsid w:val="00817895"/>
    <w:rPr>
      <w:b/>
      <w:bCs/>
      <w:spacing w:val="0"/>
    </w:rPr>
  </w:style>
  <w:style w:type="character" w:customStyle="1" w:styleId="8pt">
    <w:name w:val="Основной текст + 8 pt"/>
    <w:basedOn w:val="a6"/>
    <w:rsid w:val="00817895"/>
    <w:rPr>
      <w:b w:val="0"/>
      <w:bCs w:val="0"/>
      <w:spacing w:val="0"/>
      <w:sz w:val="16"/>
      <w:szCs w:val="16"/>
      <w:lang w:val="en-US"/>
    </w:rPr>
  </w:style>
  <w:style w:type="character" w:customStyle="1" w:styleId="52">
    <w:name w:val="Основной текст (5) + Не полужирный"/>
    <w:basedOn w:val="5"/>
    <w:rsid w:val="00817895"/>
    <w:rPr>
      <w:b/>
      <w:bCs/>
      <w:spacing w:val="0"/>
    </w:rPr>
  </w:style>
  <w:style w:type="character" w:customStyle="1" w:styleId="53">
    <w:name w:val="Основной текст (5)"/>
    <w:basedOn w:val="5"/>
    <w:rsid w:val="00817895"/>
    <w:rPr>
      <w:u w:val="single"/>
    </w:rPr>
  </w:style>
  <w:style w:type="character" w:customStyle="1" w:styleId="44">
    <w:name w:val="Заголовок №4 + Не полужирный"/>
    <w:basedOn w:val="42"/>
    <w:rsid w:val="00817895"/>
    <w:rPr>
      <w:b/>
      <w:bCs/>
      <w:spacing w:val="0"/>
    </w:rPr>
  </w:style>
  <w:style w:type="character" w:customStyle="1" w:styleId="a9">
    <w:name w:val="Основной текст + Полужирный"/>
    <w:basedOn w:val="a6"/>
    <w:rsid w:val="00817895"/>
    <w:rPr>
      <w:b/>
      <w:bCs/>
      <w:spacing w:val="0"/>
    </w:rPr>
  </w:style>
  <w:style w:type="character" w:customStyle="1" w:styleId="aa">
    <w:name w:val="Основной текст + Полужирный"/>
    <w:basedOn w:val="a6"/>
    <w:rsid w:val="00817895"/>
    <w:rPr>
      <w:b/>
      <w:bCs/>
      <w:spacing w:val="0"/>
      <w:u w:val="single"/>
    </w:rPr>
  </w:style>
  <w:style w:type="character" w:customStyle="1" w:styleId="45">
    <w:name w:val="Заголовок №4"/>
    <w:basedOn w:val="42"/>
    <w:rsid w:val="00817895"/>
    <w:rPr>
      <w:u w:val="single"/>
    </w:rPr>
  </w:style>
  <w:style w:type="character" w:customStyle="1" w:styleId="ab">
    <w:name w:val="Основной текст + Полужирный"/>
    <w:basedOn w:val="a6"/>
    <w:rsid w:val="00817895"/>
    <w:rPr>
      <w:b/>
      <w:bCs/>
      <w:spacing w:val="0"/>
    </w:rPr>
  </w:style>
  <w:style w:type="character" w:customStyle="1" w:styleId="ac">
    <w:name w:val="Подпись к таблице_"/>
    <w:basedOn w:val="a0"/>
    <w:link w:val="ad"/>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6">
    <w:name w:val="Основной текст (6)_"/>
    <w:basedOn w:val="a0"/>
    <w:link w:val="60"/>
    <w:rsid w:val="00817895"/>
    <w:rPr>
      <w:rFonts w:ascii="Times New Roman" w:eastAsia="Times New Roman" w:hAnsi="Times New Roman" w:cs="Times New Roman"/>
      <w:b w:val="0"/>
      <w:bCs w:val="0"/>
      <w:i w:val="0"/>
      <w:iCs w:val="0"/>
      <w:smallCaps w:val="0"/>
      <w:strike w:val="0"/>
      <w:sz w:val="20"/>
      <w:szCs w:val="20"/>
    </w:rPr>
  </w:style>
  <w:style w:type="character" w:customStyle="1" w:styleId="7">
    <w:name w:val="Основной текст (7)_"/>
    <w:basedOn w:val="a0"/>
    <w:link w:val="70"/>
    <w:rsid w:val="00817895"/>
    <w:rPr>
      <w:rFonts w:ascii="Times New Roman" w:eastAsia="Times New Roman" w:hAnsi="Times New Roman" w:cs="Times New Roman"/>
      <w:b w:val="0"/>
      <w:bCs w:val="0"/>
      <w:i w:val="0"/>
      <w:iCs w:val="0"/>
      <w:smallCaps w:val="0"/>
      <w:strike w:val="0"/>
      <w:sz w:val="8"/>
      <w:szCs w:val="8"/>
    </w:rPr>
  </w:style>
  <w:style w:type="character" w:customStyle="1" w:styleId="8">
    <w:name w:val="Основной текст (8)_"/>
    <w:basedOn w:val="a0"/>
    <w:link w:val="80"/>
    <w:rsid w:val="00817895"/>
    <w:rPr>
      <w:rFonts w:ascii="Times New Roman" w:eastAsia="Times New Roman" w:hAnsi="Times New Roman" w:cs="Times New Roman"/>
      <w:b w:val="0"/>
      <w:bCs w:val="0"/>
      <w:i w:val="0"/>
      <w:iCs w:val="0"/>
      <w:smallCaps w:val="0"/>
      <w:strike w:val="0"/>
      <w:sz w:val="8"/>
      <w:szCs w:val="8"/>
    </w:rPr>
  </w:style>
  <w:style w:type="character" w:customStyle="1" w:styleId="54">
    <w:name w:val="Основной текст (5) + Не полужирный"/>
    <w:basedOn w:val="5"/>
    <w:rsid w:val="00817895"/>
    <w:rPr>
      <w:b/>
      <w:bCs/>
      <w:spacing w:val="0"/>
    </w:rPr>
  </w:style>
  <w:style w:type="character" w:customStyle="1" w:styleId="ae">
    <w:name w:val="Подпись к картинке_"/>
    <w:basedOn w:val="a0"/>
    <w:link w:val="af"/>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37">
    <w:name w:val="Подпись к картинке (3)_"/>
    <w:basedOn w:val="a0"/>
    <w:link w:val="38"/>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1pt">
    <w:name w:val="Основной текст + Интервал 1 pt"/>
    <w:basedOn w:val="a6"/>
    <w:rsid w:val="00817895"/>
    <w:rPr>
      <w:spacing w:val="30"/>
    </w:rPr>
  </w:style>
  <w:style w:type="character" w:customStyle="1" w:styleId="af0">
    <w:name w:val="Основной текст + Полужирный"/>
    <w:basedOn w:val="a6"/>
    <w:rsid w:val="00817895"/>
    <w:rPr>
      <w:b/>
      <w:bCs/>
      <w:spacing w:val="0"/>
    </w:rPr>
  </w:style>
  <w:style w:type="character" w:customStyle="1" w:styleId="af1">
    <w:name w:val="Основной текст + Полужирный"/>
    <w:basedOn w:val="a6"/>
    <w:rsid w:val="00817895"/>
    <w:rPr>
      <w:b/>
      <w:bCs/>
      <w:spacing w:val="0"/>
    </w:rPr>
  </w:style>
  <w:style w:type="character" w:customStyle="1" w:styleId="9">
    <w:name w:val="Основной текст (9)_"/>
    <w:basedOn w:val="a0"/>
    <w:link w:val="90"/>
    <w:rsid w:val="00817895"/>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817895"/>
    <w:rPr>
      <w:rFonts w:ascii="Times New Roman" w:eastAsia="Times New Roman" w:hAnsi="Times New Roman" w:cs="Times New Roman"/>
      <w:b w:val="0"/>
      <w:bCs w:val="0"/>
      <w:i w:val="0"/>
      <w:iCs w:val="0"/>
      <w:smallCaps w:val="0"/>
      <w:strike w:val="0"/>
      <w:sz w:val="24"/>
      <w:szCs w:val="24"/>
    </w:rPr>
  </w:style>
  <w:style w:type="character" w:customStyle="1" w:styleId="af2">
    <w:name w:val="Основной текст + Полужирный"/>
    <w:basedOn w:val="a6"/>
    <w:rsid w:val="00817895"/>
    <w:rPr>
      <w:b/>
      <w:bCs/>
      <w:spacing w:val="0"/>
    </w:rPr>
  </w:style>
  <w:style w:type="character" w:customStyle="1" w:styleId="55">
    <w:name w:val="Основной текст (5) + Не полужирный"/>
    <w:basedOn w:val="5"/>
    <w:rsid w:val="00817895"/>
    <w:rPr>
      <w:b/>
      <w:bCs/>
      <w:spacing w:val="0"/>
    </w:rPr>
  </w:style>
  <w:style w:type="character" w:customStyle="1" w:styleId="105pt">
    <w:name w:val="Основной текст + 10;5 pt"/>
    <w:basedOn w:val="a6"/>
    <w:rsid w:val="00817895"/>
    <w:rPr>
      <w:spacing w:val="0"/>
      <w:sz w:val="21"/>
      <w:szCs w:val="21"/>
    </w:rPr>
  </w:style>
  <w:style w:type="character" w:customStyle="1" w:styleId="af3">
    <w:name w:val="Подпись к таблице"/>
    <w:basedOn w:val="ac"/>
    <w:rsid w:val="00817895"/>
    <w:rPr>
      <w:u w:val="single"/>
    </w:rPr>
  </w:style>
  <w:style w:type="character" w:customStyle="1" w:styleId="110">
    <w:name w:val="Основной текст (11)_"/>
    <w:basedOn w:val="a0"/>
    <w:link w:val="111"/>
    <w:rsid w:val="00817895"/>
    <w:rPr>
      <w:rFonts w:ascii="Candara" w:eastAsia="Candara" w:hAnsi="Candara" w:cs="Candara"/>
      <w:b w:val="0"/>
      <w:bCs w:val="0"/>
      <w:i w:val="0"/>
      <w:iCs w:val="0"/>
      <w:smallCaps w:val="0"/>
      <w:strike w:val="0"/>
      <w:spacing w:val="0"/>
      <w:sz w:val="20"/>
      <w:szCs w:val="20"/>
    </w:rPr>
  </w:style>
  <w:style w:type="character" w:customStyle="1" w:styleId="120">
    <w:name w:val="Основной текст (12)_"/>
    <w:basedOn w:val="a0"/>
    <w:link w:val="121"/>
    <w:rsid w:val="00817895"/>
    <w:rPr>
      <w:rFonts w:ascii="Times New Roman" w:eastAsia="Times New Roman" w:hAnsi="Times New Roman" w:cs="Times New Roman"/>
      <w:b w:val="0"/>
      <w:bCs w:val="0"/>
      <w:i w:val="0"/>
      <w:iCs w:val="0"/>
      <w:smallCaps w:val="0"/>
      <w:strike w:val="0"/>
      <w:spacing w:val="0"/>
      <w:sz w:val="21"/>
      <w:szCs w:val="21"/>
    </w:rPr>
  </w:style>
  <w:style w:type="character" w:customStyle="1" w:styleId="1pt0">
    <w:name w:val="Основной текст + Интервал 1 pt"/>
    <w:basedOn w:val="a6"/>
    <w:rsid w:val="00817895"/>
    <w:rPr>
      <w:spacing w:val="30"/>
    </w:rPr>
  </w:style>
  <w:style w:type="character" w:customStyle="1" w:styleId="1pt1">
    <w:name w:val="Основной текст + Интервал 1 pt"/>
    <w:basedOn w:val="a6"/>
    <w:rsid w:val="00817895"/>
    <w:rPr>
      <w:spacing w:val="30"/>
    </w:rPr>
  </w:style>
  <w:style w:type="character" w:customStyle="1" w:styleId="1pt2">
    <w:name w:val="Основной текст + Интервал 1 pt"/>
    <w:basedOn w:val="a6"/>
    <w:rsid w:val="00817895"/>
    <w:rPr>
      <w:spacing w:val="30"/>
    </w:rPr>
  </w:style>
  <w:style w:type="character" w:customStyle="1" w:styleId="1pt3">
    <w:name w:val="Основной текст + Интервал 1 pt"/>
    <w:basedOn w:val="a6"/>
    <w:rsid w:val="00817895"/>
    <w:rPr>
      <w:spacing w:val="30"/>
    </w:rPr>
  </w:style>
  <w:style w:type="character" w:customStyle="1" w:styleId="14">
    <w:name w:val="Основной текст (14)_"/>
    <w:basedOn w:val="a0"/>
    <w:link w:val="140"/>
    <w:rsid w:val="00817895"/>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sid w:val="00817895"/>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_"/>
    <w:basedOn w:val="a0"/>
    <w:link w:val="150"/>
    <w:rsid w:val="00817895"/>
    <w:rPr>
      <w:rFonts w:ascii="Times New Roman" w:eastAsia="Times New Roman" w:hAnsi="Times New Roman" w:cs="Times New Roman"/>
      <w:b w:val="0"/>
      <w:bCs w:val="0"/>
      <w:i w:val="0"/>
      <w:iCs w:val="0"/>
      <w:smallCaps w:val="0"/>
      <w:strike w:val="0"/>
      <w:sz w:val="8"/>
      <w:szCs w:val="8"/>
    </w:rPr>
  </w:style>
  <w:style w:type="paragraph" w:customStyle="1" w:styleId="20">
    <w:name w:val="Основной текст (2)"/>
    <w:basedOn w:val="a"/>
    <w:link w:val="2"/>
    <w:rsid w:val="00817895"/>
    <w:pPr>
      <w:shd w:val="clear" w:color="auto" w:fill="FFFFFF"/>
      <w:spacing w:line="298" w:lineRule="exact"/>
      <w:jc w:val="center"/>
    </w:pPr>
    <w:rPr>
      <w:rFonts w:ascii="Times New Roman" w:eastAsia="Times New Roman" w:hAnsi="Times New Roman" w:cs="Times New Roman"/>
      <w:b/>
      <w:bCs/>
      <w:sz w:val="20"/>
      <w:szCs w:val="20"/>
    </w:rPr>
  </w:style>
  <w:style w:type="paragraph" w:customStyle="1" w:styleId="24">
    <w:name w:val="Подпись к картинке (2)"/>
    <w:basedOn w:val="a"/>
    <w:link w:val="23"/>
    <w:rsid w:val="00817895"/>
    <w:pPr>
      <w:shd w:val="clear" w:color="auto" w:fill="FFFFFF"/>
      <w:spacing w:line="0" w:lineRule="atLeast"/>
    </w:pPr>
    <w:rPr>
      <w:rFonts w:ascii="Times New Roman" w:eastAsia="Times New Roman" w:hAnsi="Times New Roman" w:cs="Times New Roman"/>
      <w:b/>
      <w:bCs/>
      <w:sz w:val="20"/>
      <w:szCs w:val="20"/>
    </w:rPr>
  </w:style>
  <w:style w:type="paragraph" w:customStyle="1" w:styleId="10">
    <w:name w:val="Заголовок №1"/>
    <w:basedOn w:val="a"/>
    <w:link w:val="1"/>
    <w:rsid w:val="00817895"/>
    <w:pPr>
      <w:shd w:val="clear" w:color="auto" w:fill="FFFFFF"/>
      <w:spacing w:before="3000" w:after="120" w:line="0" w:lineRule="atLeast"/>
      <w:jc w:val="center"/>
      <w:outlineLvl w:val="0"/>
    </w:pPr>
    <w:rPr>
      <w:rFonts w:ascii="Times New Roman" w:eastAsia="Times New Roman" w:hAnsi="Times New Roman" w:cs="Times New Roman"/>
      <w:b/>
      <w:bCs/>
      <w:spacing w:val="10"/>
      <w:sz w:val="23"/>
      <w:szCs w:val="23"/>
    </w:rPr>
  </w:style>
  <w:style w:type="paragraph" w:customStyle="1" w:styleId="28">
    <w:name w:val="Заголовок №2"/>
    <w:basedOn w:val="a"/>
    <w:link w:val="27"/>
    <w:rsid w:val="00817895"/>
    <w:pPr>
      <w:shd w:val="clear" w:color="auto" w:fill="FFFFFF"/>
      <w:spacing w:before="120" w:after="1680" w:line="355" w:lineRule="exact"/>
      <w:jc w:val="center"/>
      <w:outlineLvl w:val="1"/>
    </w:pPr>
    <w:rPr>
      <w:rFonts w:ascii="Times New Roman" w:eastAsia="Times New Roman" w:hAnsi="Times New Roman" w:cs="Times New Roman"/>
      <w:b/>
      <w:bCs/>
      <w:spacing w:val="10"/>
      <w:sz w:val="23"/>
      <w:szCs w:val="23"/>
    </w:rPr>
  </w:style>
  <w:style w:type="paragraph" w:customStyle="1" w:styleId="30">
    <w:name w:val="Основной текст (3)"/>
    <w:basedOn w:val="a"/>
    <w:link w:val="3"/>
    <w:rsid w:val="00817895"/>
    <w:pPr>
      <w:shd w:val="clear" w:color="auto" w:fill="FFFFFF"/>
      <w:spacing w:before="1680" w:after="2760" w:line="302" w:lineRule="exact"/>
    </w:pPr>
    <w:rPr>
      <w:rFonts w:ascii="Times New Roman" w:eastAsia="Times New Roman" w:hAnsi="Times New Roman" w:cs="Times New Roman"/>
      <w:sz w:val="19"/>
      <w:szCs w:val="19"/>
    </w:rPr>
  </w:style>
  <w:style w:type="paragraph" w:customStyle="1" w:styleId="40">
    <w:name w:val="Основной текст (4)"/>
    <w:basedOn w:val="a"/>
    <w:link w:val="4"/>
    <w:rsid w:val="00817895"/>
    <w:pPr>
      <w:shd w:val="clear" w:color="auto" w:fill="FFFFFF"/>
      <w:spacing w:before="2760" w:line="0" w:lineRule="atLeast"/>
      <w:jc w:val="center"/>
    </w:pPr>
    <w:rPr>
      <w:rFonts w:ascii="Times New Roman" w:eastAsia="Times New Roman" w:hAnsi="Times New Roman" w:cs="Times New Roman"/>
      <w:b/>
      <w:bCs/>
      <w:spacing w:val="10"/>
      <w:sz w:val="20"/>
      <w:szCs w:val="20"/>
    </w:rPr>
  </w:style>
  <w:style w:type="paragraph" w:customStyle="1" w:styleId="34">
    <w:name w:val="Заголовок №3"/>
    <w:basedOn w:val="a"/>
    <w:link w:val="33"/>
    <w:rsid w:val="00817895"/>
    <w:pPr>
      <w:shd w:val="clear" w:color="auto" w:fill="FFFFFF"/>
      <w:spacing w:after="420" w:line="0" w:lineRule="atLeast"/>
      <w:outlineLvl w:val="2"/>
    </w:pPr>
    <w:rPr>
      <w:rFonts w:ascii="Times New Roman" w:eastAsia="Times New Roman" w:hAnsi="Times New Roman" w:cs="Times New Roman"/>
      <w:b/>
      <w:bCs/>
      <w:sz w:val="23"/>
      <w:szCs w:val="23"/>
    </w:rPr>
  </w:style>
  <w:style w:type="paragraph" w:customStyle="1" w:styleId="a5">
    <w:name w:val="Колонтитул"/>
    <w:basedOn w:val="a"/>
    <w:link w:val="a4"/>
    <w:rsid w:val="00817895"/>
    <w:pPr>
      <w:shd w:val="clear" w:color="auto" w:fill="FFFFFF"/>
    </w:pPr>
    <w:rPr>
      <w:rFonts w:ascii="Times New Roman" w:eastAsia="Times New Roman" w:hAnsi="Times New Roman" w:cs="Times New Roman"/>
      <w:sz w:val="20"/>
      <w:szCs w:val="20"/>
    </w:rPr>
  </w:style>
  <w:style w:type="paragraph" w:styleId="36">
    <w:name w:val="toc 3"/>
    <w:basedOn w:val="a"/>
    <w:link w:val="35"/>
    <w:autoRedefine/>
    <w:rsid w:val="00817895"/>
    <w:pPr>
      <w:shd w:val="clear" w:color="auto" w:fill="FFFFFF"/>
      <w:spacing w:before="420" w:line="322" w:lineRule="exact"/>
      <w:jc w:val="both"/>
    </w:pPr>
    <w:rPr>
      <w:rFonts w:ascii="Times New Roman" w:eastAsia="Times New Roman" w:hAnsi="Times New Roman" w:cs="Times New Roman"/>
      <w:sz w:val="23"/>
      <w:szCs w:val="23"/>
    </w:rPr>
  </w:style>
  <w:style w:type="paragraph" w:customStyle="1" w:styleId="12">
    <w:name w:val="Основной текст1"/>
    <w:basedOn w:val="a"/>
    <w:link w:val="a6"/>
    <w:rsid w:val="00817895"/>
    <w:pPr>
      <w:shd w:val="clear" w:color="auto" w:fill="FFFFFF"/>
      <w:spacing w:before="60" w:line="317" w:lineRule="exact"/>
      <w:ind w:hanging="400"/>
      <w:jc w:val="both"/>
    </w:pPr>
    <w:rPr>
      <w:rFonts w:ascii="Times New Roman" w:eastAsia="Times New Roman" w:hAnsi="Times New Roman" w:cs="Times New Roman"/>
      <w:sz w:val="23"/>
      <w:szCs w:val="23"/>
    </w:rPr>
  </w:style>
  <w:style w:type="paragraph" w:customStyle="1" w:styleId="43">
    <w:name w:val="Заголовок №4"/>
    <w:basedOn w:val="a"/>
    <w:link w:val="42"/>
    <w:rsid w:val="00817895"/>
    <w:pPr>
      <w:shd w:val="clear" w:color="auto" w:fill="FFFFFF"/>
      <w:spacing w:after="360" w:line="0" w:lineRule="atLeast"/>
      <w:outlineLvl w:val="3"/>
    </w:pPr>
    <w:rPr>
      <w:rFonts w:ascii="Times New Roman" w:eastAsia="Times New Roman" w:hAnsi="Times New Roman" w:cs="Times New Roman"/>
      <w:b/>
      <w:bCs/>
      <w:sz w:val="23"/>
      <w:szCs w:val="23"/>
    </w:rPr>
  </w:style>
  <w:style w:type="paragraph" w:customStyle="1" w:styleId="50">
    <w:name w:val="Основной текст (5)"/>
    <w:basedOn w:val="a"/>
    <w:link w:val="5"/>
    <w:rsid w:val="00817895"/>
    <w:pPr>
      <w:shd w:val="clear" w:color="auto" w:fill="FFFFFF"/>
      <w:spacing w:line="317" w:lineRule="exact"/>
      <w:jc w:val="both"/>
    </w:pPr>
    <w:rPr>
      <w:rFonts w:ascii="Times New Roman" w:eastAsia="Times New Roman" w:hAnsi="Times New Roman" w:cs="Times New Roman"/>
      <w:b/>
      <w:bCs/>
      <w:sz w:val="23"/>
      <w:szCs w:val="23"/>
    </w:rPr>
  </w:style>
  <w:style w:type="paragraph" w:customStyle="1" w:styleId="ad">
    <w:name w:val="Подпись к таблице"/>
    <w:basedOn w:val="a"/>
    <w:link w:val="ac"/>
    <w:rsid w:val="00817895"/>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
    <w:basedOn w:val="a"/>
    <w:link w:val="6"/>
    <w:rsid w:val="00817895"/>
    <w:pPr>
      <w:shd w:val="clear" w:color="auto" w:fill="FFFFFF"/>
      <w:spacing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817895"/>
    <w:pPr>
      <w:shd w:val="clear" w:color="auto" w:fill="FFFFFF"/>
      <w:spacing w:line="0" w:lineRule="atLeast"/>
    </w:pPr>
    <w:rPr>
      <w:rFonts w:ascii="Times New Roman" w:eastAsia="Times New Roman" w:hAnsi="Times New Roman" w:cs="Times New Roman"/>
      <w:sz w:val="8"/>
      <w:szCs w:val="8"/>
    </w:rPr>
  </w:style>
  <w:style w:type="paragraph" w:customStyle="1" w:styleId="80">
    <w:name w:val="Основной текст (8)"/>
    <w:basedOn w:val="a"/>
    <w:link w:val="8"/>
    <w:rsid w:val="00817895"/>
    <w:pPr>
      <w:shd w:val="clear" w:color="auto" w:fill="FFFFFF"/>
      <w:spacing w:line="0" w:lineRule="atLeast"/>
    </w:pPr>
    <w:rPr>
      <w:rFonts w:ascii="Times New Roman" w:eastAsia="Times New Roman" w:hAnsi="Times New Roman" w:cs="Times New Roman"/>
      <w:sz w:val="8"/>
      <w:szCs w:val="8"/>
    </w:rPr>
  </w:style>
  <w:style w:type="paragraph" w:customStyle="1" w:styleId="af">
    <w:name w:val="Подпись к картинке"/>
    <w:basedOn w:val="a"/>
    <w:link w:val="ae"/>
    <w:rsid w:val="00817895"/>
    <w:pPr>
      <w:shd w:val="clear" w:color="auto" w:fill="FFFFFF"/>
      <w:spacing w:line="0" w:lineRule="atLeast"/>
    </w:pPr>
    <w:rPr>
      <w:rFonts w:ascii="Times New Roman" w:eastAsia="Times New Roman" w:hAnsi="Times New Roman" w:cs="Times New Roman"/>
      <w:b/>
      <w:bCs/>
      <w:sz w:val="23"/>
      <w:szCs w:val="23"/>
    </w:rPr>
  </w:style>
  <w:style w:type="paragraph" w:customStyle="1" w:styleId="38">
    <w:name w:val="Подпись к картинке (3)"/>
    <w:basedOn w:val="a"/>
    <w:link w:val="37"/>
    <w:rsid w:val="00817895"/>
    <w:pPr>
      <w:shd w:val="clear" w:color="auto" w:fill="FFFFFF"/>
      <w:spacing w:line="0" w:lineRule="atLeast"/>
    </w:pPr>
    <w:rPr>
      <w:rFonts w:ascii="Times New Roman" w:eastAsia="Times New Roman" w:hAnsi="Times New Roman" w:cs="Times New Roman"/>
      <w:sz w:val="23"/>
      <w:szCs w:val="23"/>
    </w:rPr>
  </w:style>
  <w:style w:type="paragraph" w:customStyle="1" w:styleId="90">
    <w:name w:val="Основной текст (9)"/>
    <w:basedOn w:val="a"/>
    <w:link w:val="9"/>
    <w:rsid w:val="00817895"/>
    <w:pPr>
      <w:shd w:val="clear" w:color="auto" w:fill="FFFFFF"/>
      <w:spacing w:line="0" w:lineRule="atLeast"/>
    </w:pPr>
    <w:rPr>
      <w:rFonts w:ascii="Times New Roman" w:eastAsia="Times New Roman" w:hAnsi="Times New Roman" w:cs="Times New Roman"/>
      <w:i/>
      <w:iCs/>
      <w:sz w:val="23"/>
      <w:szCs w:val="23"/>
    </w:rPr>
  </w:style>
  <w:style w:type="paragraph" w:customStyle="1" w:styleId="101">
    <w:name w:val="Основной текст (10)"/>
    <w:basedOn w:val="a"/>
    <w:link w:val="100"/>
    <w:rsid w:val="00817895"/>
    <w:pPr>
      <w:shd w:val="clear" w:color="auto" w:fill="FFFFFF"/>
      <w:spacing w:line="0" w:lineRule="atLeast"/>
    </w:pPr>
    <w:rPr>
      <w:rFonts w:ascii="Times New Roman" w:eastAsia="Times New Roman" w:hAnsi="Times New Roman" w:cs="Times New Roman"/>
      <w:b/>
      <w:bCs/>
    </w:rPr>
  </w:style>
  <w:style w:type="paragraph" w:customStyle="1" w:styleId="111">
    <w:name w:val="Основной текст (11)"/>
    <w:basedOn w:val="a"/>
    <w:link w:val="110"/>
    <w:rsid w:val="00817895"/>
    <w:pPr>
      <w:shd w:val="clear" w:color="auto" w:fill="FFFFFF"/>
      <w:spacing w:line="0" w:lineRule="atLeast"/>
    </w:pPr>
    <w:rPr>
      <w:rFonts w:ascii="Candara" w:eastAsia="Candara" w:hAnsi="Candara" w:cs="Candara"/>
      <w:sz w:val="20"/>
      <w:szCs w:val="20"/>
    </w:rPr>
  </w:style>
  <w:style w:type="paragraph" w:customStyle="1" w:styleId="121">
    <w:name w:val="Основной текст (12)"/>
    <w:basedOn w:val="a"/>
    <w:link w:val="120"/>
    <w:rsid w:val="00817895"/>
    <w:pPr>
      <w:shd w:val="clear" w:color="auto" w:fill="FFFFFF"/>
      <w:spacing w:line="0" w:lineRule="atLeast"/>
    </w:pPr>
    <w:rPr>
      <w:rFonts w:ascii="Times New Roman" w:eastAsia="Times New Roman" w:hAnsi="Times New Roman" w:cs="Times New Roman"/>
      <w:b/>
      <w:bCs/>
      <w:sz w:val="21"/>
      <w:szCs w:val="21"/>
    </w:rPr>
  </w:style>
  <w:style w:type="paragraph" w:customStyle="1" w:styleId="140">
    <w:name w:val="Основной текст (14)"/>
    <w:basedOn w:val="a"/>
    <w:link w:val="14"/>
    <w:rsid w:val="00817895"/>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817895"/>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817895"/>
    <w:pPr>
      <w:shd w:val="clear" w:color="auto" w:fill="FFFFFF"/>
      <w:spacing w:line="0" w:lineRule="atLeast"/>
      <w:ind w:firstLine="400"/>
    </w:pPr>
    <w:rPr>
      <w:rFonts w:ascii="Times New Roman" w:eastAsia="Times New Roman" w:hAnsi="Times New Roman" w:cs="Times New Roman"/>
      <w:sz w:val="8"/>
      <w:szCs w:val="8"/>
    </w:rPr>
  </w:style>
  <w:style w:type="table" w:styleId="af4">
    <w:name w:val="Table Grid"/>
    <w:basedOn w:val="a1"/>
    <w:uiPriority w:val="59"/>
    <w:rsid w:val="0037047C"/>
    <w:pPr>
      <w:jc w:val="both"/>
    </w:pPr>
    <w:rPr>
      <w:rFonts w:ascii="Times New Roman" w:eastAsiaTheme="minorHAnsi" w:hAnsi="Times New Roman"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next w:val="af4"/>
    <w:uiPriority w:val="59"/>
    <w:rsid w:val="00E8117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List Paragraph"/>
    <w:basedOn w:val="a"/>
    <w:uiPriority w:val="34"/>
    <w:qFormat/>
    <w:rsid w:val="00E81171"/>
    <w:pPr>
      <w:ind w:left="720"/>
      <w:contextualSpacing/>
    </w:pPr>
  </w:style>
  <w:style w:type="table" w:customStyle="1" w:styleId="2b">
    <w:name w:val="Сетка таблицы2"/>
    <w:basedOn w:val="a1"/>
    <w:next w:val="af4"/>
    <w:uiPriority w:val="59"/>
    <w:rsid w:val="004C54A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
    <w:link w:val="af7"/>
    <w:uiPriority w:val="99"/>
    <w:semiHidden/>
    <w:unhideWhenUsed/>
    <w:rsid w:val="00801C56"/>
    <w:rPr>
      <w:rFonts w:ascii="Tahoma" w:hAnsi="Tahoma" w:cs="Tahoma"/>
      <w:sz w:val="16"/>
      <w:szCs w:val="16"/>
    </w:rPr>
  </w:style>
  <w:style w:type="character" w:customStyle="1" w:styleId="af7">
    <w:name w:val="Текст выноски Знак"/>
    <w:basedOn w:val="a0"/>
    <w:link w:val="af6"/>
    <w:uiPriority w:val="99"/>
    <w:semiHidden/>
    <w:rsid w:val="00801C56"/>
    <w:rPr>
      <w:rFonts w:ascii="Tahoma" w:hAnsi="Tahoma" w:cs="Tahoma"/>
      <w:color w:val="000000"/>
      <w:sz w:val="16"/>
      <w:szCs w:val="16"/>
    </w:rPr>
  </w:style>
  <w:style w:type="character" w:styleId="af8">
    <w:name w:val="FollowedHyperlink"/>
    <w:basedOn w:val="a0"/>
    <w:uiPriority w:val="99"/>
    <w:semiHidden/>
    <w:unhideWhenUsed/>
    <w:rsid w:val="00FE0A1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0539571">
      <w:bodyDiv w:val="1"/>
      <w:marLeft w:val="0"/>
      <w:marRight w:val="0"/>
      <w:marTop w:val="0"/>
      <w:marBottom w:val="0"/>
      <w:divBdr>
        <w:top w:val="none" w:sz="0" w:space="0" w:color="auto"/>
        <w:left w:val="none" w:sz="0" w:space="0" w:color="auto"/>
        <w:bottom w:val="none" w:sz="0" w:space="0" w:color="auto"/>
        <w:right w:val="none" w:sz="0" w:space="0" w:color="auto"/>
      </w:divBdr>
    </w:div>
    <w:div w:id="900945419">
      <w:bodyDiv w:val="1"/>
      <w:marLeft w:val="0"/>
      <w:marRight w:val="0"/>
      <w:marTop w:val="0"/>
      <w:marBottom w:val="0"/>
      <w:divBdr>
        <w:top w:val="none" w:sz="0" w:space="0" w:color="auto"/>
        <w:left w:val="none" w:sz="0" w:space="0" w:color="auto"/>
        <w:bottom w:val="none" w:sz="0" w:space="0" w:color="auto"/>
        <w:right w:val="none" w:sz="0" w:space="0" w:color="auto"/>
      </w:divBdr>
    </w:div>
    <w:div w:id="1887132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kagro.ru"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academia-moscow.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37F6B635E0A60A95A743420CECDCED4C3042442EFD0D303125D3B702MCfAF" TargetMode="Externa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footer" Target="footer1.xml"/><Relationship Id="rId10" Type="http://schemas.openxmlformats.org/officeDocument/2006/relationships/hyperlink" Target="mailto:pl80.00@mail.ru" TargetMode="Externa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kagro.ru" TargetMode="Externa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0.12433490084572761"/>
          <c:y val="4.8025871766029245E-2"/>
          <c:w val="0.52543471128608921"/>
          <c:h val="0.45346769153855782"/>
        </c:manualLayout>
      </c:layout>
      <c:bar3DChart>
        <c:barDir val="col"/>
        <c:grouping val="stacked"/>
        <c:ser>
          <c:idx val="0"/>
          <c:order val="0"/>
          <c:tx>
            <c:strRef>
              <c:f>Лист1!$B$1</c:f>
              <c:strCache>
                <c:ptCount val="1"/>
                <c:pt idx="0">
                  <c:v>Всего</c:v>
                </c:pt>
              </c:strCache>
            </c:strRef>
          </c:tx>
          <c:dLbls>
            <c:dLbl>
              <c:idx val="1"/>
              <c:tx>
                <c:rich>
                  <a:bodyPr/>
                  <a:lstStyle/>
                  <a:p>
                    <a:r>
                      <a:rPr lang="ru-RU"/>
                      <a:t>7</a:t>
                    </a:r>
                  </a:p>
                  <a:p>
                    <a:endParaRPr lang="en-US"/>
                  </a:p>
                </c:rich>
              </c:tx>
              <c:showVal val="1"/>
            </c:dLbl>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Лист1!$B$2:$B$5</c:f>
              <c:numCache>
                <c:formatCode>General</c:formatCode>
                <c:ptCount val="4"/>
                <c:pt idx="0">
                  <c:v>2</c:v>
                </c:pt>
                <c:pt idx="1">
                  <c:v>7</c:v>
                </c:pt>
                <c:pt idx="2">
                  <c:v>5</c:v>
                </c:pt>
                <c:pt idx="3">
                  <c:v>2</c:v>
                </c:pt>
              </c:numCache>
            </c:numRef>
          </c:val>
        </c:ser>
        <c:ser>
          <c:idx val="1"/>
          <c:order val="1"/>
          <c:tx>
            <c:strRef>
              <c:f>Лист1!$C$1</c:f>
              <c:strCache>
                <c:ptCount val="1"/>
                <c:pt idx="0">
                  <c:v>Высшее профессиональное</c:v>
                </c:pt>
              </c:strCache>
            </c:strRef>
          </c:tx>
          <c:dLbls>
            <c:dLbl>
              <c:idx val="1"/>
              <c:tx>
                <c:rich>
                  <a:bodyPr/>
                  <a:lstStyle/>
                  <a:p>
                    <a:r>
                      <a:rPr lang="ru-RU"/>
                      <a:t>7</a:t>
                    </a:r>
                  </a:p>
                  <a:p>
                    <a:endParaRPr lang="en-US"/>
                  </a:p>
                </c:rich>
              </c:tx>
              <c:showVal val="1"/>
            </c:dLbl>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Лист1!$C$2:$C$5</c:f>
              <c:numCache>
                <c:formatCode>General</c:formatCode>
                <c:ptCount val="4"/>
                <c:pt idx="0">
                  <c:v>2</c:v>
                </c:pt>
                <c:pt idx="1">
                  <c:v>7</c:v>
                </c:pt>
                <c:pt idx="2">
                  <c:v>2</c:v>
                </c:pt>
                <c:pt idx="3">
                  <c:v>2</c:v>
                </c:pt>
              </c:numCache>
            </c:numRef>
          </c:val>
        </c:ser>
        <c:ser>
          <c:idx val="2"/>
          <c:order val="2"/>
          <c:tx>
            <c:strRef>
              <c:f>Лист1!$D$1</c:f>
              <c:strCache>
                <c:ptCount val="1"/>
                <c:pt idx="0">
                  <c:v>Среднее профессиональное</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Лист1!$D$2:$D$5</c:f>
              <c:numCache>
                <c:formatCode>General</c:formatCode>
                <c:ptCount val="4"/>
                <c:pt idx="2">
                  <c:v>3</c:v>
                </c:pt>
              </c:numCache>
            </c:numRef>
          </c:val>
        </c:ser>
        <c:shape val="cylinder"/>
        <c:axId val="116171520"/>
        <c:axId val="116173056"/>
        <c:axId val="0"/>
      </c:bar3DChart>
      <c:catAx>
        <c:axId val="116171520"/>
        <c:scaling>
          <c:orientation val="minMax"/>
        </c:scaling>
        <c:axPos val="b"/>
        <c:tickLblPos val="nextTo"/>
        <c:crossAx val="116173056"/>
        <c:crosses val="autoZero"/>
        <c:auto val="1"/>
        <c:lblAlgn val="ctr"/>
        <c:lblOffset val="100"/>
      </c:catAx>
      <c:valAx>
        <c:axId val="116173056"/>
        <c:scaling>
          <c:orientation val="minMax"/>
        </c:scaling>
        <c:axPos val="l"/>
        <c:majorGridlines/>
        <c:numFmt formatCode="General" sourceLinked="1"/>
        <c:tickLblPos val="nextTo"/>
        <c:crossAx val="116171520"/>
        <c:crosses val="autoZero"/>
        <c:crossBetween val="between"/>
      </c:valAx>
    </c:plotArea>
    <c:legend>
      <c:legendPos val="r"/>
    </c:legend>
    <c:plotVisOnly val="1"/>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a:t>Коффициенты усвоения предметов учащимися группы № 2</a:t>
            </a:r>
          </a:p>
        </c:rich>
      </c:tx>
      <c:layout>
        <c:manualLayout>
          <c:xMode val="edge"/>
          <c:yMode val="edge"/>
          <c:x val="0.17384370015948974"/>
          <c:y val="2.1220159151193633E-2"/>
        </c:manualLayout>
      </c:layout>
      <c:spPr>
        <a:noFill/>
        <a:ln w="25400">
          <a:noFill/>
        </a:ln>
      </c:spPr>
    </c:title>
    <c:plotArea>
      <c:layout>
        <c:manualLayout>
          <c:layoutTarget val="inner"/>
          <c:xMode val="edge"/>
          <c:yMode val="edge"/>
          <c:x val="0.14673046251993782"/>
          <c:y val="0.1830238726790451"/>
          <c:w val="0.85486443381180621"/>
          <c:h val="0.58885941644562789"/>
        </c:manualLayout>
      </c:layout>
      <c:barChart>
        <c:barDir val="col"/>
        <c:grouping val="clustered"/>
        <c:ser>
          <c:idx val="0"/>
          <c:order val="0"/>
          <c:tx>
            <c:strRef>
              <c:f>Sheet1!$B$1</c:f>
              <c:strCache>
                <c:ptCount val="1"/>
                <c:pt idx="0">
                  <c:v>Группа № 2</c:v>
                </c:pt>
              </c:strCache>
            </c:strRef>
          </c:tx>
          <c:spPr>
            <a:solidFill>
              <a:srgbClr val="9999FF"/>
            </a:solidFill>
            <a:ln w="12700">
              <a:solidFill>
                <a:srgbClr val="000000"/>
              </a:solidFill>
              <a:prstDash val="solid"/>
            </a:ln>
          </c:spPr>
          <c:dLbls>
            <c:spPr>
              <a:noFill/>
              <a:ln w="25400">
                <a:noFill/>
              </a:ln>
            </c:spPr>
            <c:txPr>
              <a:bodyPr/>
              <a:lstStyle/>
              <a:p>
                <a:pPr>
                  <a:defRPr sz="1200" b="0" i="0" u="none" strike="noStrike" baseline="0">
                    <a:solidFill>
                      <a:srgbClr val="000000"/>
                    </a:solidFill>
                    <a:latin typeface="Times New Roman"/>
                    <a:ea typeface="Times New Roman"/>
                    <a:cs typeface="Times New Roman"/>
                  </a:defRPr>
                </a:pPr>
                <a:endParaRPr lang="ru-RU"/>
              </a:p>
            </c:txPr>
            <c:showVal val="1"/>
          </c:dLbls>
          <c:cat>
            <c:strRef>
              <c:f>Sheet1!$A$2:$A$8</c:f>
              <c:strCache>
                <c:ptCount val="7"/>
                <c:pt idx="0">
                  <c:v>Иностранный язык</c:v>
                </c:pt>
                <c:pt idx="1">
                  <c:v>Химия</c:v>
                </c:pt>
                <c:pt idx="2">
                  <c:v>История</c:v>
                </c:pt>
                <c:pt idx="3">
                  <c:v>Математика: алгебра, начала математического анализа, геометрия</c:v>
                </c:pt>
                <c:pt idx="4">
                  <c:v>Обществознание (вкл. экономику и право)</c:v>
                </c:pt>
                <c:pt idx="5">
                  <c:v>Русский язык</c:v>
                </c:pt>
                <c:pt idx="6">
                  <c:v>Учебная практика</c:v>
                </c:pt>
              </c:strCache>
            </c:strRef>
          </c:cat>
          <c:val>
            <c:numRef>
              <c:f>Sheet1!$B$2:$B$8</c:f>
              <c:numCache>
                <c:formatCode>0%</c:formatCode>
                <c:ptCount val="7"/>
                <c:pt idx="0" formatCode="0.00%">
                  <c:v>0.67600000000000104</c:v>
                </c:pt>
                <c:pt idx="1">
                  <c:v>0.77000000000000091</c:v>
                </c:pt>
                <c:pt idx="2">
                  <c:v>0.66000000000000103</c:v>
                </c:pt>
                <c:pt idx="3">
                  <c:v>0.87000000000000077</c:v>
                </c:pt>
                <c:pt idx="4">
                  <c:v>0.81</c:v>
                </c:pt>
                <c:pt idx="5">
                  <c:v>0.79</c:v>
                </c:pt>
                <c:pt idx="6">
                  <c:v>0.7600000000000009</c:v>
                </c:pt>
              </c:numCache>
            </c:numRef>
          </c:val>
        </c:ser>
        <c:dLbls>
          <c:showVal val="1"/>
        </c:dLbls>
        <c:axId val="116482048"/>
        <c:axId val="116483584"/>
      </c:barChart>
      <c:catAx>
        <c:axId val="116482048"/>
        <c:scaling>
          <c:orientation val="minMax"/>
        </c:scaling>
        <c:axPos val="b"/>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ru-RU"/>
          </a:p>
        </c:txPr>
        <c:crossAx val="116483584"/>
        <c:crosses val="autoZero"/>
        <c:auto val="1"/>
        <c:lblAlgn val="ctr"/>
        <c:lblOffset val="100"/>
        <c:tickMarkSkip val="1"/>
      </c:catAx>
      <c:valAx>
        <c:axId val="116483584"/>
        <c:scaling>
          <c:orientation val="minMax"/>
        </c:scaling>
        <c:axPos val="l"/>
        <c:numFmt formatCode="0.00%" sourceLinked="1"/>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ru-RU"/>
          </a:p>
        </c:txPr>
        <c:crossAx val="116482048"/>
        <c:crosses val="autoZero"/>
        <c:crossBetween val="between"/>
      </c:valAx>
      <c:dTable>
        <c:showHorzBorder val="1"/>
        <c:showVertBorder val="1"/>
        <c:showOutline val="1"/>
        <c:spPr>
          <a:ln w="3175">
            <a:solidFill>
              <a:srgbClr val="000000"/>
            </a:solidFill>
            <a:prstDash val="solid"/>
          </a:ln>
        </c:spPr>
        <c:txPr>
          <a:bodyPr/>
          <a:lstStyle/>
          <a:p>
            <a:pPr rtl="0">
              <a:defRPr sz="1200" b="0" i="0" u="none" strike="noStrike" baseline="0">
                <a:solidFill>
                  <a:srgbClr val="000000"/>
                </a:solidFill>
                <a:latin typeface="Times New Roman"/>
                <a:ea typeface="Times New Roman"/>
                <a:cs typeface="Times New Roman"/>
              </a:defRPr>
            </a:pPr>
            <a:endParaRPr lang="ru-RU"/>
          </a:p>
        </c:txPr>
      </c:dTable>
      <c:spPr>
        <a:solidFill>
          <a:srgbClr val="C0C0C0"/>
        </a:solidFill>
        <a:ln w="12700">
          <a:solidFill>
            <a:srgbClr val="808080"/>
          </a:solidFill>
          <a:prstDash val="solid"/>
        </a:ln>
      </c:spPr>
    </c:plotArea>
    <c:plotVisOnly val="1"/>
    <c:dispBlanksAs val="gap"/>
  </c:chart>
  <c:spPr>
    <a:noFill/>
    <a:ln>
      <a:noFill/>
    </a:ln>
  </c:spPr>
  <c:txPr>
    <a:bodyPr/>
    <a:lstStyle/>
    <a:p>
      <a:pPr>
        <a:defRPr sz="1200" b="0" i="0" u="none" strike="noStrike" baseline="0">
          <a:solidFill>
            <a:srgbClr val="000000"/>
          </a:solidFill>
          <a:latin typeface="Times New Roman"/>
          <a:ea typeface="Times New Roman"/>
          <a:cs typeface="Times New Roman"/>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lgn="ctr">
              <a:defRPr/>
            </a:pPr>
            <a:r>
              <a:rPr lang="ru-RU" sz="1100" b="0">
                <a:latin typeface="Times New Roman" pitchFamily="18" charset="0"/>
                <a:cs typeface="Times New Roman" pitchFamily="18" charset="0"/>
              </a:rPr>
              <a:t>Результаты срезовых</a:t>
            </a:r>
            <a:r>
              <a:rPr lang="ru-RU" sz="1100" b="0" baseline="0">
                <a:latin typeface="Times New Roman" pitchFamily="18" charset="0"/>
                <a:cs typeface="Times New Roman" pitchFamily="18" charset="0"/>
              </a:rPr>
              <a:t> контрольных </a:t>
            </a:r>
          </a:p>
          <a:p>
            <a:pPr algn="ctr">
              <a:defRPr/>
            </a:pPr>
            <a:r>
              <a:rPr lang="ru-RU" sz="1100" b="0" baseline="0">
                <a:latin typeface="Times New Roman" pitchFamily="18" charset="0"/>
                <a:cs typeface="Times New Roman" pitchFamily="18" charset="0"/>
              </a:rPr>
              <a:t>работ учащихся по профессии "Продавец, контролер-кассир"</a:t>
            </a:r>
            <a:endParaRPr lang="ru-RU" sz="1100" b="0">
              <a:latin typeface="Times New Roman" pitchFamily="18" charset="0"/>
              <a:cs typeface="Times New Roman" pitchFamily="18" charset="0"/>
            </a:endParaRPr>
          </a:p>
        </c:rich>
      </c:tx>
      <c:layout>
        <c:manualLayout>
          <c:xMode val="edge"/>
          <c:yMode val="edge"/>
          <c:x val="0.12258092738407698"/>
          <c:y val="3.0303030303030311E-2"/>
        </c:manualLayout>
      </c:layout>
    </c:title>
    <c:plotArea>
      <c:layout>
        <c:manualLayout>
          <c:layoutTarget val="inner"/>
          <c:xMode val="edge"/>
          <c:yMode val="edge"/>
          <c:x val="0.10446959755030617"/>
          <c:y val="0.20516242287895831"/>
          <c:w val="0.87006743948673082"/>
          <c:h val="0.55721477997068547"/>
        </c:manualLayout>
      </c:layout>
      <c:barChart>
        <c:barDir val="col"/>
        <c:grouping val="clustered"/>
        <c:ser>
          <c:idx val="0"/>
          <c:order val="0"/>
          <c:tx>
            <c:strRef>
              <c:f>Лист1!$B$1</c:f>
              <c:strCache>
                <c:ptCount val="1"/>
                <c:pt idx="0">
                  <c:v>Группа № 7</c:v>
                </c:pt>
              </c:strCache>
            </c:strRef>
          </c:tx>
          <c:dLbls>
            <c:dLblPos val="inEnd"/>
            <c:showVal val="1"/>
          </c:dLbls>
          <c:cat>
            <c:strRef>
              <c:f>Лист1!$A$2:$A$4</c:f>
              <c:strCache>
                <c:ptCount val="3"/>
                <c:pt idx="0">
                  <c:v>Бухгалтерский учет</c:v>
                </c:pt>
                <c:pt idx="1">
                  <c:v>Розничная торговля 
продовольственными товарами</c:v>
                </c:pt>
                <c:pt idx="2">
                  <c:v>Учебная практика</c:v>
                </c:pt>
              </c:strCache>
            </c:strRef>
          </c:cat>
          <c:val>
            <c:numRef>
              <c:f>Лист1!$B$2:$B$4</c:f>
              <c:numCache>
                <c:formatCode>0.0%</c:formatCode>
                <c:ptCount val="3"/>
                <c:pt idx="0">
                  <c:v>0.83000000000000063</c:v>
                </c:pt>
                <c:pt idx="1">
                  <c:v>0.89</c:v>
                </c:pt>
                <c:pt idx="2">
                  <c:v>0.86000000000000065</c:v>
                </c:pt>
              </c:numCache>
            </c:numRef>
          </c:val>
        </c:ser>
        <c:dLbls>
          <c:showVal val="1"/>
        </c:dLbls>
        <c:axId val="116823552"/>
        <c:axId val="116825088"/>
      </c:barChart>
      <c:catAx>
        <c:axId val="116823552"/>
        <c:scaling>
          <c:orientation val="minMax"/>
        </c:scaling>
        <c:axPos val="b"/>
        <c:tickLblPos val="nextTo"/>
        <c:crossAx val="116825088"/>
        <c:crosses val="autoZero"/>
        <c:auto val="1"/>
        <c:lblAlgn val="ctr"/>
        <c:lblOffset val="100"/>
      </c:catAx>
      <c:valAx>
        <c:axId val="116825088"/>
        <c:scaling>
          <c:orientation val="minMax"/>
        </c:scaling>
        <c:axPos val="l"/>
        <c:majorGridlines/>
        <c:numFmt formatCode="0.0%" sourceLinked="1"/>
        <c:tickLblPos val="nextTo"/>
        <c:crossAx val="116823552"/>
        <c:crosses val="autoZero"/>
        <c:crossBetween val="between"/>
      </c:valAx>
    </c:plotArea>
    <c:plotVisOnly val="1"/>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nchor="t" anchorCtr="1"/>
          <a:lstStyle/>
          <a:p>
            <a:pPr>
              <a:defRPr/>
            </a:pPr>
            <a:r>
              <a:rPr lang="ru-RU" sz="1200" b="0">
                <a:latin typeface="Times New Roman" pitchFamily="18" charset="0"/>
                <a:cs typeface="Times New Roman" pitchFamily="18" charset="0"/>
              </a:rPr>
              <a:t>Уровень и качество подготовки учащихся в % за 2019 - 2021</a:t>
            </a:r>
            <a:r>
              <a:rPr lang="ru-RU" sz="1200" b="0" baseline="0">
                <a:latin typeface="Times New Roman" pitchFamily="18" charset="0"/>
                <a:cs typeface="Times New Roman" pitchFamily="18" charset="0"/>
              </a:rPr>
              <a:t> </a:t>
            </a:r>
            <a:r>
              <a:rPr lang="ru-RU" sz="1200" b="0">
                <a:latin typeface="Times New Roman" pitchFamily="18" charset="0"/>
                <a:cs typeface="Times New Roman" pitchFamily="18" charset="0"/>
              </a:rPr>
              <a:t>годы</a:t>
            </a:r>
          </a:p>
        </c:rich>
      </c:tx>
      <c:layout>
        <c:manualLayout>
          <c:xMode val="edge"/>
          <c:yMode val="edge"/>
          <c:x val="0.18080707601372123"/>
          <c:y val="6.8906115417743413E-2"/>
        </c:manualLayout>
      </c:layout>
    </c:title>
    <c:plotArea>
      <c:layout>
        <c:manualLayout>
          <c:layoutTarget val="inner"/>
          <c:xMode val="edge"/>
          <c:yMode val="edge"/>
          <c:x val="0.22275213175089942"/>
          <c:y val="0.16716406573209391"/>
          <c:w val="0.7382168635170604"/>
          <c:h val="0.64010525816056663"/>
        </c:manualLayout>
      </c:layout>
      <c:barChart>
        <c:barDir val="col"/>
        <c:grouping val="clustered"/>
        <c:ser>
          <c:idx val="0"/>
          <c:order val="0"/>
          <c:tx>
            <c:strRef>
              <c:f>Лист1!$A$2</c:f>
              <c:strCache>
                <c:ptCount val="1"/>
                <c:pt idx="0">
                  <c:v>Качество обучения</c:v>
                </c:pt>
              </c:strCache>
            </c:strRef>
          </c:tx>
          <c:dLbls>
            <c:showVal val="1"/>
          </c:dLbls>
          <c:cat>
            <c:strRef>
              <c:f>Лист1!$B$1:$D$1</c:f>
              <c:strCache>
                <c:ptCount val="3"/>
                <c:pt idx="0">
                  <c:v>2018-2019</c:v>
                </c:pt>
                <c:pt idx="1">
                  <c:v>2019-2020</c:v>
                </c:pt>
                <c:pt idx="2">
                  <c:v>2020-2021</c:v>
                </c:pt>
              </c:strCache>
            </c:strRef>
          </c:cat>
          <c:val>
            <c:numRef>
              <c:f>Лист1!$B$2:$D$2</c:f>
              <c:numCache>
                <c:formatCode>General</c:formatCode>
                <c:ptCount val="3"/>
                <c:pt idx="0">
                  <c:v>79.7</c:v>
                </c:pt>
                <c:pt idx="1">
                  <c:v>80.3</c:v>
                </c:pt>
                <c:pt idx="2">
                  <c:v>80.900000000000006</c:v>
                </c:pt>
              </c:numCache>
            </c:numRef>
          </c:val>
        </c:ser>
        <c:ser>
          <c:idx val="1"/>
          <c:order val="1"/>
          <c:tx>
            <c:strRef>
              <c:f>Лист1!$A$3</c:f>
              <c:strCache>
                <c:ptCount val="1"/>
                <c:pt idx="0">
                  <c:v>Успеваемость</c:v>
                </c:pt>
              </c:strCache>
            </c:strRef>
          </c:tx>
          <c:dLbls>
            <c:showVal val="1"/>
          </c:dLbls>
          <c:cat>
            <c:strRef>
              <c:f>Лист1!$B$1:$D$1</c:f>
              <c:strCache>
                <c:ptCount val="3"/>
                <c:pt idx="0">
                  <c:v>2018-2019</c:v>
                </c:pt>
                <c:pt idx="1">
                  <c:v>2019-2020</c:v>
                </c:pt>
                <c:pt idx="2">
                  <c:v>2020-2021</c:v>
                </c:pt>
              </c:strCache>
            </c:strRef>
          </c:cat>
          <c:val>
            <c:numRef>
              <c:f>Лист1!$B$3:$D$3</c:f>
              <c:numCache>
                <c:formatCode>General</c:formatCode>
                <c:ptCount val="3"/>
                <c:pt idx="0">
                  <c:v>100</c:v>
                </c:pt>
                <c:pt idx="1">
                  <c:v>100</c:v>
                </c:pt>
                <c:pt idx="2">
                  <c:v>100</c:v>
                </c:pt>
              </c:numCache>
            </c:numRef>
          </c:val>
        </c:ser>
        <c:axId val="116682752"/>
        <c:axId val="116684288"/>
      </c:barChart>
      <c:catAx>
        <c:axId val="116682752"/>
        <c:scaling>
          <c:orientation val="minMax"/>
        </c:scaling>
        <c:axPos val="b"/>
        <c:majorTickMark val="none"/>
        <c:tickLblPos val="nextTo"/>
        <c:crossAx val="116684288"/>
        <c:crosses val="autoZero"/>
        <c:auto val="1"/>
        <c:lblAlgn val="ctr"/>
        <c:lblOffset val="100"/>
      </c:catAx>
      <c:valAx>
        <c:axId val="116684288"/>
        <c:scaling>
          <c:orientation val="minMax"/>
        </c:scaling>
        <c:axPos val="l"/>
        <c:majorGridlines/>
        <c:numFmt formatCode="General" sourceLinked="1"/>
        <c:majorTickMark val="none"/>
        <c:tickLblPos val="nextTo"/>
        <c:crossAx val="116682752"/>
        <c:crosses val="autoZero"/>
        <c:crossBetween val="between"/>
      </c:valAx>
      <c:dTable>
        <c:showHorzBorder val="1"/>
        <c:showVertBorder val="1"/>
        <c:showOutline val="1"/>
      </c:dTable>
    </c:plotArea>
    <c:plotVisOnly val="1"/>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style val="11"/>
  <c:clrMapOvr bg1="lt1" tx1="dk1" bg2="lt2" tx2="dk2" accent1="accent1" accent2="accent2" accent3="accent3" accent4="accent4" accent5="accent5" accent6="accent6" hlink="hlink" folHlink="folHlink"/>
  <c:chart>
    <c:title>
      <c:tx>
        <c:rich>
          <a:bodyPr/>
          <a:lstStyle/>
          <a:p>
            <a:pPr>
              <a:defRPr/>
            </a:pPr>
            <a:r>
              <a:rPr lang="ru-RU" sz="1200" b="0">
                <a:latin typeface="Times New Roman" pitchFamily="18" charset="0"/>
                <a:cs typeface="Times New Roman" pitchFamily="18" charset="0"/>
              </a:rPr>
              <a:t>Качество обучения по группам </a:t>
            </a:r>
          </a:p>
          <a:p>
            <a:pPr>
              <a:defRPr/>
            </a:pPr>
            <a:r>
              <a:rPr lang="ru-RU" sz="1200" b="0">
                <a:latin typeface="Times New Roman" pitchFamily="18" charset="0"/>
                <a:cs typeface="Times New Roman" pitchFamily="18" charset="0"/>
              </a:rPr>
              <a:t>за 2020-2021 годы</a:t>
            </a:r>
          </a:p>
        </c:rich>
      </c:tx>
    </c:title>
    <c:plotArea>
      <c:layout/>
      <c:barChart>
        <c:barDir val="col"/>
        <c:grouping val="clustered"/>
        <c:ser>
          <c:idx val="0"/>
          <c:order val="0"/>
          <c:tx>
            <c:strRef>
              <c:f>Лист1!$B$1</c:f>
              <c:strCache>
                <c:ptCount val="1"/>
                <c:pt idx="0">
                  <c:v>2016-2017</c:v>
                </c:pt>
              </c:strCache>
            </c:strRef>
          </c:tx>
          <c:cat>
            <c:strRef>
              <c:f>Лист1!$A$2:$A$10</c:f>
              <c:strCache>
                <c:ptCount val="9"/>
                <c:pt idx="0">
                  <c:v>Группа № 1</c:v>
                </c:pt>
                <c:pt idx="1">
                  <c:v>Группа № 2</c:v>
                </c:pt>
                <c:pt idx="2">
                  <c:v>Группа № 3</c:v>
                </c:pt>
                <c:pt idx="3">
                  <c:v>Группа № 4</c:v>
                </c:pt>
                <c:pt idx="4">
                  <c:v>Группа № 5</c:v>
                </c:pt>
                <c:pt idx="5">
                  <c:v>Группа № 6</c:v>
                </c:pt>
                <c:pt idx="6">
                  <c:v>Группа № 7</c:v>
                </c:pt>
                <c:pt idx="7">
                  <c:v>Группа № 8</c:v>
                </c:pt>
                <c:pt idx="8">
                  <c:v>Группа № 9</c:v>
                </c:pt>
              </c:strCache>
            </c:strRef>
          </c:cat>
          <c:val>
            <c:numRef>
              <c:f>Лист1!$B$2:$B$10</c:f>
              <c:numCache>
                <c:formatCode>General</c:formatCode>
                <c:ptCount val="9"/>
                <c:pt idx="0">
                  <c:v>79.8</c:v>
                </c:pt>
                <c:pt idx="1">
                  <c:v>75.599999999999994</c:v>
                </c:pt>
                <c:pt idx="2">
                  <c:v>81.3</c:v>
                </c:pt>
                <c:pt idx="3">
                  <c:v>79.599999999999994</c:v>
                </c:pt>
                <c:pt idx="4">
                  <c:v>80.5</c:v>
                </c:pt>
                <c:pt idx="5">
                  <c:v>78.599999999999994</c:v>
                </c:pt>
                <c:pt idx="6">
                  <c:v>77.3</c:v>
                </c:pt>
                <c:pt idx="7">
                  <c:v>82.3</c:v>
                </c:pt>
                <c:pt idx="8">
                  <c:v>79.2</c:v>
                </c:pt>
              </c:numCache>
            </c:numRef>
          </c:val>
        </c:ser>
        <c:ser>
          <c:idx val="1"/>
          <c:order val="1"/>
          <c:tx>
            <c:strRef>
              <c:f>Лист1!$C$1</c:f>
              <c:strCache>
                <c:ptCount val="1"/>
                <c:pt idx="0">
                  <c:v>2017-2018</c:v>
                </c:pt>
              </c:strCache>
            </c:strRef>
          </c:tx>
          <c:cat>
            <c:strRef>
              <c:f>Лист1!$A$2:$A$10</c:f>
              <c:strCache>
                <c:ptCount val="9"/>
                <c:pt idx="0">
                  <c:v>Группа № 1</c:v>
                </c:pt>
                <c:pt idx="1">
                  <c:v>Группа № 2</c:v>
                </c:pt>
                <c:pt idx="2">
                  <c:v>Группа № 3</c:v>
                </c:pt>
                <c:pt idx="3">
                  <c:v>Группа № 4</c:v>
                </c:pt>
                <c:pt idx="4">
                  <c:v>Группа № 5</c:v>
                </c:pt>
                <c:pt idx="5">
                  <c:v>Группа № 6</c:v>
                </c:pt>
                <c:pt idx="6">
                  <c:v>Группа № 7</c:v>
                </c:pt>
                <c:pt idx="7">
                  <c:v>Группа № 8</c:v>
                </c:pt>
                <c:pt idx="8">
                  <c:v>Группа № 9</c:v>
                </c:pt>
              </c:strCache>
            </c:strRef>
          </c:cat>
          <c:val>
            <c:numRef>
              <c:f>Лист1!$C$2:$C$10</c:f>
              <c:numCache>
                <c:formatCode>General</c:formatCode>
                <c:ptCount val="9"/>
                <c:pt idx="0">
                  <c:v>78.099999999999994</c:v>
                </c:pt>
                <c:pt idx="1">
                  <c:v>72.3</c:v>
                </c:pt>
                <c:pt idx="2">
                  <c:v>80.3</c:v>
                </c:pt>
                <c:pt idx="3">
                  <c:v>81.2</c:v>
                </c:pt>
                <c:pt idx="4">
                  <c:v>81.3</c:v>
                </c:pt>
                <c:pt idx="5">
                  <c:v>81.2</c:v>
                </c:pt>
                <c:pt idx="6">
                  <c:v>78.099999999999994</c:v>
                </c:pt>
                <c:pt idx="7">
                  <c:v>80.8</c:v>
                </c:pt>
                <c:pt idx="8">
                  <c:v>78.3</c:v>
                </c:pt>
              </c:numCache>
            </c:numRef>
          </c:val>
        </c:ser>
        <c:ser>
          <c:idx val="2"/>
          <c:order val="2"/>
          <c:tx>
            <c:strRef>
              <c:f>Лист1!$D$1</c:f>
              <c:strCache>
                <c:ptCount val="1"/>
                <c:pt idx="0">
                  <c:v>2018-2019</c:v>
                </c:pt>
              </c:strCache>
            </c:strRef>
          </c:tx>
          <c:cat>
            <c:strRef>
              <c:f>Лист1!$A$2:$A$10</c:f>
              <c:strCache>
                <c:ptCount val="9"/>
                <c:pt idx="0">
                  <c:v>Группа № 1</c:v>
                </c:pt>
                <c:pt idx="1">
                  <c:v>Группа № 2</c:v>
                </c:pt>
                <c:pt idx="2">
                  <c:v>Группа № 3</c:v>
                </c:pt>
                <c:pt idx="3">
                  <c:v>Группа № 4</c:v>
                </c:pt>
                <c:pt idx="4">
                  <c:v>Группа № 5</c:v>
                </c:pt>
                <c:pt idx="5">
                  <c:v>Группа № 6</c:v>
                </c:pt>
                <c:pt idx="6">
                  <c:v>Группа № 7</c:v>
                </c:pt>
                <c:pt idx="7">
                  <c:v>Группа № 8</c:v>
                </c:pt>
                <c:pt idx="8">
                  <c:v>Группа № 9</c:v>
                </c:pt>
              </c:strCache>
            </c:strRef>
          </c:cat>
          <c:val>
            <c:numRef>
              <c:f>Лист1!$D$2:$D$10</c:f>
              <c:numCache>
                <c:formatCode>General</c:formatCode>
                <c:ptCount val="9"/>
                <c:pt idx="0">
                  <c:v>80.099999999999994</c:v>
                </c:pt>
                <c:pt idx="1">
                  <c:v>74.2</c:v>
                </c:pt>
                <c:pt idx="2">
                  <c:v>79.099999999999994</c:v>
                </c:pt>
                <c:pt idx="3">
                  <c:v>83.1</c:v>
                </c:pt>
                <c:pt idx="4">
                  <c:v>83.2</c:v>
                </c:pt>
                <c:pt idx="5">
                  <c:v>83.4</c:v>
                </c:pt>
                <c:pt idx="6">
                  <c:v>79.599999999999994</c:v>
                </c:pt>
                <c:pt idx="7">
                  <c:v>79.900000000000006</c:v>
                </c:pt>
                <c:pt idx="8">
                  <c:v>77.099999999999994</c:v>
                </c:pt>
              </c:numCache>
            </c:numRef>
          </c:val>
        </c:ser>
        <c:axId val="116592640"/>
        <c:axId val="116594176"/>
      </c:barChart>
      <c:catAx>
        <c:axId val="116592640"/>
        <c:scaling>
          <c:orientation val="minMax"/>
        </c:scaling>
        <c:axPos val="b"/>
        <c:numFmt formatCode="General" sourceLinked="1"/>
        <c:majorTickMark val="none"/>
        <c:tickLblPos val="nextTo"/>
        <c:crossAx val="116594176"/>
        <c:crosses val="autoZero"/>
        <c:auto val="1"/>
        <c:lblAlgn val="ctr"/>
        <c:lblOffset val="100"/>
      </c:catAx>
      <c:valAx>
        <c:axId val="116594176"/>
        <c:scaling>
          <c:orientation val="minMax"/>
          <c:max val="100"/>
        </c:scaling>
        <c:axPos val="l"/>
        <c:majorGridlines/>
        <c:numFmt formatCode="0%" sourceLinked="0"/>
        <c:tickLblPos val="nextTo"/>
        <c:crossAx val="116592640"/>
        <c:crosses val="autoZero"/>
        <c:crossBetween val="between"/>
        <c:dispUnits>
          <c:builtInUnit val="hundreds"/>
        </c:dispUnits>
      </c:valAx>
      <c:dTable>
        <c:showHorzBorder val="1"/>
        <c:showVertBorder val="1"/>
        <c:showOutline val="1"/>
      </c:dTable>
    </c:plotArea>
    <c:plotVisOnly val="1"/>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pitchFamily="18" charset="0"/>
                <a:ea typeface="Arial Cyr"/>
                <a:cs typeface="Times New Roman" pitchFamily="18" charset="0"/>
              </a:defRPr>
            </a:pPr>
            <a:r>
              <a:rPr lang="ru-RU" sz="1200" b="0">
                <a:latin typeface="Times New Roman" pitchFamily="18" charset="0"/>
                <a:cs typeface="Times New Roman" pitchFamily="18" charset="0"/>
              </a:rPr>
              <a:t>Показатели выпуска за 2019-2021 года</a:t>
            </a:r>
          </a:p>
        </c:rich>
      </c:tx>
      <c:layout>
        <c:manualLayout>
          <c:xMode val="edge"/>
          <c:yMode val="edge"/>
          <c:x val="0.19573643410852812"/>
          <c:y val="1.96629213483148E-2"/>
        </c:manualLayout>
      </c:layout>
      <c:spPr>
        <a:noFill/>
        <a:ln w="27902">
          <a:noFill/>
        </a:ln>
      </c:spPr>
    </c:title>
    <c:plotArea>
      <c:layout>
        <c:manualLayout>
          <c:layoutTarget val="inner"/>
          <c:xMode val="edge"/>
          <c:yMode val="edge"/>
          <c:x val="8.5271317829457349E-2"/>
          <c:y val="0.18258426966292268"/>
          <c:w val="0.79457364341085268"/>
          <c:h val="0.50280898876404456"/>
        </c:manualLayout>
      </c:layout>
      <c:barChart>
        <c:barDir val="col"/>
        <c:grouping val="clustered"/>
        <c:ser>
          <c:idx val="0"/>
          <c:order val="0"/>
          <c:tx>
            <c:strRef>
              <c:f>Лист1!$B$1</c:f>
              <c:strCache>
                <c:ptCount val="1"/>
                <c:pt idx="0">
                  <c:v>2019</c:v>
                </c:pt>
              </c:strCache>
            </c:strRef>
          </c:tx>
          <c:spPr>
            <a:solidFill>
              <a:srgbClr val="9999FF"/>
            </a:solidFill>
            <a:ln w="13951">
              <a:solidFill>
                <a:srgbClr val="000000"/>
              </a:solidFill>
              <a:prstDash val="solid"/>
            </a:ln>
          </c:spPr>
          <c:dLbls>
            <c:spPr>
              <a:noFill/>
              <a:ln w="27902">
                <a:noFill/>
              </a:ln>
            </c:spPr>
            <c:txPr>
              <a:bodyPr/>
              <a:lstStyle/>
              <a:p>
                <a:pPr>
                  <a:defRPr sz="1098" b="0" i="0" u="none" strike="noStrike" baseline="0">
                    <a:solidFill>
                      <a:srgbClr val="000000"/>
                    </a:solidFill>
                    <a:latin typeface="Arial Cyr"/>
                    <a:ea typeface="Arial Cyr"/>
                    <a:cs typeface="Arial Cyr"/>
                  </a:defRPr>
                </a:pPr>
                <a:endParaRPr lang="ru-RU"/>
              </a:p>
            </c:txPr>
            <c:showVal val="1"/>
          </c:dLbls>
          <c:cat>
            <c:strRef>
              <c:f>Лист1!$A$2:$A$5</c:f>
              <c:strCache>
                <c:ptCount val="4"/>
                <c:pt idx="0">
                  <c:v>Количество выпускников</c:v>
                </c:pt>
                <c:pt idx="1">
                  <c:v>Присвоены 2 и более  квалификации</c:v>
                </c:pt>
                <c:pt idx="2">
                  <c:v>Присвоены повышенные разряды</c:v>
                </c:pt>
                <c:pt idx="3">
                  <c:v>Присвоены установленные разряды</c:v>
                </c:pt>
              </c:strCache>
            </c:strRef>
          </c:cat>
          <c:val>
            <c:numRef>
              <c:f>Лист1!$B$2:$B$5</c:f>
              <c:numCache>
                <c:formatCode>General</c:formatCode>
                <c:ptCount val="4"/>
                <c:pt idx="0">
                  <c:v>138</c:v>
                </c:pt>
                <c:pt idx="1">
                  <c:v>63</c:v>
                </c:pt>
                <c:pt idx="2">
                  <c:v>10</c:v>
                </c:pt>
                <c:pt idx="3">
                  <c:v>128</c:v>
                </c:pt>
              </c:numCache>
            </c:numRef>
          </c:val>
        </c:ser>
        <c:ser>
          <c:idx val="1"/>
          <c:order val="1"/>
          <c:tx>
            <c:strRef>
              <c:f>Лист1!$C$1</c:f>
              <c:strCache>
                <c:ptCount val="1"/>
                <c:pt idx="0">
                  <c:v>2020</c:v>
                </c:pt>
              </c:strCache>
            </c:strRef>
          </c:tx>
          <c:spPr>
            <a:solidFill>
              <a:srgbClr val="993366"/>
            </a:solidFill>
            <a:ln w="13951">
              <a:solidFill>
                <a:srgbClr val="000000"/>
              </a:solidFill>
              <a:prstDash val="solid"/>
            </a:ln>
          </c:spPr>
          <c:dLbls>
            <c:spPr>
              <a:noFill/>
              <a:ln w="27902">
                <a:noFill/>
              </a:ln>
            </c:spPr>
            <c:txPr>
              <a:bodyPr/>
              <a:lstStyle/>
              <a:p>
                <a:pPr>
                  <a:defRPr sz="1098" b="0" i="0" u="none" strike="noStrike" baseline="0">
                    <a:solidFill>
                      <a:srgbClr val="000000"/>
                    </a:solidFill>
                    <a:latin typeface="Arial Cyr"/>
                    <a:ea typeface="Arial Cyr"/>
                    <a:cs typeface="Arial Cyr"/>
                  </a:defRPr>
                </a:pPr>
                <a:endParaRPr lang="ru-RU"/>
              </a:p>
            </c:txPr>
            <c:showVal val="1"/>
          </c:dLbls>
          <c:cat>
            <c:strRef>
              <c:f>Лист1!$A$2:$A$5</c:f>
              <c:strCache>
                <c:ptCount val="4"/>
                <c:pt idx="0">
                  <c:v>Количество выпускников</c:v>
                </c:pt>
                <c:pt idx="1">
                  <c:v>Присвоены 2 и более  квалификации</c:v>
                </c:pt>
                <c:pt idx="2">
                  <c:v>Присвоены повышенные разряды</c:v>
                </c:pt>
                <c:pt idx="3">
                  <c:v>Присвоены установленные разряды</c:v>
                </c:pt>
              </c:strCache>
            </c:strRef>
          </c:cat>
          <c:val>
            <c:numRef>
              <c:f>Лист1!$C$2:$C$5</c:f>
              <c:numCache>
                <c:formatCode>General</c:formatCode>
                <c:ptCount val="4"/>
                <c:pt idx="0">
                  <c:v>100</c:v>
                </c:pt>
                <c:pt idx="1">
                  <c:v>48</c:v>
                </c:pt>
                <c:pt idx="2">
                  <c:v>12</c:v>
                </c:pt>
                <c:pt idx="3">
                  <c:v>88</c:v>
                </c:pt>
              </c:numCache>
            </c:numRef>
          </c:val>
        </c:ser>
        <c:ser>
          <c:idx val="2"/>
          <c:order val="2"/>
          <c:tx>
            <c:strRef>
              <c:f>Лист1!$D$1</c:f>
              <c:strCache>
                <c:ptCount val="1"/>
                <c:pt idx="0">
                  <c:v>2021</c:v>
                </c:pt>
              </c:strCache>
            </c:strRef>
          </c:tx>
          <c:spPr>
            <a:solidFill>
              <a:srgbClr val="FFFFCC"/>
            </a:solidFill>
            <a:ln w="13951">
              <a:solidFill>
                <a:srgbClr val="000000"/>
              </a:solidFill>
              <a:prstDash val="solid"/>
            </a:ln>
          </c:spPr>
          <c:dLbls>
            <c:spPr>
              <a:noFill/>
              <a:ln w="27902">
                <a:noFill/>
              </a:ln>
            </c:spPr>
            <c:txPr>
              <a:bodyPr/>
              <a:lstStyle/>
              <a:p>
                <a:pPr>
                  <a:defRPr sz="1098" b="0" i="0" u="none" strike="noStrike" baseline="0">
                    <a:solidFill>
                      <a:srgbClr val="000000"/>
                    </a:solidFill>
                    <a:latin typeface="Arial Cyr"/>
                    <a:ea typeface="Arial Cyr"/>
                    <a:cs typeface="Arial Cyr"/>
                  </a:defRPr>
                </a:pPr>
                <a:endParaRPr lang="ru-RU"/>
              </a:p>
            </c:txPr>
            <c:showVal val="1"/>
          </c:dLbls>
          <c:cat>
            <c:strRef>
              <c:f>Лист1!$A$2:$A$5</c:f>
              <c:strCache>
                <c:ptCount val="4"/>
                <c:pt idx="0">
                  <c:v>Количество выпускников</c:v>
                </c:pt>
                <c:pt idx="1">
                  <c:v>Присвоены 2 и более  квалификации</c:v>
                </c:pt>
                <c:pt idx="2">
                  <c:v>Присвоены повышенные разряды</c:v>
                </c:pt>
                <c:pt idx="3">
                  <c:v>Присвоены установленные разряды</c:v>
                </c:pt>
              </c:strCache>
            </c:strRef>
          </c:cat>
          <c:val>
            <c:numRef>
              <c:f>Лист1!$D$2:$D$5</c:f>
              <c:numCache>
                <c:formatCode>General</c:formatCode>
                <c:ptCount val="4"/>
                <c:pt idx="0">
                  <c:v>101</c:v>
                </c:pt>
                <c:pt idx="1">
                  <c:v>51</c:v>
                </c:pt>
                <c:pt idx="2">
                  <c:v>15</c:v>
                </c:pt>
                <c:pt idx="3">
                  <c:v>86</c:v>
                </c:pt>
              </c:numCache>
            </c:numRef>
          </c:val>
        </c:ser>
        <c:dLbls>
          <c:showVal val="1"/>
        </c:dLbls>
        <c:axId val="119106176"/>
        <c:axId val="119112064"/>
      </c:barChart>
      <c:catAx>
        <c:axId val="119106176"/>
        <c:scaling>
          <c:orientation val="minMax"/>
        </c:scaling>
        <c:axPos val="b"/>
        <c:numFmt formatCode="General" sourceLinked="1"/>
        <c:tickLblPos val="nextTo"/>
        <c:spPr>
          <a:ln w="3488">
            <a:solidFill>
              <a:srgbClr val="000000"/>
            </a:solidFill>
            <a:prstDash val="solid"/>
          </a:ln>
        </c:spPr>
        <c:txPr>
          <a:bodyPr rot="-5400000" vert="horz"/>
          <a:lstStyle/>
          <a:p>
            <a:pPr>
              <a:defRPr sz="1098" b="0" i="0" u="none" strike="noStrike" baseline="0">
                <a:solidFill>
                  <a:srgbClr val="000000"/>
                </a:solidFill>
                <a:latin typeface="Arial Cyr"/>
                <a:ea typeface="Arial Cyr"/>
                <a:cs typeface="Arial Cyr"/>
              </a:defRPr>
            </a:pPr>
            <a:endParaRPr lang="ru-RU"/>
          </a:p>
        </c:txPr>
        <c:crossAx val="119112064"/>
        <c:crosses val="autoZero"/>
        <c:auto val="1"/>
        <c:lblAlgn val="ctr"/>
        <c:lblOffset val="100"/>
        <c:tickLblSkip val="1"/>
        <c:tickMarkSkip val="1"/>
      </c:catAx>
      <c:valAx>
        <c:axId val="119112064"/>
        <c:scaling>
          <c:orientation val="minMax"/>
        </c:scaling>
        <c:axPos val="l"/>
        <c:majorGridlines>
          <c:spPr>
            <a:ln w="3488">
              <a:solidFill>
                <a:srgbClr val="000000"/>
              </a:solidFill>
              <a:prstDash val="solid"/>
            </a:ln>
          </c:spPr>
        </c:majorGridlines>
        <c:numFmt formatCode="General" sourceLinked="1"/>
        <c:tickLblPos val="nextTo"/>
        <c:spPr>
          <a:ln w="3488">
            <a:solidFill>
              <a:srgbClr val="000000"/>
            </a:solidFill>
            <a:prstDash val="solid"/>
          </a:ln>
        </c:spPr>
        <c:txPr>
          <a:bodyPr rot="0" vert="horz"/>
          <a:lstStyle/>
          <a:p>
            <a:pPr>
              <a:defRPr sz="1098" b="0" i="0" u="none" strike="noStrike" baseline="0">
                <a:solidFill>
                  <a:srgbClr val="000000"/>
                </a:solidFill>
                <a:latin typeface="Arial Cyr"/>
                <a:ea typeface="Arial Cyr"/>
                <a:cs typeface="Arial Cyr"/>
              </a:defRPr>
            </a:pPr>
            <a:endParaRPr lang="ru-RU"/>
          </a:p>
        </c:txPr>
        <c:crossAx val="119106176"/>
        <c:crosses val="autoZero"/>
        <c:crossBetween val="between"/>
      </c:valAx>
      <c:spPr>
        <a:solidFill>
          <a:srgbClr val="C0C0C0"/>
        </a:solidFill>
        <a:ln w="13951">
          <a:solidFill>
            <a:srgbClr val="808080"/>
          </a:solidFill>
          <a:prstDash val="solid"/>
        </a:ln>
      </c:spPr>
    </c:plotArea>
    <c:legend>
      <c:legendPos val="r"/>
      <c:layout>
        <c:manualLayout>
          <c:xMode val="edge"/>
          <c:yMode val="edge"/>
          <c:x val="0.89922480620155065"/>
          <c:y val="0.34269662921348332"/>
          <c:w val="9.3023255813953501E-2"/>
          <c:h val="0.17977528089887751"/>
        </c:manualLayout>
      </c:layout>
      <c:spPr>
        <a:solidFill>
          <a:srgbClr val="FFFFFF"/>
        </a:solidFill>
        <a:ln w="3488">
          <a:solidFill>
            <a:srgbClr val="000000"/>
          </a:solidFill>
          <a:prstDash val="solid"/>
        </a:ln>
      </c:spPr>
      <c:txPr>
        <a:bodyPr/>
        <a:lstStyle/>
        <a:p>
          <a:pPr>
            <a:defRPr sz="1011" b="0"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8" b="0" i="0" u="none" strike="noStrike" baseline="0">
          <a:solidFill>
            <a:srgbClr val="000000"/>
          </a:solidFill>
          <a:latin typeface="Arial Cyr"/>
          <a:ea typeface="Arial Cyr"/>
          <a:cs typeface="Arial Cyr"/>
        </a:defRPr>
      </a:pPr>
      <a:endParaRPr lang="ru-RU"/>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Показатели трудоустройства за 20</a:t>
            </a:r>
            <a:r>
              <a:rPr lang="en-US"/>
              <a:t>1</a:t>
            </a:r>
            <a:r>
              <a:rPr lang="ru-RU"/>
              <a:t>9-2021 года</a:t>
            </a:r>
          </a:p>
        </c:rich>
      </c:tx>
      <c:layout>
        <c:manualLayout>
          <c:xMode val="edge"/>
          <c:yMode val="edge"/>
          <c:x val="0.11454545454545456"/>
          <c:y val="2.0146520146520148E-2"/>
        </c:manualLayout>
      </c:layout>
      <c:spPr>
        <a:noFill/>
        <a:ln w="27142">
          <a:noFill/>
        </a:ln>
      </c:spPr>
    </c:title>
    <c:plotArea>
      <c:layout>
        <c:manualLayout>
          <c:layoutTarget val="inner"/>
          <c:xMode val="edge"/>
          <c:yMode val="edge"/>
          <c:x val="0.10181818181818182"/>
          <c:y val="0.1501831501831502"/>
          <c:w val="0.8818181818181815"/>
          <c:h val="0.57326007326007655"/>
        </c:manualLayout>
      </c:layout>
      <c:barChart>
        <c:barDir val="col"/>
        <c:grouping val="clustered"/>
        <c:ser>
          <c:idx val="0"/>
          <c:order val="0"/>
          <c:tx>
            <c:strRef>
              <c:f>Лист1!$B$1</c:f>
              <c:strCache>
                <c:ptCount val="1"/>
                <c:pt idx="0">
                  <c:v>2019</c:v>
                </c:pt>
              </c:strCache>
            </c:strRef>
          </c:tx>
          <c:spPr>
            <a:solidFill>
              <a:srgbClr val="9999FF"/>
            </a:solidFill>
            <a:ln w="13571">
              <a:solidFill>
                <a:srgbClr val="000000"/>
              </a:solidFill>
              <a:prstDash val="solid"/>
            </a:ln>
          </c:spPr>
          <c:dLbls>
            <c:spPr>
              <a:noFill/>
              <a:ln w="27142">
                <a:noFill/>
              </a:ln>
            </c:spPr>
            <c:showVal val="1"/>
          </c:dLbls>
          <c:cat>
            <c:strRef>
              <c:f>Лист1!$A$2:$A$7</c:f>
              <c:strCache>
                <c:ptCount val="6"/>
                <c:pt idx="0">
                  <c:v>Количество выпускников</c:v>
                </c:pt>
                <c:pt idx="1">
                  <c:v>Трудоустроены</c:v>
                </c:pt>
                <c:pt idx="2">
                  <c:v>Продолжили обучение</c:v>
                </c:pt>
                <c:pt idx="3">
                  <c:v>Призваны в ряды ВС РФ</c:v>
                </c:pt>
                <c:pt idx="4">
                  <c:v>Не трудоустроены</c:v>
                </c:pt>
                <c:pt idx="5">
                  <c:v>Ушли в отпуск по уходу за ребенком</c:v>
                </c:pt>
              </c:strCache>
            </c:strRef>
          </c:cat>
          <c:val>
            <c:numRef>
              <c:f>Лист1!$B$2:$B$7</c:f>
              <c:numCache>
                <c:formatCode>General</c:formatCode>
                <c:ptCount val="6"/>
                <c:pt idx="0">
                  <c:v>138</c:v>
                </c:pt>
                <c:pt idx="1">
                  <c:v>97</c:v>
                </c:pt>
                <c:pt idx="2">
                  <c:v>9</c:v>
                </c:pt>
                <c:pt idx="3">
                  <c:v>23</c:v>
                </c:pt>
                <c:pt idx="4">
                  <c:v>2</c:v>
                </c:pt>
                <c:pt idx="5">
                  <c:v>7</c:v>
                </c:pt>
              </c:numCache>
            </c:numRef>
          </c:val>
        </c:ser>
        <c:ser>
          <c:idx val="1"/>
          <c:order val="1"/>
          <c:tx>
            <c:strRef>
              <c:f>Лист1!$C$1</c:f>
              <c:strCache>
                <c:ptCount val="1"/>
                <c:pt idx="0">
                  <c:v>2020</c:v>
                </c:pt>
              </c:strCache>
            </c:strRef>
          </c:tx>
          <c:spPr>
            <a:solidFill>
              <a:srgbClr val="993366"/>
            </a:solidFill>
            <a:ln w="13571">
              <a:solidFill>
                <a:srgbClr val="000000"/>
              </a:solidFill>
              <a:prstDash val="solid"/>
            </a:ln>
          </c:spPr>
          <c:dLbls>
            <c:spPr>
              <a:noFill/>
              <a:ln w="27142">
                <a:noFill/>
              </a:ln>
            </c:spPr>
            <c:showVal val="1"/>
          </c:dLbls>
          <c:cat>
            <c:strRef>
              <c:f>Лист1!$A$2:$A$7</c:f>
              <c:strCache>
                <c:ptCount val="6"/>
                <c:pt idx="0">
                  <c:v>Количество выпускников</c:v>
                </c:pt>
                <c:pt idx="1">
                  <c:v>Трудоустроены</c:v>
                </c:pt>
                <c:pt idx="2">
                  <c:v>Продолжили обучение</c:v>
                </c:pt>
                <c:pt idx="3">
                  <c:v>Призваны в ряды ВС РФ</c:v>
                </c:pt>
                <c:pt idx="4">
                  <c:v>Не трудоустроены</c:v>
                </c:pt>
                <c:pt idx="5">
                  <c:v>Ушли в отпуск по уходу за ребенком</c:v>
                </c:pt>
              </c:strCache>
            </c:strRef>
          </c:cat>
          <c:val>
            <c:numRef>
              <c:f>Лист1!$C$2:$C$7</c:f>
              <c:numCache>
                <c:formatCode>General</c:formatCode>
                <c:ptCount val="6"/>
                <c:pt idx="0">
                  <c:v>100</c:v>
                </c:pt>
                <c:pt idx="1">
                  <c:v>52</c:v>
                </c:pt>
                <c:pt idx="2">
                  <c:v>11</c:v>
                </c:pt>
                <c:pt idx="3">
                  <c:v>4</c:v>
                </c:pt>
                <c:pt idx="4">
                  <c:v>27</c:v>
                </c:pt>
                <c:pt idx="5">
                  <c:v>6</c:v>
                </c:pt>
              </c:numCache>
            </c:numRef>
          </c:val>
        </c:ser>
        <c:ser>
          <c:idx val="2"/>
          <c:order val="2"/>
          <c:tx>
            <c:strRef>
              <c:f>Лист1!$D$1</c:f>
              <c:strCache>
                <c:ptCount val="1"/>
                <c:pt idx="0">
                  <c:v>2021</c:v>
                </c:pt>
              </c:strCache>
            </c:strRef>
          </c:tx>
          <c:spPr>
            <a:solidFill>
              <a:srgbClr val="FFFFCC"/>
            </a:solidFill>
            <a:ln w="13571">
              <a:solidFill>
                <a:srgbClr val="000000"/>
              </a:solidFill>
              <a:prstDash val="solid"/>
            </a:ln>
          </c:spPr>
          <c:dLbls>
            <c:spPr>
              <a:noFill/>
              <a:ln w="27142">
                <a:noFill/>
              </a:ln>
            </c:spPr>
            <c:showVal val="1"/>
          </c:dLbls>
          <c:cat>
            <c:strRef>
              <c:f>Лист1!$A$2:$A$7</c:f>
              <c:strCache>
                <c:ptCount val="6"/>
                <c:pt idx="0">
                  <c:v>Количество выпускников</c:v>
                </c:pt>
                <c:pt idx="1">
                  <c:v>Трудоустроены</c:v>
                </c:pt>
                <c:pt idx="2">
                  <c:v>Продолжили обучение</c:v>
                </c:pt>
                <c:pt idx="3">
                  <c:v>Призваны в ряды ВС РФ</c:v>
                </c:pt>
                <c:pt idx="4">
                  <c:v>Не трудоустроены</c:v>
                </c:pt>
                <c:pt idx="5">
                  <c:v>Ушли в отпуск по уходу за ребенком</c:v>
                </c:pt>
              </c:strCache>
            </c:strRef>
          </c:cat>
          <c:val>
            <c:numRef>
              <c:f>Лист1!$D$2:$D$7</c:f>
              <c:numCache>
                <c:formatCode>General</c:formatCode>
                <c:ptCount val="6"/>
                <c:pt idx="0">
                  <c:v>101</c:v>
                </c:pt>
                <c:pt idx="1">
                  <c:v>53</c:v>
                </c:pt>
                <c:pt idx="2">
                  <c:v>10</c:v>
                </c:pt>
                <c:pt idx="3">
                  <c:v>10</c:v>
                </c:pt>
                <c:pt idx="4">
                  <c:v>21</c:v>
                </c:pt>
                <c:pt idx="5">
                  <c:v>7</c:v>
                </c:pt>
              </c:numCache>
            </c:numRef>
          </c:val>
        </c:ser>
        <c:gapWidth val="187"/>
        <c:axId val="116755072"/>
        <c:axId val="119144832"/>
      </c:barChart>
      <c:catAx>
        <c:axId val="116755072"/>
        <c:scaling>
          <c:orientation val="minMax"/>
        </c:scaling>
        <c:axPos val="b"/>
        <c:numFmt formatCode="General" sourceLinked="1"/>
        <c:tickLblPos val="high"/>
        <c:spPr>
          <a:ln w="3393">
            <a:solidFill>
              <a:srgbClr val="000000"/>
            </a:solidFill>
            <a:prstDash val="solid"/>
          </a:ln>
        </c:spPr>
        <c:txPr>
          <a:bodyPr rot="-5400000" vert="horz"/>
          <a:lstStyle/>
          <a:p>
            <a:pPr>
              <a:defRPr/>
            </a:pPr>
            <a:endParaRPr lang="ru-RU"/>
          </a:p>
        </c:txPr>
        <c:crossAx val="119144832"/>
        <c:crosses val="autoZero"/>
        <c:auto val="1"/>
        <c:lblAlgn val="ctr"/>
        <c:lblOffset val="100"/>
        <c:tickMarkSkip val="1"/>
      </c:catAx>
      <c:valAx>
        <c:axId val="119144832"/>
        <c:scaling>
          <c:orientation val="minMax"/>
        </c:scaling>
        <c:axPos val="l"/>
        <c:numFmt formatCode="General" sourceLinked="1"/>
        <c:tickLblPos val="nextTo"/>
        <c:spPr>
          <a:ln w="3393">
            <a:solidFill>
              <a:srgbClr val="000000"/>
            </a:solidFill>
            <a:prstDash val="solid"/>
          </a:ln>
        </c:spPr>
        <c:txPr>
          <a:bodyPr rot="0" vert="horz"/>
          <a:lstStyle/>
          <a:p>
            <a:pPr>
              <a:defRPr/>
            </a:pPr>
            <a:endParaRPr lang="ru-RU"/>
          </a:p>
        </c:txPr>
        <c:crossAx val="116755072"/>
        <c:crosses val="autoZero"/>
        <c:crossBetween val="between"/>
      </c:valAx>
      <c:dTable>
        <c:showHorzBorder val="1"/>
        <c:showVertBorder val="1"/>
        <c:showOutline val="1"/>
        <c:showKeys val="1"/>
      </c:dTable>
      <c:spPr>
        <a:solidFill>
          <a:srgbClr val="C0C0C0"/>
        </a:solidFill>
        <a:ln w="13571">
          <a:solidFill>
            <a:srgbClr val="808080"/>
          </a:solidFill>
          <a:prstDash val="solid"/>
        </a:ln>
      </c:spPr>
    </c:plotArea>
    <c:plotVisOnly val="1"/>
    <c:dispBlanksAs val="gap"/>
  </c:chart>
  <c:spPr>
    <a:noFill/>
    <a:ln>
      <a:noFill/>
    </a:ln>
  </c:spPr>
  <c:txPr>
    <a:bodyPr/>
    <a:lstStyle/>
    <a:p>
      <a:pPr>
        <a:defRPr sz="1050" b="0" i="0" u="none" strike="noStrike" baseline="0">
          <a:solidFill>
            <a:srgbClr val="000000"/>
          </a:solidFill>
          <a:latin typeface="Arial Cyr"/>
          <a:ea typeface="Arial Cyr"/>
          <a:cs typeface="Arial Cy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perspective val="30"/>
    </c:view3D>
    <c:plotArea>
      <c:layout/>
      <c:bar3DChart>
        <c:barDir val="col"/>
        <c:grouping val="stacked"/>
        <c:ser>
          <c:idx val="0"/>
          <c:order val="0"/>
          <c:tx>
            <c:strRef>
              <c:f>Лист1!$B$1</c:f>
              <c:strCache>
                <c:ptCount val="1"/>
                <c:pt idx="0">
                  <c:v>Всего</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Лист1!$B$2:$B$5</c:f>
              <c:numCache>
                <c:formatCode>General</c:formatCode>
                <c:ptCount val="4"/>
                <c:pt idx="0">
                  <c:v>2</c:v>
                </c:pt>
                <c:pt idx="1">
                  <c:v>7</c:v>
                </c:pt>
                <c:pt idx="2">
                  <c:v>5</c:v>
                </c:pt>
                <c:pt idx="3">
                  <c:v>2</c:v>
                </c:pt>
              </c:numCache>
            </c:numRef>
          </c:val>
        </c:ser>
        <c:ser>
          <c:idx val="1"/>
          <c:order val="1"/>
          <c:tx>
            <c:strRef>
              <c:f>Лист1!$C$1</c:f>
              <c:strCache>
                <c:ptCount val="1"/>
                <c:pt idx="0">
                  <c:v>Высшая квалификационная категория</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Лист1!$C$2:$C$5</c:f>
              <c:numCache>
                <c:formatCode>General</c:formatCode>
                <c:ptCount val="4"/>
                <c:pt idx="0">
                  <c:v>2</c:v>
                </c:pt>
                <c:pt idx="1">
                  <c:v>7</c:v>
                </c:pt>
                <c:pt idx="2">
                  <c:v>1</c:v>
                </c:pt>
                <c:pt idx="3">
                  <c:v>2</c:v>
                </c:pt>
              </c:numCache>
            </c:numRef>
          </c:val>
        </c:ser>
        <c:ser>
          <c:idx val="2"/>
          <c:order val="2"/>
          <c:tx>
            <c:strRef>
              <c:f>Лист1!$D$1</c:f>
              <c:strCache>
                <c:ptCount val="1"/>
                <c:pt idx="0">
                  <c:v>Средняя квалификационная категория</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Лист1!$D$2:$D$5</c:f>
              <c:numCache>
                <c:formatCode>General</c:formatCode>
                <c:ptCount val="4"/>
                <c:pt idx="2">
                  <c:v>4</c:v>
                </c:pt>
              </c:numCache>
            </c:numRef>
          </c:val>
        </c:ser>
        <c:shape val="cylinder"/>
        <c:axId val="113611520"/>
        <c:axId val="113613056"/>
        <c:axId val="0"/>
      </c:bar3DChart>
      <c:catAx>
        <c:axId val="113611520"/>
        <c:scaling>
          <c:orientation val="minMax"/>
        </c:scaling>
        <c:axPos val="b"/>
        <c:tickLblPos val="nextTo"/>
        <c:crossAx val="113613056"/>
        <c:crosses val="autoZero"/>
        <c:auto val="1"/>
        <c:lblAlgn val="ctr"/>
        <c:lblOffset val="100"/>
      </c:catAx>
      <c:valAx>
        <c:axId val="113613056"/>
        <c:scaling>
          <c:orientation val="minMax"/>
        </c:scaling>
        <c:axPos val="l"/>
        <c:majorGridlines/>
        <c:numFmt formatCode="General" sourceLinked="1"/>
        <c:tickLblPos val="nextTo"/>
        <c:crossAx val="113611520"/>
        <c:crosses val="autoZero"/>
        <c:crossBetween val="between"/>
      </c:valAx>
    </c:plotArea>
    <c:legend>
      <c:legendPos val="r"/>
    </c:legend>
    <c:plotVisOnly val="1"/>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percentStacked"/>
        <c:ser>
          <c:idx val="0"/>
          <c:order val="0"/>
          <c:tx>
            <c:strRef>
              <c:f>Лист1!$B$1</c:f>
              <c:strCache>
                <c:ptCount val="1"/>
                <c:pt idx="0">
                  <c:v>25-29</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Лист1!$B$2:$B$5</c:f>
              <c:numCache>
                <c:formatCode>General</c:formatCode>
                <c:ptCount val="4"/>
              </c:numCache>
            </c:numRef>
          </c:val>
        </c:ser>
        <c:ser>
          <c:idx val="1"/>
          <c:order val="1"/>
          <c:tx>
            <c:strRef>
              <c:f>Лист1!$C$1</c:f>
              <c:strCache>
                <c:ptCount val="1"/>
                <c:pt idx="0">
                  <c:v>30-35</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Лист1!$C$2:$C$5</c:f>
              <c:numCache>
                <c:formatCode>General</c:formatCode>
                <c:ptCount val="4"/>
                <c:pt idx="0">
                  <c:v>1</c:v>
                </c:pt>
                <c:pt idx="2">
                  <c:v>1</c:v>
                </c:pt>
                <c:pt idx="3">
                  <c:v>1</c:v>
                </c:pt>
              </c:numCache>
            </c:numRef>
          </c:val>
        </c:ser>
        <c:ser>
          <c:idx val="2"/>
          <c:order val="2"/>
          <c:tx>
            <c:strRef>
              <c:f>Лист1!$D$1</c:f>
              <c:strCache>
                <c:ptCount val="1"/>
                <c:pt idx="0">
                  <c:v>35-39</c:v>
                </c:pt>
              </c:strCache>
            </c:strRef>
          </c:tx>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Лист1!$D$2:$D$5</c:f>
              <c:numCache>
                <c:formatCode>General</c:formatCode>
                <c:ptCount val="4"/>
              </c:numCache>
            </c:numRef>
          </c:val>
        </c:ser>
        <c:ser>
          <c:idx val="3"/>
          <c:order val="3"/>
          <c:tx>
            <c:strRef>
              <c:f>Лист1!$E$1</c:f>
              <c:strCache>
                <c:ptCount val="1"/>
                <c:pt idx="0">
                  <c:v>40-44</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Лист1!$E$2:$E$5</c:f>
              <c:numCache>
                <c:formatCode>General</c:formatCode>
                <c:ptCount val="4"/>
                <c:pt idx="2">
                  <c:v>1</c:v>
                </c:pt>
              </c:numCache>
            </c:numRef>
          </c:val>
        </c:ser>
        <c:ser>
          <c:idx val="4"/>
          <c:order val="4"/>
          <c:tx>
            <c:strRef>
              <c:f>Лист1!$F$1</c:f>
              <c:strCache>
                <c:ptCount val="1"/>
                <c:pt idx="0">
                  <c:v>45-49</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Лист1!$F$2:$F$5</c:f>
              <c:numCache>
                <c:formatCode>General</c:formatCode>
                <c:ptCount val="4"/>
                <c:pt idx="1">
                  <c:v>2</c:v>
                </c:pt>
                <c:pt idx="2">
                  <c:v>1</c:v>
                </c:pt>
              </c:numCache>
            </c:numRef>
          </c:val>
        </c:ser>
        <c:ser>
          <c:idx val="5"/>
          <c:order val="5"/>
          <c:tx>
            <c:strRef>
              <c:f>Лист1!$G$1</c:f>
              <c:strCache>
                <c:ptCount val="1"/>
                <c:pt idx="0">
                  <c:v>50-54</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Лист1!$G$2:$G$5</c:f>
              <c:numCache>
                <c:formatCode>General</c:formatCode>
                <c:ptCount val="4"/>
                <c:pt idx="0">
                  <c:v>1</c:v>
                </c:pt>
                <c:pt idx="1">
                  <c:v>2</c:v>
                </c:pt>
                <c:pt idx="2">
                  <c:v>1</c:v>
                </c:pt>
              </c:numCache>
            </c:numRef>
          </c:val>
        </c:ser>
        <c:ser>
          <c:idx val="6"/>
          <c:order val="6"/>
          <c:tx>
            <c:strRef>
              <c:f>Лист1!$H$1</c:f>
              <c:strCache>
                <c:ptCount val="1"/>
                <c:pt idx="0">
                  <c:v>55-59</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Лист1!$H$2:$H$5</c:f>
              <c:numCache>
                <c:formatCode>General</c:formatCode>
                <c:ptCount val="4"/>
                <c:pt idx="1">
                  <c:v>2</c:v>
                </c:pt>
                <c:pt idx="2">
                  <c:v>1</c:v>
                </c:pt>
                <c:pt idx="3">
                  <c:v>1</c:v>
                </c:pt>
              </c:numCache>
            </c:numRef>
          </c:val>
        </c:ser>
        <c:ser>
          <c:idx val="7"/>
          <c:order val="7"/>
          <c:tx>
            <c:strRef>
              <c:f>Лист1!$I$1</c:f>
              <c:strCache>
                <c:ptCount val="1"/>
                <c:pt idx="0">
                  <c:v>60-64</c:v>
                </c:pt>
              </c:strCache>
            </c:strRef>
          </c:tx>
          <c:dLbls>
            <c:showVal val="1"/>
          </c:dLbls>
          <c:cat>
            <c:strRef>
              <c:f>Лист1!$A$2:$A$5</c:f>
              <c:strCache>
                <c:ptCount val="4"/>
                <c:pt idx="0">
                  <c:v>Руководящие работники</c:v>
                </c:pt>
                <c:pt idx="1">
                  <c:v>Преподаватели</c:v>
                </c:pt>
                <c:pt idx="2">
                  <c:v>Мастера п/о</c:v>
                </c:pt>
                <c:pt idx="3">
                  <c:v>Прочие педагогические работники</c:v>
                </c:pt>
              </c:strCache>
            </c:strRef>
          </c:cat>
          <c:val>
            <c:numRef>
              <c:f>Лист1!$I$2:$I$5</c:f>
              <c:numCache>
                <c:formatCode>General</c:formatCode>
                <c:ptCount val="4"/>
                <c:pt idx="1">
                  <c:v>1</c:v>
                </c:pt>
              </c:numCache>
            </c:numRef>
          </c:val>
        </c:ser>
        <c:shape val="cylinder"/>
        <c:axId val="114497792"/>
        <c:axId val="114503680"/>
        <c:axId val="0"/>
      </c:bar3DChart>
      <c:catAx>
        <c:axId val="114497792"/>
        <c:scaling>
          <c:orientation val="minMax"/>
        </c:scaling>
        <c:axPos val="b"/>
        <c:tickLblPos val="nextTo"/>
        <c:crossAx val="114503680"/>
        <c:crosses val="autoZero"/>
        <c:auto val="1"/>
        <c:lblAlgn val="ctr"/>
        <c:lblOffset val="100"/>
      </c:catAx>
      <c:valAx>
        <c:axId val="114503680"/>
        <c:scaling>
          <c:orientation val="minMax"/>
        </c:scaling>
        <c:axPos val="l"/>
        <c:majorGridlines/>
        <c:numFmt formatCode="0%" sourceLinked="1"/>
        <c:tickLblPos val="nextTo"/>
        <c:crossAx val="114497792"/>
        <c:crosses val="autoZero"/>
        <c:crossBetween val="between"/>
      </c:valAx>
    </c:plotArea>
    <c:legend>
      <c:legendPos val="r"/>
    </c:legend>
    <c:plotVisOnly val="1"/>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высшая категория</c:v>
                </c:pt>
              </c:strCache>
            </c:strRef>
          </c:tx>
          <c:dLbls>
            <c:showVal val="1"/>
          </c:dLbls>
          <c:cat>
            <c:strRef>
              <c:f>Лист1!$A$2:$A$5</c:f>
              <c:strCache>
                <c:ptCount val="3"/>
                <c:pt idx="0">
                  <c:v>2017-2018</c:v>
                </c:pt>
                <c:pt idx="1">
                  <c:v>2019-2020</c:v>
                </c:pt>
                <c:pt idx="2">
                  <c:v>2020-2021</c:v>
                </c:pt>
              </c:strCache>
            </c:strRef>
          </c:cat>
          <c:val>
            <c:numRef>
              <c:f>Лист1!$B$2:$B$5</c:f>
              <c:numCache>
                <c:formatCode>0</c:formatCode>
                <c:ptCount val="4"/>
                <c:pt idx="0">
                  <c:v>2</c:v>
                </c:pt>
                <c:pt idx="1">
                  <c:v>5</c:v>
                </c:pt>
                <c:pt idx="2">
                  <c:v>4</c:v>
                </c:pt>
              </c:numCache>
            </c:numRef>
          </c:val>
        </c:ser>
        <c:ser>
          <c:idx val="1"/>
          <c:order val="1"/>
          <c:tx>
            <c:strRef>
              <c:f>Лист1!$C$1</c:f>
              <c:strCache>
                <c:ptCount val="1"/>
                <c:pt idx="0">
                  <c:v>I категория</c:v>
                </c:pt>
              </c:strCache>
            </c:strRef>
          </c:tx>
          <c:dLbls>
            <c:showVal val="1"/>
          </c:dLbls>
          <c:cat>
            <c:strRef>
              <c:f>Лист1!$A$2:$A$5</c:f>
              <c:strCache>
                <c:ptCount val="3"/>
                <c:pt idx="0">
                  <c:v>2017-2018</c:v>
                </c:pt>
                <c:pt idx="1">
                  <c:v>2019-2020</c:v>
                </c:pt>
                <c:pt idx="2">
                  <c:v>2020-2021</c:v>
                </c:pt>
              </c:strCache>
            </c:strRef>
          </c:cat>
          <c:val>
            <c:numRef>
              <c:f>Лист1!$C$2:$C$5</c:f>
              <c:numCache>
                <c:formatCode>0</c:formatCode>
                <c:ptCount val="4"/>
                <c:pt idx="1">
                  <c:v>5</c:v>
                </c:pt>
              </c:numCache>
            </c:numRef>
          </c:val>
        </c:ser>
        <c:axId val="116130560"/>
        <c:axId val="116132096"/>
      </c:barChart>
      <c:catAx>
        <c:axId val="116130560"/>
        <c:scaling>
          <c:orientation val="minMax"/>
        </c:scaling>
        <c:axPos val="b"/>
        <c:tickLblPos val="nextTo"/>
        <c:crossAx val="116132096"/>
        <c:crosses val="autoZero"/>
        <c:auto val="1"/>
        <c:lblAlgn val="ctr"/>
        <c:lblOffset val="100"/>
      </c:catAx>
      <c:valAx>
        <c:axId val="116132096"/>
        <c:scaling>
          <c:orientation val="minMax"/>
        </c:scaling>
        <c:axPos val="l"/>
        <c:majorGridlines/>
        <c:numFmt formatCode="0" sourceLinked="1"/>
        <c:tickLblPos val="nextTo"/>
        <c:crossAx val="116130560"/>
        <c:crosses val="autoZero"/>
        <c:crossBetween val="between"/>
      </c:valAx>
    </c:plotArea>
    <c:legend>
      <c:legendPos val="r"/>
    </c:legend>
    <c:plotVisOnly val="1"/>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796460176991774E-2"/>
          <c:y val="7.1969696969697003E-2"/>
          <c:w val="0.73982300884955765"/>
          <c:h val="0.62121212121211788"/>
        </c:manualLayout>
      </c:layout>
      <c:barChart>
        <c:barDir val="col"/>
        <c:grouping val="clustered"/>
        <c:ser>
          <c:idx val="0"/>
          <c:order val="0"/>
          <c:tx>
            <c:strRef>
              <c:f>Sheet1!$A$2</c:f>
              <c:strCache>
                <c:ptCount val="1"/>
                <c:pt idx="0">
                  <c:v>2018-2019</c:v>
                </c:pt>
              </c:strCache>
            </c:strRef>
          </c:tx>
          <c:spPr>
            <a:solidFill>
              <a:srgbClr val="9999FF"/>
            </a:solidFill>
            <a:ln w="12701">
              <a:solidFill>
                <a:srgbClr val="000000"/>
              </a:solidFill>
              <a:prstDash val="solid"/>
            </a:ln>
          </c:spPr>
          <c:dLbls>
            <c:showVal val="1"/>
          </c:dLbls>
          <c:cat>
            <c:strRef>
              <c:f>Sheet1!$B$1:$E$1</c:f>
              <c:strCache>
                <c:ptCount val="3"/>
                <c:pt idx="0">
                  <c:v>Количество проведенных мероприятий</c:v>
                </c:pt>
                <c:pt idx="2">
                  <c:v>Количество участников</c:v>
                </c:pt>
              </c:strCache>
            </c:strRef>
          </c:cat>
          <c:val>
            <c:numRef>
              <c:f>Sheet1!$B$2:$E$2</c:f>
              <c:numCache>
                <c:formatCode>General</c:formatCode>
                <c:ptCount val="4"/>
                <c:pt idx="0">
                  <c:v>33</c:v>
                </c:pt>
                <c:pt idx="2">
                  <c:v>187</c:v>
                </c:pt>
              </c:numCache>
            </c:numRef>
          </c:val>
        </c:ser>
        <c:ser>
          <c:idx val="1"/>
          <c:order val="1"/>
          <c:tx>
            <c:strRef>
              <c:f>Sheet1!$A$3</c:f>
              <c:strCache>
                <c:ptCount val="1"/>
                <c:pt idx="0">
                  <c:v>2019-2020</c:v>
                </c:pt>
              </c:strCache>
            </c:strRef>
          </c:tx>
          <c:spPr>
            <a:solidFill>
              <a:srgbClr val="993366"/>
            </a:solidFill>
            <a:ln w="12701">
              <a:solidFill>
                <a:srgbClr val="000000"/>
              </a:solidFill>
              <a:prstDash val="solid"/>
            </a:ln>
          </c:spPr>
          <c:dLbls>
            <c:showVal val="1"/>
          </c:dLbls>
          <c:cat>
            <c:strRef>
              <c:f>Sheet1!$B$1:$E$1</c:f>
              <c:strCache>
                <c:ptCount val="3"/>
                <c:pt idx="0">
                  <c:v>Количество проведенных мероприятий</c:v>
                </c:pt>
                <c:pt idx="2">
                  <c:v>Количество участников</c:v>
                </c:pt>
              </c:strCache>
            </c:strRef>
          </c:cat>
          <c:val>
            <c:numRef>
              <c:f>Sheet1!$B$3:$E$3</c:f>
              <c:numCache>
                <c:formatCode>General</c:formatCode>
                <c:ptCount val="4"/>
                <c:pt idx="0">
                  <c:v>17</c:v>
                </c:pt>
                <c:pt idx="2">
                  <c:v>140</c:v>
                </c:pt>
              </c:numCache>
            </c:numRef>
          </c:val>
        </c:ser>
        <c:ser>
          <c:idx val="2"/>
          <c:order val="2"/>
          <c:tx>
            <c:strRef>
              <c:f>Sheet1!$A$4</c:f>
              <c:strCache>
                <c:ptCount val="1"/>
                <c:pt idx="0">
                  <c:v>2020-2021</c:v>
                </c:pt>
              </c:strCache>
            </c:strRef>
          </c:tx>
          <c:spPr>
            <a:solidFill>
              <a:srgbClr val="FFFFCC"/>
            </a:solidFill>
            <a:ln w="12701">
              <a:solidFill>
                <a:srgbClr val="000000"/>
              </a:solidFill>
              <a:prstDash val="solid"/>
            </a:ln>
          </c:spPr>
          <c:dLbls>
            <c:showVal val="1"/>
          </c:dLbls>
          <c:cat>
            <c:strRef>
              <c:f>Sheet1!$B$1:$E$1</c:f>
              <c:strCache>
                <c:ptCount val="3"/>
                <c:pt idx="0">
                  <c:v>Количество проведенных мероприятий</c:v>
                </c:pt>
                <c:pt idx="2">
                  <c:v>Количество участников</c:v>
                </c:pt>
              </c:strCache>
            </c:strRef>
          </c:cat>
          <c:val>
            <c:numRef>
              <c:f>Sheet1!$B$4:$E$4</c:f>
              <c:numCache>
                <c:formatCode>General</c:formatCode>
                <c:ptCount val="4"/>
                <c:pt idx="0">
                  <c:v>15</c:v>
                </c:pt>
                <c:pt idx="2">
                  <c:v>127</c:v>
                </c:pt>
              </c:numCache>
            </c:numRef>
          </c:val>
        </c:ser>
        <c:axId val="114681344"/>
        <c:axId val="114682880"/>
      </c:barChart>
      <c:catAx>
        <c:axId val="114681344"/>
        <c:scaling>
          <c:orientation val="minMax"/>
        </c:scaling>
        <c:axPos val="b"/>
        <c:numFmt formatCode="General" sourceLinked="1"/>
        <c:tickLblPos val="low"/>
        <c:spPr>
          <a:ln w="3175">
            <a:solidFill>
              <a:srgbClr val="000000"/>
            </a:solidFill>
            <a:prstDash val="solid"/>
          </a:ln>
        </c:spPr>
        <c:txPr>
          <a:bodyPr rot="0" vert="horz"/>
          <a:lstStyle/>
          <a:p>
            <a:pPr>
              <a:defRPr sz="1150" b="0" i="0" u="none" strike="noStrike" baseline="0">
                <a:solidFill>
                  <a:srgbClr val="000000"/>
                </a:solidFill>
                <a:latin typeface="Times New Roman" pitchFamily="18" charset="0"/>
                <a:ea typeface="Arial Cyr"/>
                <a:cs typeface="Times New Roman" pitchFamily="18" charset="0"/>
              </a:defRPr>
            </a:pPr>
            <a:endParaRPr lang="ru-RU"/>
          </a:p>
        </c:txPr>
        <c:crossAx val="114682880"/>
        <c:crosses val="autoZero"/>
        <c:auto val="1"/>
        <c:lblAlgn val="ctr"/>
        <c:lblOffset val="100"/>
        <c:tickLblSkip val="2"/>
        <c:tickMarkSkip val="1"/>
      </c:catAx>
      <c:valAx>
        <c:axId val="11468288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1" i="0" u="none" strike="noStrike" baseline="0">
                <a:solidFill>
                  <a:srgbClr val="000000"/>
                </a:solidFill>
                <a:latin typeface="Arial Cyr"/>
                <a:ea typeface="Arial Cyr"/>
                <a:cs typeface="Arial Cyr"/>
              </a:defRPr>
            </a:pPr>
            <a:endParaRPr lang="ru-RU"/>
          </a:p>
        </c:txPr>
        <c:crossAx val="114681344"/>
        <c:crosses val="autoZero"/>
        <c:crossBetween val="between"/>
      </c:valAx>
      <c:spPr>
        <a:solidFill>
          <a:srgbClr val="C0C0C0"/>
        </a:solidFill>
        <a:ln w="12700">
          <a:solidFill>
            <a:srgbClr val="808080"/>
          </a:solidFill>
          <a:prstDash val="solid"/>
        </a:ln>
      </c:spPr>
    </c:plotArea>
    <c:legend>
      <c:legendPos val="r"/>
      <c:layout>
        <c:manualLayout>
          <c:xMode val="edge"/>
          <c:yMode val="edge"/>
          <c:x val="0.83008849557522124"/>
          <c:y val="0.36742424242424543"/>
          <c:w val="0.14427778315329434"/>
          <c:h val="0.25602258901310831"/>
        </c:manualLayout>
      </c:layout>
      <c:spPr>
        <a:noFill/>
        <a:ln w="3175">
          <a:solidFill>
            <a:srgbClr val="000000"/>
          </a:solidFill>
          <a:prstDash val="solid"/>
        </a:ln>
      </c:spPr>
      <c:txPr>
        <a:bodyPr/>
        <a:lstStyle/>
        <a:p>
          <a:pPr>
            <a:defRPr sz="1055"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89361702127662"/>
          <c:y val="8.8967971530250128E-2"/>
          <c:w val="0.63829787234043311"/>
          <c:h val="0.59074733096085408"/>
        </c:manualLayout>
      </c:layout>
      <c:barChart>
        <c:barDir val="col"/>
        <c:grouping val="clustered"/>
        <c:ser>
          <c:idx val="0"/>
          <c:order val="0"/>
          <c:tx>
            <c:strRef>
              <c:f>Sheet1!$A$2</c:f>
              <c:strCache>
                <c:ptCount val="1"/>
                <c:pt idx="0">
                  <c:v>2018-2019</c:v>
                </c:pt>
              </c:strCache>
            </c:strRef>
          </c:tx>
          <c:spPr>
            <a:solidFill>
              <a:srgbClr val="9999FF"/>
            </a:solidFill>
            <a:ln w="12688">
              <a:solidFill>
                <a:srgbClr val="000000"/>
              </a:solidFill>
              <a:prstDash val="solid"/>
            </a:ln>
          </c:spPr>
          <c:cat>
            <c:strRef>
              <c:f>Sheet1!$B$1:$C$1</c:f>
              <c:strCache>
                <c:ptCount val="2"/>
                <c:pt idx="0">
                  <c:v>количество обучающихся</c:v>
                </c:pt>
                <c:pt idx="1">
                  <c:v>% от общего числа обучающихся</c:v>
                </c:pt>
              </c:strCache>
            </c:strRef>
          </c:cat>
          <c:val>
            <c:numRef>
              <c:f>Sheet1!$B$2:$C$2</c:f>
              <c:numCache>
                <c:formatCode>General</c:formatCode>
                <c:ptCount val="2"/>
                <c:pt idx="0">
                  <c:v>160</c:v>
                </c:pt>
                <c:pt idx="1">
                  <c:v>82</c:v>
                </c:pt>
              </c:numCache>
            </c:numRef>
          </c:val>
        </c:ser>
        <c:ser>
          <c:idx val="1"/>
          <c:order val="1"/>
          <c:tx>
            <c:strRef>
              <c:f>Sheet1!$A$3</c:f>
              <c:strCache>
                <c:ptCount val="1"/>
                <c:pt idx="0">
                  <c:v>2019-2020</c:v>
                </c:pt>
              </c:strCache>
            </c:strRef>
          </c:tx>
          <c:spPr>
            <a:solidFill>
              <a:srgbClr val="993366"/>
            </a:solidFill>
            <a:ln w="12688">
              <a:solidFill>
                <a:srgbClr val="000000"/>
              </a:solidFill>
              <a:prstDash val="solid"/>
            </a:ln>
          </c:spPr>
          <c:cat>
            <c:strRef>
              <c:f>Sheet1!$B$1:$C$1</c:f>
              <c:strCache>
                <c:ptCount val="2"/>
                <c:pt idx="0">
                  <c:v>количество обучающихся</c:v>
                </c:pt>
                <c:pt idx="1">
                  <c:v>% от общего числа обучающихся</c:v>
                </c:pt>
              </c:strCache>
            </c:strRef>
          </c:cat>
          <c:val>
            <c:numRef>
              <c:f>Sheet1!$B$3:$C$3</c:f>
              <c:numCache>
                <c:formatCode>General</c:formatCode>
                <c:ptCount val="2"/>
                <c:pt idx="0">
                  <c:v>146</c:v>
                </c:pt>
                <c:pt idx="1">
                  <c:v>78</c:v>
                </c:pt>
              </c:numCache>
            </c:numRef>
          </c:val>
        </c:ser>
        <c:ser>
          <c:idx val="2"/>
          <c:order val="2"/>
          <c:tx>
            <c:strRef>
              <c:f>Sheet1!$A$4</c:f>
              <c:strCache>
                <c:ptCount val="1"/>
                <c:pt idx="0">
                  <c:v>2020-2021</c:v>
                </c:pt>
              </c:strCache>
            </c:strRef>
          </c:tx>
          <c:spPr>
            <a:solidFill>
              <a:srgbClr val="FFFFCC"/>
            </a:solidFill>
            <a:ln w="12688">
              <a:solidFill>
                <a:srgbClr val="000000"/>
              </a:solidFill>
              <a:prstDash val="solid"/>
            </a:ln>
          </c:spPr>
          <c:cat>
            <c:strRef>
              <c:f>Sheet1!$B$1:$C$1</c:f>
              <c:strCache>
                <c:ptCount val="2"/>
                <c:pt idx="0">
                  <c:v>количество обучающихся</c:v>
                </c:pt>
                <c:pt idx="1">
                  <c:v>% от общего числа обучающихся</c:v>
                </c:pt>
              </c:strCache>
            </c:strRef>
          </c:cat>
          <c:val>
            <c:numRef>
              <c:f>Sheet1!$B$4:$C$4</c:f>
              <c:numCache>
                <c:formatCode>General</c:formatCode>
                <c:ptCount val="2"/>
                <c:pt idx="0">
                  <c:v>157</c:v>
                </c:pt>
                <c:pt idx="1">
                  <c:v>81</c:v>
                </c:pt>
              </c:numCache>
            </c:numRef>
          </c:val>
        </c:ser>
        <c:axId val="116203520"/>
        <c:axId val="116205056"/>
      </c:barChart>
      <c:catAx>
        <c:axId val="116203520"/>
        <c:scaling>
          <c:orientation val="minMax"/>
        </c:scaling>
        <c:axPos val="b"/>
        <c:numFmt formatCode="General" sourceLinked="1"/>
        <c:tickLblPos val="nextTo"/>
        <c:spPr>
          <a:ln w="3172">
            <a:solidFill>
              <a:srgbClr val="000000"/>
            </a:solidFill>
            <a:prstDash val="solid"/>
          </a:ln>
        </c:spPr>
        <c:txPr>
          <a:bodyPr rot="0" vert="horz"/>
          <a:lstStyle/>
          <a:p>
            <a:pPr>
              <a:defRPr sz="1199" b="0" i="0" u="none" strike="noStrike" baseline="0">
                <a:solidFill>
                  <a:srgbClr val="000000"/>
                </a:solidFill>
                <a:latin typeface="Times New Roman" pitchFamily="18" charset="0"/>
                <a:ea typeface="Arial Cyr"/>
                <a:cs typeface="Times New Roman" pitchFamily="18" charset="0"/>
              </a:defRPr>
            </a:pPr>
            <a:endParaRPr lang="ru-RU"/>
          </a:p>
        </c:txPr>
        <c:crossAx val="116205056"/>
        <c:crosses val="autoZero"/>
        <c:auto val="1"/>
        <c:lblAlgn val="ctr"/>
        <c:lblOffset val="100"/>
        <c:tickLblSkip val="1"/>
        <c:tickMarkSkip val="1"/>
      </c:catAx>
      <c:valAx>
        <c:axId val="116205056"/>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16203520"/>
        <c:crosses val="autoZero"/>
        <c:crossBetween val="between"/>
      </c:valAx>
      <c:spPr>
        <a:solidFill>
          <a:srgbClr val="C0C0C0"/>
        </a:solidFill>
        <a:ln w="12688">
          <a:solidFill>
            <a:srgbClr val="808080"/>
          </a:solidFill>
          <a:prstDash val="solid"/>
        </a:ln>
      </c:spPr>
    </c:plotArea>
    <c:legend>
      <c:legendPos val="r"/>
      <c:layout>
        <c:manualLayout>
          <c:xMode val="edge"/>
          <c:yMode val="edge"/>
          <c:x val="0.77446808510638299"/>
          <c:y val="0.25266903914590749"/>
          <c:w val="0.21702127659574474"/>
          <c:h val="0.2597864768683274"/>
        </c:manualLayout>
      </c:layout>
      <c:spPr>
        <a:noFill/>
        <a:ln w="3172">
          <a:solidFill>
            <a:srgbClr val="000000"/>
          </a:solidFill>
          <a:prstDash val="solid"/>
        </a:ln>
      </c:spPr>
      <c:txPr>
        <a:bodyPr/>
        <a:lstStyle/>
        <a:p>
          <a:pPr>
            <a:defRPr sz="1099"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hPercent val="4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6511627906977104E-2"/>
          <c:y val="5.6000000000000001E-2"/>
          <c:w val="0.7591362126245943"/>
          <c:h val="0.60800000000000065"/>
        </c:manualLayout>
      </c:layout>
      <c:bar3DChart>
        <c:barDir val="col"/>
        <c:grouping val="clustered"/>
        <c:ser>
          <c:idx val="0"/>
          <c:order val="0"/>
          <c:tx>
            <c:strRef>
              <c:f>Sheet1!$A$2</c:f>
              <c:strCache>
                <c:ptCount val="1"/>
                <c:pt idx="0">
                  <c:v>2018-2019</c:v>
                </c:pt>
              </c:strCache>
            </c:strRef>
          </c:tx>
          <c:spPr>
            <a:solidFill>
              <a:srgbClr val="9999FF"/>
            </a:solidFill>
            <a:ln w="12697">
              <a:solidFill>
                <a:srgbClr val="000000"/>
              </a:solidFill>
              <a:prstDash val="solid"/>
            </a:ln>
          </c:spPr>
          <c:dLbls>
            <c:showVal val="1"/>
          </c:dLbls>
          <c:cat>
            <c:strRef>
              <c:f>Sheet1!$B$1:$D$1</c:f>
              <c:strCache>
                <c:ptCount val="1"/>
                <c:pt idx="0">
                  <c:v>количество обучающихся - сирот</c:v>
                </c:pt>
              </c:strCache>
            </c:strRef>
          </c:cat>
          <c:val>
            <c:numRef>
              <c:f>Sheet1!$B$2:$D$2</c:f>
              <c:numCache>
                <c:formatCode>General</c:formatCode>
                <c:ptCount val="3"/>
                <c:pt idx="0">
                  <c:v>14</c:v>
                </c:pt>
              </c:numCache>
            </c:numRef>
          </c:val>
        </c:ser>
        <c:ser>
          <c:idx val="1"/>
          <c:order val="1"/>
          <c:tx>
            <c:strRef>
              <c:f>Sheet1!$A$3</c:f>
              <c:strCache>
                <c:ptCount val="1"/>
                <c:pt idx="0">
                  <c:v>2019-2020</c:v>
                </c:pt>
              </c:strCache>
            </c:strRef>
          </c:tx>
          <c:spPr>
            <a:solidFill>
              <a:srgbClr val="993366"/>
            </a:solidFill>
            <a:ln w="12697">
              <a:solidFill>
                <a:srgbClr val="000000"/>
              </a:solidFill>
              <a:prstDash val="solid"/>
            </a:ln>
          </c:spPr>
          <c:dLbls>
            <c:showVal val="1"/>
          </c:dLbls>
          <c:cat>
            <c:strRef>
              <c:f>Sheet1!$B$1:$D$1</c:f>
              <c:strCache>
                <c:ptCount val="1"/>
                <c:pt idx="0">
                  <c:v>количество обучающихся - сирот</c:v>
                </c:pt>
              </c:strCache>
            </c:strRef>
          </c:cat>
          <c:val>
            <c:numRef>
              <c:f>Sheet1!$B$3:$D$3</c:f>
              <c:numCache>
                <c:formatCode>General</c:formatCode>
                <c:ptCount val="3"/>
                <c:pt idx="0">
                  <c:v>19</c:v>
                </c:pt>
              </c:numCache>
            </c:numRef>
          </c:val>
        </c:ser>
        <c:ser>
          <c:idx val="2"/>
          <c:order val="2"/>
          <c:tx>
            <c:strRef>
              <c:f>Sheet1!$A$4</c:f>
              <c:strCache>
                <c:ptCount val="1"/>
                <c:pt idx="0">
                  <c:v>2020-2021</c:v>
                </c:pt>
              </c:strCache>
            </c:strRef>
          </c:tx>
          <c:spPr>
            <a:solidFill>
              <a:srgbClr val="FFFFCC"/>
            </a:solidFill>
            <a:ln w="12697">
              <a:solidFill>
                <a:srgbClr val="000000"/>
              </a:solidFill>
              <a:prstDash val="solid"/>
            </a:ln>
          </c:spPr>
          <c:dLbls>
            <c:showVal val="1"/>
          </c:dLbls>
          <c:cat>
            <c:strRef>
              <c:f>Sheet1!$B$1:$D$1</c:f>
              <c:strCache>
                <c:ptCount val="1"/>
                <c:pt idx="0">
                  <c:v>количество обучающихся - сирот</c:v>
                </c:pt>
              </c:strCache>
            </c:strRef>
          </c:cat>
          <c:val>
            <c:numRef>
              <c:f>Sheet1!$B$4:$D$4</c:f>
              <c:numCache>
                <c:formatCode>General</c:formatCode>
                <c:ptCount val="3"/>
                <c:pt idx="0">
                  <c:v>15</c:v>
                </c:pt>
              </c:numCache>
            </c:numRef>
          </c:val>
        </c:ser>
        <c:gapDepth val="0"/>
        <c:shape val="box"/>
        <c:axId val="116404224"/>
        <c:axId val="116405760"/>
        <c:axId val="0"/>
      </c:bar3DChart>
      <c:catAx>
        <c:axId val="116404224"/>
        <c:scaling>
          <c:orientation val="minMax"/>
        </c:scaling>
        <c:axPos val="b"/>
        <c:numFmt formatCode="General" sourceLinked="1"/>
        <c:tickLblPos val="low"/>
        <c:spPr>
          <a:ln w="3174">
            <a:solidFill>
              <a:srgbClr val="000000"/>
            </a:solidFill>
            <a:prstDash val="solid"/>
          </a:ln>
        </c:spPr>
        <c:txPr>
          <a:bodyPr rot="0" vert="horz"/>
          <a:lstStyle/>
          <a:p>
            <a:pPr>
              <a:defRPr sz="1175" b="0" i="0" u="none" strike="noStrike" baseline="0">
                <a:solidFill>
                  <a:srgbClr val="000000"/>
                </a:solidFill>
                <a:latin typeface="Times New Roman" pitchFamily="18" charset="0"/>
                <a:ea typeface="Arial Cyr"/>
                <a:cs typeface="Times New Roman" pitchFamily="18" charset="0"/>
              </a:defRPr>
            </a:pPr>
            <a:endParaRPr lang="ru-RU"/>
          </a:p>
        </c:txPr>
        <c:crossAx val="116405760"/>
        <c:crosses val="autoZero"/>
        <c:auto val="1"/>
        <c:lblAlgn val="ctr"/>
        <c:lblOffset val="100"/>
        <c:tickLblSkip val="2"/>
        <c:tickMarkSkip val="1"/>
      </c:catAx>
      <c:valAx>
        <c:axId val="116405760"/>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16404224"/>
        <c:crosses val="autoZero"/>
        <c:crossBetween val="between"/>
      </c:valAx>
      <c:spPr>
        <a:noFill/>
        <a:ln w="25395">
          <a:noFill/>
        </a:ln>
      </c:spPr>
    </c:plotArea>
    <c:legend>
      <c:legendPos val="r"/>
      <c:layout>
        <c:manualLayout>
          <c:xMode val="edge"/>
          <c:yMode val="edge"/>
          <c:x val="0.82392026578073052"/>
          <c:y val="0.35600000000000032"/>
          <c:w val="0.16943521594684391"/>
          <c:h val="0.29200000000000031"/>
        </c:manualLayout>
      </c:layout>
      <c:spPr>
        <a:noFill/>
        <a:ln w="3174">
          <a:solidFill>
            <a:srgbClr val="000000"/>
          </a:solidFill>
          <a:prstDash val="solid"/>
        </a:ln>
      </c:spPr>
      <c:txPr>
        <a:bodyPr/>
        <a:lstStyle/>
        <a:p>
          <a:pPr>
            <a:defRPr sz="108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chart>
  <c:spPr>
    <a:noFill/>
    <a:ln>
      <a:noFill/>
    </a:ln>
  </c:spPr>
  <c:txPr>
    <a:bodyPr/>
    <a:lstStyle/>
    <a:p>
      <a:pPr>
        <a:defRPr sz="1100" b="1" i="0" u="none" strike="noStrike" baseline="0">
          <a:solidFill>
            <a:srgbClr val="000000"/>
          </a:solidFill>
          <a:latin typeface="Arial Cyr"/>
          <a:ea typeface="Arial Cyr"/>
          <a:cs typeface="Arial Cyr"/>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hPercent val="3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6052631578947761E-2"/>
          <c:y val="6.7307692307692749E-2"/>
          <c:w val="0.8157894736842155"/>
          <c:h val="0.69711538461538469"/>
        </c:manualLayout>
      </c:layout>
      <c:bar3DChart>
        <c:barDir val="col"/>
        <c:grouping val="clustered"/>
        <c:ser>
          <c:idx val="0"/>
          <c:order val="0"/>
          <c:tx>
            <c:strRef>
              <c:f>Sheet1!$A$2</c:f>
              <c:strCache>
                <c:ptCount val="1"/>
                <c:pt idx="0">
                  <c:v>2018-2019</c:v>
                </c:pt>
              </c:strCache>
            </c:strRef>
          </c:tx>
          <c:spPr>
            <a:solidFill>
              <a:srgbClr val="9999FF"/>
            </a:solidFill>
            <a:ln w="12711">
              <a:solidFill>
                <a:srgbClr val="000000"/>
              </a:solidFill>
              <a:prstDash val="solid"/>
            </a:ln>
          </c:spPr>
          <c:dLbls>
            <c:showVal val="1"/>
          </c:dLbls>
          <c:cat>
            <c:strRef>
              <c:f>Sheet1!$B$1:$E$1</c:f>
              <c:strCache>
                <c:ptCount val="1"/>
                <c:pt idx="0">
                  <c:v>Количество обучающихся</c:v>
                </c:pt>
              </c:strCache>
            </c:strRef>
          </c:cat>
          <c:val>
            <c:numRef>
              <c:f>Sheet1!$B$2:$E$2</c:f>
              <c:numCache>
                <c:formatCode>General</c:formatCode>
                <c:ptCount val="4"/>
                <c:pt idx="0">
                  <c:v>35</c:v>
                </c:pt>
              </c:numCache>
            </c:numRef>
          </c:val>
        </c:ser>
        <c:ser>
          <c:idx val="1"/>
          <c:order val="1"/>
          <c:tx>
            <c:strRef>
              <c:f>Sheet1!$A$3</c:f>
              <c:strCache>
                <c:ptCount val="1"/>
                <c:pt idx="0">
                  <c:v>2019-2020</c:v>
                </c:pt>
              </c:strCache>
            </c:strRef>
          </c:tx>
          <c:spPr>
            <a:solidFill>
              <a:srgbClr val="993366"/>
            </a:solidFill>
            <a:ln w="12711">
              <a:solidFill>
                <a:srgbClr val="000000"/>
              </a:solidFill>
              <a:prstDash val="solid"/>
            </a:ln>
          </c:spPr>
          <c:dLbls>
            <c:showVal val="1"/>
          </c:dLbls>
          <c:cat>
            <c:strRef>
              <c:f>Sheet1!$B$1:$E$1</c:f>
              <c:strCache>
                <c:ptCount val="1"/>
                <c:pt idx="0">
                  <c:v>Количество обучающихся</c:v>
                </c:pt>
              </c:strCache>
            </c:strRef>
          </c:cat>
          <c:val>
            <c:numRef>
              <c:f>Sheet1!$B$3:$E$3</c:f>
              <c:numCache>
                <c:formatCode>General</c:formatCode>
                <c:ptCount val="4"/>
                <c:pt idx="0">
                  <c:v>43</c:v>
                </c:pt>
              </c:numCache>
            </c:numRef>
          </c:val>
          <c:shape val="cylinder"/>
        </c:ser>
        <c:ser>
          <c:idx val="2"/>
          <c:order val="2"/>
          <c:tx>
            <c:strRef>
              <c:f>Sheet1!$A$4</c:f>
              <c:strCache>
                <c:ptCount val="1"/>
                <c:pt idx="0">
                  <c:v>2020-2021</c:v>
                </c:pt>
              </c:strCache>
            </c:strRef>
          </c:tx>
          <c:spPr>
            <a:solidFill>
              <a:srgbClr val="FFFFCC"/>
            </a:solidFill>
            <a:ln w="12711">
              <a:solidFill>
                <a:srgbClr val="000000"/>
              </a:solidFill>
              <a:prstDash val="solid"/>
            </a:ln>
          </c:spPr>
          <c:dLbls>
            <c:showVal val="1"/>
          </c:dLbls>
          <c:cat>
            <c:strRef>
              <c:f>Sheet1!$B$1:$E$1</c:f>
              <c:strCache>
                <c:ptCount val="1"/>
                <c:pt idx="0">
                  <c:v>Количество обучающихся</c:v>
                </c:pt>
              </c:strCache>
            </c:strRef>
          </c:cat>
          <c:val>
            <c:numRef>
              <c:f>Sheet1!$B$4:$E$4</c:f>
              <c:numCache>
                <c:formatCode>General</c:formatCode>
                <c:ptCount val="4"/>
                <c:pt idx="0">
                  <c:v>37</c:v>
                </c:pt>
              </c:numCache>
            </c:numRef>
          </c:val>
        </c:ser>
        <c:gapDepth val="0"/>
        <c:shape val="box"/>
        <c:axId val="116568064"/>
        <c:axId val="116569600"/>
        <c:axId val="0"/>
      </c:bar3DChart>
      <c:catAx>
        <c:axId val="116568064"/>
        <c:scaling>
          <c:orientation val="minMax"/>
        </c:scaling>
        <c:axPos val="b"/>
        <c:numFmt formatCode="General" sourceLinked="1"/>
        <c:tickLblPos val="low"/>
        <c:spPr>
          <a:ln w="3178">
            <a:solidFill>
              <a:srgbClr val="000000"/>
            </a:solidFill>
            <a:prstDash val="solid"/>
          </a:ln>
        </c:spPr>
        <c:txPr>
          <a:bodyPr rot="0" vert="horz"/>
          <a:lstStyle/>
          <a:p>
            <a:pPr>
              <a:defRPr sz="1100" b="0" i="0" u="none" strike="noStrike" baseline="0">
                <a:solidFill>
                  <a:srgbClr val="000000"/>
                </a:solidFill>
                <a:latin typeface="Times New Roman" pitchFamily="18" charset="0"/>
                <a:ea typeface="Arial Cyr"/>
                <a:cs typeface="Times New Roman" pitchFamily="18" charset="0"/>
              </a:defRPr>
            </a:pPr>
            <a:endParaRPr lang="ru-RU"/>
          </a:p>
        </c:txPr>
        <c:crossAx val="116569600"/>
        <c:crosses val="autoZero"/>
        <c:auto val="1"/>
        <c:lblAlgn val="ctr"/>
        <c:lblOffset val="100"/>
        <c:tickLblSkip val="1"/>
        <c:tickMarkSkip val="1"/>
      </c:catAx>
      <c:valAx>
        <c:axId val="116569600"/>
        <c:scaling>
          <c:orientation val="minMax"/>
        </c:scaling>
        <c:axPos val="l"/>
        <c:majorGridlines>
          <c:spPr>
            <a:ln w="3178">
              <a:solidFill>
                <a:srgbClr val="000000"/>
              </a:solidFill>
              <a:prstDash val="solid"/>
            </a:ln>
          </c:spPr>
        </c:majorGridlines>
        <c:numFmt formatCode="General" sourceLinked="1"/>
        <c:tickLblPos val="nextTo"/>
        <c:spPr>
          <a:ln w="3178">
            <a:solidFill>
              <a:srgbClr val="000000"/>
            </a:solidFill>
            <a:prstDash val="solid"/>
          </a:ln>
        </c:spPr>
        <c:txPr>
          <a:bodyPr rot="0" vert="horz"/>
          <a:lstStyle/>
          <a:p>
            <a:pPr>
              <a:defRPr sz="801" b="1" i="0" u="none" strike="noStrike" baseline="0">
                <a:solidFill>
                  <a:srgbClr val="000000"/>
                </a:solidFill>
                <a:latin typeface="Arial Cyr"/>
                <a:ea typeface="Arial Cyr"/>
                <a:cs typeface="Arial Cyr"/>
              </a:defRPr>
            </a:pPr>
            <a:endParaRPr lang="ru-RU"/>
          </a:p>
        </c:txPr>
        <c:crossAx val="116568064"/>
        <c:crosses val="autoZero"/>
        <c:crossBetween val="between"/>
      </c:valAx>
      <c:spPr>
        <a:noFill/>
        <a:ln w="25422">
          <a:noFill/>
        </a:ln>
      </c:spPr>
    </c:plotArea>
    <c:legend>
      <c:legendPos val="r"/>
      <c:layout>
        <c:manualLayout>
          <c:xMode val="edge"/>
          <c:yMode val="edge"/>
          <c:x val="0.87993421052632004"/>
          <c:y val="0.36057692307692524"/>
          <c:w val="0.11348684210526315"/>
          <c:h val="0.27884615384615385"/>
        </c:manualLayout>
      </c:layout>
      <c:spPr>
        <a:noFill/>
        <a:ln w="3178">
          <a:solidFill>
            <a:srgbClr val="000000"/>
          </a:solidFill>
          <a:prstDash val="solid"/>
        </a:ln>
      </c:spPr>
      <c:txPr>
        <a:bodyPr/>
        <a:lstStyle/>
        <a:p>
          <a:pPr>
            <a:defRPr sz="736"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a:t>Коффициент усвоения предметов учащимися группы № 1</a:t>
            </a:r>
          </a:p>
        </c:rich>
      </c:tx>
      <c:layout>
        <c:manualLayout>
          <c:xMode val="edge"/>
          <c:yMode val="edge"/>
          <c:x val="0.17961165048543806"/>
          <c:y val="2.1212121212121213E-2"/>
        </c:manualLayout>
      </c:layout>
      <c:spPr>
        <a:noFill/>
        <a:ln w="25401">
          <a:noFill/>
        </a:ln>
      </c:spPr>
    </c:title>
    <c:plotArea>
      <c:layout>
        <c:manualLayout>
          <c:layoutTarget val="inner"/>
          <c:xMode val="edge"/>
          <c:yMode val="edge"/>
          <c:x val="0.15210355987055016"/>
          <c:y val="0.11515151515151516"/>
          <c:w val="0.84951456310679607"/>
          <c:h val="0.68181818181818177"/>
        </c:manualLayout>
      </c:layout>
      <c:barChart>
        <c:barDir val="col"/>
        <c:grouping val="clustered"/>
        <c:ser>
          <c:idx val="0"/>
          <c:order val="0"/>
          <c:tx>
            <c:strRef>
              <c:f>Sheet1!$B$1</c:f>
              <c:strCache>
                <c:ptCount val="1"/>
                <c:pt idx="0">
                  <c:v>Группа № 1</c:v>
                </c:pt>
              </c:strCache>
            </c:strRef>
          </c:tx>
          <c:spPr>
            <a:solidFill>
              <a:srgbClr val="9999FF"/>
            </a:solidFill>
            <a:ln w="12700">
              <a:solidFill>
                <a:srgbClr val="000000"/>
              </a:solidFill>
              <a:prstDash val="solid"/>
            </a:ln>
          </c:spPr>
          <c:dLbls>
            <c:spPr>
              <a:noFill/>
              <a:ln w="25401">
                <a:noFill/>
              </a:ln>
            </c:spPr>
            <c:txPr>
              <a:bodyPr/>
              <a:lstStyle/>
              <a:p>
                <a:pPr>
                  <a:defRPr sz="1000" b="0" i="0" u="none" strike="noStrike" baseline="0">
                    <a:solidFill>
                      <a:srgbClr val="000000"/>
                    </a:solidFill>
                    <a:latin typeface="Arial Cyr"/>
                    <a:ea typeface="Arial Cyr"/>
                    <a:cs typeface="Arial Cyr"/>
                  </a:defRPr>
                </a:pPr>
                <a:endParaRPr lang="ru-RU"/>
              </a:p>
            </c:txPr>
            <c:showVal val="1"/>
          </c:dLbls>
          <c:cat>
            <c:strRef>
              <c:f>Sheet1!$A$2:$A$5</c:f>
              <c:strCache>
                <c:ptCount val="4"/>
                <c:pt idx="0">
                  <c:v>Эксплуатация и техническое обслуживание сельскохозяйственных машин и оборудования</c:v>
                </c:pt>
                <c:pt idx="1">
                  <c:v>Обществознание (вкл. экономику и право)</c:v>
                </c:pt>
                <c:pt idx="2">
                  <c:v>Теоретическая подготовка водителей автомобилей категории «С»</c:v>
                </c:pt>
                <c:pt idx="3">
                  <c:v>Учебная практика</c:v>
                </c:pt>
              </c:strCache>
            </c:strRef>
          </c:cat>
          <c:val>
            <c:numRef>
              <c:f>Sheet1!$B$2:$B$5</c:f>
              <c:numCache>
                <c:formatCode>0%</c:formatCode>
                <c:ptCount val="4"/>
                <c:pt idx="0">
                  <c:v>0.78</c:v>
                </c:pt>
                <c:pt idx="1">
                  <c:v>0.70000000000000029</c:v>
                </c:pt>
                <c:pt idx="2">
                  <c:v>0.88</c:v>
                </c:pt>
                <c:pt idx="3">
                  <c:v>0.83000000000000029</c:v>
                </c:pt>
              </c:numCache>
            </c:numRef>
          </c:val>
        </c:ser>
        <c:axId val="116495488"/>
        <c:axId val="116497024"/>
      </c:barChart>
      <c:catAx>
        <c:axId val="116495488"/>
        <c:scaling>
          <c:orientation val="minMax"/>
        </c:scaling>
        <c:axPos val="b"/>
        <c:numFmt formatCode="General" sourceLinked="1"/>
        <c:tickLblPos val="nextTo"/>
        <c:spPr>
          <a:ln w="3175">
            <a:solidFill>
              <a:srgbClr val="000000"/>
            </a:solidFill>
            <a:prstDash val="solid"/>
          </a:ln>
        </c:spPr>
        <c:txPr>
          <a:bodyPr rot="0" vert="horz"/>
          <a:lstStyle/>
          <a:p>
            <a:pPr>
              <a:defRPr sz="1650" b="1" i="0" u="none" strike="noStrike" baseline="0">
                <a:solidFill>
                  <a:srgbClr val="000000"/>
                </a:solidFill>
                <a:latin typeface="Arial Cyr"/>
                <a:ea typeface="Arial Cyr"/>
                <a:cs typeface="Arial Cyr"/>
              </a:defRPr>
            </a:pPr>
            <a:endParaRPr lang="ru-RU"/>
          </a:p>
        </c:txPr>
        <c:crossAx val="116497024"/>
        <c:crosses val="autoZero"/>
        <c:auto val="1"/>
        <c:lblAlgn val="ctr"/>
        <c:lblOffset val="100"/>
        <c:tickMarkSkip val="1"/>
      </c:catAx>
      <c:valAx>
        <c:axId val="116497024"/>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025" b="0" i="0" u="none" strike="noStrike" baseline="0">
                <a:solidFill>
                  <a:srgbClr val="000000"/>
                </a:solidFill>
                <a:latin typeface="Arial Cyr"/>
                <a:ea typeface="Arial Cyr"/>
                <a:cs typeface="Arial Cyr"/>
              </a:defRPr>
            </a:pPr>
            <a:endParaRPr lang="ru-RU"/>
          </a:p>
        </c:txPr>
        <c:crossAx val="116495488"/>
        <c:crosses val="autoZero"/>
        <c:crossBetween val="between"/>
      </c:valAx>
      <c:dTable>
        <c:showHorzBorder val="1"/>
        <c:showVertBorder val="1"/>
        <c:showOutline val="1"/>
        <c:showKeys val="1"/>
        <c:spPr>
          <a:ln w="3175">
            <a:solidFill>
              <a:srgbClr val="000000"/>
            </a:solidFill>
            <a:prstDash val="solid"/>
          </a:ln>
        </c:spPr>
        <c:txPr>
          <a:bodyPr/>
          <a:lstStyle/>
          <a:p>
            <a:pPr rtl="0">
              <a:defRPr sz="1025" b="0" i="0" u="none" strike="noStrike" baseline="0">
                <a:solidFill>
                  <a:srgbClr val="000000"/>
                </a:solidFill>
                <a:latin typeface="Times New Roman"/>
                <a:ea typeface="Times New Roman"/>
                <a:cs typeface="Times New Roman"/>
              </a:defRPr>
            </a:pPr>
            <a:endParaRPr lang="ru-RU"/>
          </a:p>
        </c:txPr>
      </c:dTable>
      <c:spPr>
        <a:solidFill>
          <a:srgbClr val="C0C0C0"/>
        </a:solidFill>
        <a:ln w="12700">
          <a:solidFill>
            <a:srgbClr val="808080"/>
          </a:solidFill>
          <a:prstDash val="solid"/>
        </a:ln>
      </c:spPr>
    </c:plotArea>
    <c:plotVisOnly val="1"/>
    <c:dispBlanksAs val="gap"/>
  </c:chart>
  <c:spPr>
    <a:noFill/>
    <a:ln>
      <a:noFill/>
    </a:ln>
  </c:spPr>
  <c:txPr>
    <a:bodyPr/>
    <a:lstStyle/>
    <a:p>
      <a:pPr>
        <a:defRPr sz="1450" b="1" i="0" u="none" strike="noStrike" baseline="0">
          <a:solidFill>
            <a:srgbClr val="000000"/>
          </a:solidFill>
          <a:latin typeface="Arial Cyr"/>
          <a:ea typeface="Arial Cyr"/>
          <a:cs typeface="Arial Cy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2A6D1-D60A-4057-B042-D31508E2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7545</TotalTime>
  <Pages>52</Pages>
  <Words>17705</Words>
  <Characters>100924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Reanimator Extreme Edition</Company>
  <LinksUpToDate>false</LinksUpToDate>
  <CharactersWithSpaces>118393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УПР ПЛ  80</dc:creator>
  <cp:lastModifiedBy>gbpoy_zka</cp:lastModifiedBy>
  <cp:revision>149</cp:revision>
  <cp:lastPrinted>2018-10-18T05:08:00Z</cp:lastPrinted>
  <dcterms:created xsi:type="dcterms:W3CDTF">2018-05-31T05:43:00Z</dcterms:created>
  <dcterms:modified xsi:type="dcterms:W3CDTF">2022-04-12T10:15:00Z</dcterms:modified>
</cp:coreProperties>
</file>